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9A" w:rsidRDefault="0076219A" w:rsidP="00E16162">
      <w:pPr>
        <w:spacing w:after="0" w:line="360" w:lineRule="auto"/>
        <w:rPr>
          <w:sz w:val="28"/>
          <w:szCs w:val="36"/>
        </w:rPr>
      </w:pPr>
      <w:bookmarkStart w:id="0" w:name="_GoBack"/>
      <w:bookmarkEnd w:id="0"/>
    </w:p>
    <w:p w:rsidR="00E16162" w:rsidRDefault="00E16162" w:rsidP="00E16162">
      <w:pPr>
        <w:spacing w:after="0" w:line="360" w:lineRule="auto"/>
        <w:rPr>
          <w:sz w:val="28"/>
          <w:szCs w:val="36"/>
        </w:rPr>
      </w:pPr>
    </w:p>
    <w:p w:rsidR="00E16162" w:rsidRPr="0005394D" w:rsidRDefault="00E16162" w:rsidP="0076219A">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6219A" w:rsidRPr="0076219A">
        <w:rPr>
          <w:rFonts w:ascii="한컴바탕" w:eastAsia="한컴바탕" w:hAnsi="한컴바탕" w:cs="한컴바탕" w:hint="eastAsia"/>
          <w:b/>
          <w:sz w:val="40"/>
          <w:szCs w:val="40"/>
          <w:lang w:eastAsia="zh-CN"/>
        </w:rPr>
        <w:t>家庭暴力防治法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40"/>
        <w:gridCol w:w="283"/>
        <w:gridCol w:w="340"/>
        <w:gridCol w:w="283"/>
        <w:gridCol w:w="454"/>
      </w:tblGrid>
      <w:tr w:rsidR="00605258" w:rsidRPr="00605258" w:rsidTr="00605258">
        <w:trPr>
          <w:trHeight w:val="454"/>
        </w:trPr>
        <w:tc>
          <w:tcPr>
            <w:tcW w:w="379" w:type="dxa"/>
            <w:vAlign w:val="center"/>
          </w:tcPr>
          <w:p w:rsidR="00605258" w:rsidRPr="00605258" w:rsidRDefault="00605258" w:rsidP="0076219A">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76219A">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76219A">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76219A">
              <w:rPr>
                <w:rFonts w:ascii="한컴바탕" w:eastAsia="한컴바탕" w:hAnsi="한컴바탕" w:cs="한컴바탕" w:hint="eastAsia"/>
                <w:sz w:val="24"/>
                <w:szCs w:val="24"/>
              </w:rPr>
              <w:t>대만</w:t>
            </w:r>
          </w:p>
        </w:tc>
      </w:tr>
      <w:tr w:rsidR="00605258" w:rsidRPr="00605258" w:rsidTr="0076219A">
        <w:trPr>
          <w:gridAfter w:val="1"/>
          <w:wAfter w:w="454"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76219A"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1998</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40" w:type="dxa"/>
            <w:vAlign w:val="center"/>
          </w:tcPr>
          <w:p w:rsidR="00605258"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5</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40"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sidR="0076219A">
              <w:rPr>
                <w:rFonts w:ascii="한컴바탕" w:eastAsia="한컴바탕" w:hAnsi="한컴바탕" w:cs="한컴바탕" w:hint="eastAsia"/>
                <w:sz w:val="24"/>
                <w:szCs w:val="24"/>
              </w:rPr>
              <w:t>8</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76219A">
        <w:trPr>
          <w:gridAfter w:val="1"/>
          <w:wAfter w:w="454"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76219A"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2015</w:t>
            </w:r>
          </w:p>
        </w:tc>
        <w:tc>
          <w:tcPr>
            <w:tcW w:w="283" w:type="dxa"/>
            <w:vAlign w:val="center"/>
          </w:tcPr>
          <w:p w:rsidR="00605258" w:rsidRPr="00605258" w:rsidRDefault="00605258"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40" w:type="dxa"/>
            <w:vAlign w:val="center"/>
          </w:tcPr>
          <w:p w:rsidR="00605258" w:rsidRPr="00605258" w:rsidRDefault="0076219A"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w:t>
            </w:r>
          </w:p>
        </w:tc>
        <w:tc>
          <w:tcPr>
            <w:tcW w:w="283" w:type="dxa"/>
            <w:vAlign w:val="center"/>
          </w:tcPr>
          <w:p w:rsidR="00605258" w:rsidRPr="00605258" w:rsidRDefault="00605258"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40" w:type="dxa"/>
            <w:vAlign w:val="center"/>
          </w:tcPr>
          <w:p w:rsidR="00605258" w:rsidRPr="00605258" w:rsidRDefault="0076219A"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23</w:t>
            </w:r>
          </w:p>
        </w:tc>
        <w:tc>
          <w:tcPr>
            <w:tcW w:w="283" w:type="dxa"/>
            <w:vAlign w:val="center"/>
          </w:tcPr>
          <w:p w:rsidR="00605258" w:rsidRPr="00605258" w:rsidRDefault="00605258"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76219A" w:rsidRPr="00605258" w:rsidTr="0076219A">
        <w:trPr>
          <w:gridAfter w:val="1"/>
          <w:wAfter w:w="454" w:type="dxa"/>
          <w:trHeight w:val="454"/>
        </w:trPr>
        <w:tc>
          <w:tcPr>
            <w:tcW w:w="379" w:type="dxa"/>
            <w:vAlign w:val="center"/>
          </w:tcPr>
          <w:p w:rsidR="0076219A" w:rsidRPr="00605258" w:rsidRDefault="0076219A" w:rsidP="0076219A">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76219A" w:rsidRPr="00605258" w:rsidRDefault="0076219A" w:rsidP="0076219A">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w:t>
            </w:r>
            <w:r w:rsidRPr="00605258">
              <w:rPr>
                <w:rFonts w:ascii="한컴바탕" w:eastAsia="한컴바탕" w:hAnsi="한컴바탕" w:cs="한컴바탕" w:hint="eastAsia"/>
                <w:b/>
                <w:bCs/>
                <w:sz w:val="22"/>
              </w:rPr>
              <w:t>일</w:t>
            </w:r>
          </w:p>
        </w:tc>
        <w:tc>
          <w:tcPr>
            <w:tcW w:w="113" w:type="dxa"/>
            <w:vAlign w:val="center"/>
          </w:tcPr>
          <w:p w:rsidR="0076219A" w:rsidRPr="00605258" w:rsidRDefault="0076219A" w:rsidP="0076219A">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2015</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4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4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76219A" w:rsidRPr="00605258" w:rsidTr="0076219A">
        <w:trPr>
          <w:gridAfter w:val="1"/>
          <w:wAfter w:w="454" w:type="dxa"/>
          <w:trHeight w:val="454"/>
        </w:trPr>
        <w:tc>
          <w:tcPr>
            <w:tcW w:w="379" w:type="dxa"/>
            <w:vAlign w:val="center"/>
          </w:tcPr>
          <w:p w:rsidR="0076219A" w:rsidRPr="00605258" w:rsidRDefault="0076219A"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76219A" w:rsidRPr="00605258" w:rsidRDefault="0076219A"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76219A" w:rsidRPr="00605258" w:rsidRDefault="0076219A"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2015</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4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40" w:type="dxa"/>
            <w:vAlign w:val="center"/>
          </w:tcPr>
          <w:p w:rsidR="0076219A" w:rsidRPr="00605258" w:rsidRDefault="0076219A" w:rsidP="0076219A">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4</w:t>
            </w:r>
          </w:p>
        </w:tc>
        <w:tc>
          <w:tcPr>
            <w:tcW w:w="283" w:type="dxa"/>
            <w:vAlign w:val="center"/>
          </w:tcPr>
          <w:p w:rsidR="0076219A" w:rsidRPr="00605258" w:rsidRDefault="0076219A" w:rsidP="0076219A">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347C8D" w:rsidRDefault="001F7CA7">
      <w:pPr>
        <w:widowControl/>
        <w:wordWrap/>
        <w:autoSpaceDE/>
        <w:autoSpaceDN/>
        <w:rPr>
          <w:rFonts w:ascii="한컴바탕" w:eastAsia="한컴바탕" w:hAnsi="한컴바탕" w:cs="한컴바탕" w:hint="eastAsia"/>
          <w:sz w:val="28"/>
          <w:szCs w:val="36"/>
        </w:rPr>
      </w:pPr>
      <w:r w:rsidRPr="001F7CA7">
        <w:rPr>
          <w:rFonts w:ascii="한컴바탕" w:eastAsia="한컴바탕" w:hAnsi="한컴바탕" w:cs="한컴바탕" w:hint="eastAsia"/>
          <w:sz w:val="28"/>
          <w:szCs w:val="36"/>
        </w:rPr>
        <w:t>第一章</w:t>
      </w:r>
      <w:r w:rsidRPr="001F7CA7">
        <w:rPr>
          <w:rFonts w:ascii="한컴바탕" w:eastAsia="한컴바탕" w:hAnsi="한컴바탕" w:cs="한컴바탕"/>
          <w:sz w:val="28"/>
          <w:szCs w:val="36"/>
        </w:rPr>
        <w:t xml:space="preserve"> 通則</w:t>
      </w:r>
    </w:p>
    <w:p w:rsidR="00347C8D" w:rsidRPr="00347C8D"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第二章</w:t>
      </w:r>
      <w:r w:rsidRPr="00347C8D">
        <w:rPr>
          <w:rFonts w:ascii="한컴바탕" w:eastAsia="한컴바탕" w:hAnsi="한컴바탕" w:cs="한컴바탕"/>
          <w:sz w:val="28"/>
          <w:szCs w:val="36"/>
        </w:rPr>
        <w:t xml:space="preserve"> 民事保護令</w:t>
      </w:r>
    </w:p>
    <w:p w:rsidR="00347C8D" w:rsidRPr="00347C8D"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第三章</w:t>
      </w:r>
      <w:r w:rsidRPr="00347C8D">
        <w:rPr>
          <w:rFonts w:ascii="한컴바탕" w:eastAsia="한컴바탕" w:hAnsi="한컴바탕" w:cs="한컴바탕"/>
          <w:sz w:val="28"/>
          <w:szCs w:val="36"/>
        </w:rPr>
        <w:t xml:space="preserve"> 刑事程序</w:t>
      </w:r>
    </w:p>
    <w:p w:rsidR="00347C8D" w:rsidRPr="00347C8D"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第四章</w:t>
      </w:r>
      <w:r w:rsidRPr="00347C8D">
        <w:rPr>
          <w:rFonts w:ascii="한컴바탕" w:eastAsia="한컴바탕" w:hAnsi="한컴바탕" w:cs="한컴바탕"/>
          <w:sz w:val="28"/>
          <w:szCs w:val="36"/>
        </w:rPr>
        <w:t xml:space="preserve"> 父母子女</w:t>
      </w:r>
    </w:p>
    <w:p w:rsidR="00347C8D" w:rsidRPr="00347C8D"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第五章</w:t>
      </w:r>
      <w:r w:rsidRPr="00347C8D">
        <w:rPr>
          <w:rFonts w:ascii="한컴바탕" w:eastAsia="한컴바탕" w:hAnsi="한컴바탕" w:cs="한컴바탕"/>
          <w:sz w:val="28"/>
          <w:szCs w:val="36"/>
        </w:rPr>
        <w:t xml:space="preserve"> 預防及處遇</w:t>
      </w:r>
    </w:p>
    <w:p w:rsidR="00347C8D" w:rsidRPr="00347C8D"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第六章</w:t>
      </w:r>
      <w:r w:rsidRPr="00347C8D">
        <w:rPr>
          <w:rFonts w:ascii="한컴바탕" w:eastAsia="한컴바탕" w:hAnsi="한컴바탕" w:cs="한컴바탕"/>
          <w:sz w:val="28"/>
          <w:szCs w:val="36"/>
        </w:rPr>
        <w:t xml:space="preserve"> 罰則</w:t>
      </w:r>
    </w:p>
    <w:p w:rsidR="0076219A" w:rsidRPr="001F7CA7" w:rsidRDefault="00347C8D" w:rsidP="00347C8D">
      <w:pPr>
        <w:widowControl/>
        <w:wordWrap/>
        <w:autoSpaceDE/>
        <w:autoSpaceDN/>
        <w:rPr>
          <w:rFonts w:ascii="한컴바탕" w:eastAsia="한컴바탕" w:hAnsi="한컴바탕" w:cs="한컴바탕"/>
          <w:sz w:val="28"/>
          <w:szCs w:val="36"/>
        </w:rPr>
      </w:pPr>
      <w:r w:rsidRPr="00347C8D">
        <w:rPr>
          <w:rFonts w:ascii="한컴바탕" w:eastAsia="한컴바탕" w:hAnsi="한컴바탕" w:cs="한컴바탕" w:hint="eastAsia"/>
          <w:sz w:val="28"/>
          <w:szCs w:val="36"/>
        </w:rPr>
        <w:t>第七章</w:t>
      </w:r>
      <w:r w:rsidRPr="00347C8D">
        <w:rPr>
          <w:rFonts w:ascii="한컴바탕" w:eastAsia="한컴바탕" w:hAnsi="한컴바탕" w:cs="한컴바탕"/>
          <w:sz w:val="28"/>
          <w:szCs w:val="36"/>
        </w:rPr>
        <w:t xml:space="preserve"> 附則</w:t>
      </w:r>
      <w:r w:rsidR="0076219A" w:rsidRPr="001F7CA7">
        <w:rPr>
          <w:rFonts w:ascii="한컴바탕" w:eastAsia="한컴바탕" w:hAnsi="한컴바탕" w:cs="한컴바탕"/>
          <w:sz w:val="28"/>
          <w:szCs w:val="36"/>
        </w:rPr>
        <w:br w:type="page"/>
      </w:r>
    </w:p>
    <w:p w:rsidR="0076219A" w:rsidRPr="0076219A" w:rsidRDefault="0076219A" w:rsidP="0076219A">
      <w:pPr>
        <w:spacing w:after="0" w:line="360" w:lineRule="auto"/>
        <w:rPr>
          <w:rFonts w:ascii="한컴바탕" w:eastAsia="한컴바탕" w:hAnsi="한컴바탕" w:cs="한컴바탕"/>
          <w:b/>
          <w:bCs/>
          <w:sz w:val="28"/>
          <w:szCs w:val="36"/>
        </w:rPr>
      </w:pPr>
      <w:r w:rsidRPr="0076219A">
        <w:rPr>
          <w:rFonts w:ascii="한컴바탕" w:eastAsia="한컴바탕" w:hAnsi="한컴바탕" w:cs="한컴바탕" w:hint="eastAsia"/>
          <w:b/>
          <w:bCs/>
          <w:sz w:val="28"/>
          <w:szCs w:val="36"/>
        </w:rPr>
        <w:lastRenderedPageBreak/>
        <w:t>第一章</w:t>
      </w:r>
      <w:r w:rsidRPr="0076219A">
        <w:rPr>
          <w:rFonts w:ascii="한컴바탕" w:eastAsia="한컴바탕" w:hAnsi="한컴바탕" w:cs="한컴바탕"/>
          <w:b/>
          <w:bCs/>
          <w:sz w:val="28"/>
          <w:szCs w:val="36"/>
        </w:rPr>
        <w:t xml:space="preserve"> 通則</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一條   (立法宗旨)</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防治家庭暴力行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及保護被害人權益，特制定本法。</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二條   (用詞定義)</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本法用詞定義如下：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一、家庭暴力：指家庭成員間實施身體、精神或經濟上之騷擾、控制、脅迫或其他不法侵害之行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二、家庭暴力罪：指家庭成員間故意實施家庭暴力行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而成立其他法律所規定之犯罪。</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三、目睹家庭暴力：指看見或直接聽聞家庭暴力。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四、騷擾：指任何打擾、警告、嘲弄或辱罵他人之言語、動作或製造使人心生畏怖情境之行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w:t>
      </w:r>
      <w:r w:rsidRPr="0076219A">
        <w:rPr>
          <w:rFonts w:ascii="한컴바탕" w:eastAsia="한컴바탕" w:hAnsi="한컴바탕" w:cs="한컴바탕" w:hint="cs"/>
          <w:sz w:val="28"/>
          <w:szCs w:val="36"/>
        </w:rPr>
        <w:t>跟蹤</w:t>
      </w:r>
      <w:r w:rsidRPr="0076219A">
        <w:rPr>
          <w:rFonts w:ascii="한컴바탕" w:eastAsia="한컴바탕" w:hAnsi="한컴바탕" w:cs="한컴바탕" w:hint="eastAsia"/>
          <w:sz w:val="28"/>
          <w:szCs w:val="36"/>
        </w:rPr>
        <w:t>：指任何以人員、車輛、工具、設備、電子通訊或其他方法持續性監視、</w:t>
      </w:r>
      <w:r w:rsidRPr="0076219A">
        <w:rPr>
          <w:rFonts w:ascii="한컴바탕" w:eastAsia="한컴바탕" w:hAnsi="한컴바탕" w:cs="한컴바탕" w:hint="cs"/>
          <w:sz w:val="28"/>
          <w:szCs w:val="36"/>
        </w:rPr>
        <w:t>跟</w:t>
      </w:r>
      <w:r w:rsidRPr="0076219A">
        <w:rPr>
          <w:rFonts w:ascii="한컴바탕" w:eastAsia="한컴바탕" w:hAnsi="한컴바탕" w:cs="한컴바탕" w:hint="eastAsia"/>
          <w:sz w:val="28"/>
          <w:szCs w:val="36"/>
        </w:rPr>
        <w:t>追或掌控他人行</w:t>
      </w:r>
      <w:r w:rsidRPr="0076219A">
        <w:rPr>
          <w:rFonts w:ascii="한컴바탕" w:eastAsia="한컴바탕" w:hAnsi="한컴바탕" w:cs="한컴바탕" w:hint="cs"/>
          <w:sz w:val="28"/>
          <w:szCs w:val="36"/>
        </w:rPr>
        <w:t>蹤</w:t>
      </w:r>
      <w:r w:rsidRPr="0076219A">
        <w:rPr>
          <w:rFonts w:ascii="한컴바탕" w:eastAsia="한컴바탕" w:hAnsi="한컴바탕" w:cs="한컴바탕" w:hint="eastAsia"/>
          <w:sz w:val="28"/>
          <w:szCs w:val="36"/>
        </w:rPr>
        <w:t>及活動之行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：指對於加害人實施之認知</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育輔導、親職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育輔導、心理輔導、精神治療、戒</w:t>
      </w:r>
      <w:r w:rsidRPr="0076219A">
        <w:rPr>
          <w:rFonts w:ascii="한컴바탕" w:eastAsia="한컴바탕" w:hAnsi="한컴바탕" w:cs="한컴바탕" w:hint="cs"/>
          <w:sz w:val="28"/>
          <w:szCs w:val="36"/>
        </w:rPr>
        <w:t>癮</w:t>
      </w:r>
      <w:r w:rsidRPr="0076219A">
        <w:rPr>
          <w:rFonts w:ascii="한컴바탕" w:eastAsia="한컴바탕" w:hAnsi="한컴바탕" w:cs="한컴바탕" w:hint="eastAsia"/>
          <w:sz w:val="28"/>
          <w:szCs w:val="36"/>
        </w:rPr>
        <w:t>治療或其他輔導、治療。</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三條   (家庭成員定義)</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本法所定家庭成員，包括下列各員及其未成年子女：</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一、配偶或前配偶。</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二、現有或曾有同居關係、家長家屬或家屬間關係者。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三、現</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或曾</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直系血親或直系姻親。</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四、現</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或曾</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四親等以內之旁系血親或旁系姻親。</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219A">
        <w:rPr>
          <w:rFonts w:ascii="한컴바탕" w:eastAsia="한컴바탕" w:hAnsi="한컴바탕" w:cs="한컴바탕"/>
          <w:sz w:val="28"/>
          <w:szCs w:val="36"/>
        </w:rPr>
        <w:t>四條   (主管機關)</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本法所稱主管機關：在中央</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衛生福利部；在直轄市</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直轄市政府；在縣（市）</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縣（市）政府。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本法所定事項，主管機關及目的事業主管機關應就其權責範圍，針對家庭暴力防治之需要，尊重多元文化差異，主動規劃所需保護、預防及宣導措施，對涉及相關機關之防治業務，</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應全力配合之，其權責事項如下：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一、主管機關：家庭暴力防治政策之規劃、推動、監督、訂定跨機關（構）合作規範及定期公布家庭暴力相關統計等事宜。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二、衛生主管機關：家庭暴力被害人驗傷、採證、身心治療、諮商及加害人處遇等相關事宜。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育主管機關：各級學校家庭暴力防治</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育、目睹家庭暴力兒童及少年之輔導措施、家庭暴力被害人及其子女就學權益之維護等相關事宜。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四、勞工主管機關：家庭暴力被害人職業訓練及就業服務等相關事宜。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五、警政主管機關：家庭暴力被害人及其未成年子女人身安全之維護及緊急處理、家庭暴力犯罪偵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與刑事案件資料統計等相關事宜。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六、法務主管機關：家庭暴力犯罪之偵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、矯正及再犯預防等刑事司法相關事宜。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七、移民主管機關：設籍前之外籍、大陸或港澳配偶因家庭暴力造成逾期停留、居留及協助其在臺居留或定居權益維護等相關事宜。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八、文化主管機關：出版品違反本法規定之處理等相關事宜。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九、通訊傳播主管機關：廣播、電視及其他通訊傳播媒體違反本法規定之處理等相關事宜。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十、戶政主管機關：家庭暴力被害人與其未成年子女身分資料及戶籍等相關事宜。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十一、其他家庭暴力防治措施，由相關目的事業主管機關依職權辦理。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五條   (中央主管機關辦理事項)</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中央主管機關應辦理下列事項：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w:t>
      </w:r>
      <w:r w:rsidRPr="0076219A">
        <w:rPr>
          <w:rFonts w:ascii="한컴바탕" w:eastAsia="한컴바탕" w:hAnsi="한컴바탕" w:cs="한컴바탕" w:hint="cs"/>
          <w:sz w:val="28"/>
          <w:szCs w:val="36"/>
        </w:rPr>
        <w:t>研</w:t>
      </w:r>
      <w:r w:rsidRPr="0076219A">
        <w:rPr>
          <w:rFonts w:ascii="한컴바탕" w:eastAsia="한컴바탕" w:hAnsi="한컴바탕" w:cs="한컴바탕" w:hint="eastAsia"/>
          <w:sz w:val="28"/>
          <w:szCs w:val="36"/>
        </w:rPr>
        <w:t>擬家庭暴力防治法規及政策。</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二、協調、督導有關機關家庭暴力防治事項之執行。</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三、提高家庭暴力防治有關機構之服務效能。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四、督導及推展家庭暴力防治</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五、協調被害人保護計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及加害人處遇計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六、協助公立、私立機構建立家庭暴力處理程序。</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七、統籌建立、管理家庭暴力電子資料庫，供法官、檢察官、警察、醫師、護理人員、心理師、社會工作人員及其他政府機關使用，</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對被害人之身分予以保密。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八、協助地方政府推動家庭暴力防治業務，</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提供輔導及補助。</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九、每四年對家庭暴力問題、防治現況成效與需求進行調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分析，</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定期公布家庭暴力致死人數、各項補助及醫療救護支出等相關之統計分析資料。各相關單位應配合調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，提供統計及分析資料。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十、其他家庭暴力防治有關事項。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中央主管機關辦理前項事項，應</w:t>
      </w:r>
      <w:r w:rsidRPr="0076219A">
        <w:rPr>
          <w:rFonts w:ascii="한컴바탕" w:eastAsia="한컴바탕" w:hAnsi="한컴바탕" w:cs="한컴바탕" w:hint="cs"/>
          <w:sz w:val="28"/>
          <w:szCs w:val="36"/>
        </w:rPr>
        <w:t>遴</w:t>
      </w:r>
      <w:r w:rsidRPr="0076219A">
        <w:rPr>
          <w:rFonts w:ascii="한컴바탕" w:eastAsia="한컴바탕" w:hAnsi="한컴바탕" w:cs="한컴바탕" w:hint="eastAsia"/>
          <w:sz w:val="28"/>
          <w:szCs w:val="36"/>
        </w:rPr>
        <w:t>聘（派）學者專家、民間團體及相關機關代表提供諮詢，其中學者專家、民間團體代表之人數，不得少於總數二分之一；且任一性別人數不得少於總數三分之一。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第一項第七款規定電子資料庫之建立、管理及使用辦法，由中央主管機關定之。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六條   (家庭暴力及性侵害防治基金之設置)</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中央主管機關</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加</w:t>
      </w:r>
      <w:r w:rsidRPr="0076219A">
        <w:rPr>
          <w:rFonts w:ascii="한컴바탕" w:eastAsia="한컴바탕" w:hAnsi="한컴바탕" w:cs="한컴바탕" w:hint="cs"/>
          <w:sz w:val="28"/>
          <w:szCs w:val="36"/>
        </w:rPr>
        <w:t>強</w:t>
      </w:r>
      <w:r w:rsidRPr="0076219A">
        <w:rPr>
          <w:rFonts w:ascii="한컴바탕" w:eastAsia="한컴바탕" w:hAnsi="한컴바탕" w:cs="한컴바탕" w:hint="eastAsia"/>
          <w:sz w:val="28"/>
          <w:szCs w:val="36"/>
        </w:rPr>
        <w:t>推動家庭暴力及性侵害相關工作，應設置基金；其</w:t>
      </w:r>
      <w:r w:rsidRPr="0076219A">
        <w:rPr>
          <w:rFonts w:ascii="한컴바탕" w:eastAsia="한컴바탕" w:hAnsi="한컴바탕" w:cs="한컴바탕" w:hint="eastAsia"/>
          <w:sz w:val="28"/>
          <w:szCs w:val="36"/>
        </w:rPr>
        <w:lastRenderedPageBreak/>
        <w:t>收支保管及運用辦法，由行政院定之。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前項基金來源如下：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一、政府預算撥充。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二、緩起訴處分金。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三、認罪協商金。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四、本基金之</w:t>
      </w:r>
      <w:r w:rsidRPr="0076219A">
        <w:rPr>
          <w:rFonts w:ascii="한컴바탕" w:eastAsia="한컴바탕" w:hAnsi="한컴바탕" w:cs="한컴바탕" w:hint="cs"/>
          <w:sz w:val="28"/>
          <w:szCs w:val="36"/>
        </w:rPr>
        <w:t>孳</w:t>
      </w:r>
      <w:r w:rsidRPr="0076219A">
        <w:rPr>
          <w:rFonts w:ascii="한컴바탕" w:eastAsia="한컴바탕" w:hAnsi="한컴바탕" w:cs="한컴바탕" w:hint="eastAsia"/>
          <w:sz w:val="28"/>
          <w:szCs w:val="36"/>
        </w:rPr>
        <w:t>息收入。</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五、受贈收入。</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六、依本法所處之罰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七、其他相關收入。</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七條   (家庭暴力防治委員會之設置)</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協調、</w:t>
      </w:r>
      <w:r w:rsidRPr="0076219A">
        <w:rPr>
          <w:rFonts w:ascii="한컴바탕" w:eastAsia="한컴바탕" w:hAnsi="한컴바탕" w:cs="한컴바탕" w:hint="cs"/>
          <w:sz w:val="28"/>
          <w:szCs w:val="36"/>
        </w:rPr>
        <w:t>研</w:t>
      </w:r>
      <w:r w:rsidRPr="0076219A">
        <w:rPr>
          <w:rFonts w:ascii="한컴바탕" w:eastAsia="한컴바탕" w:hAnsi="한컴바탕" w:cs="한컴바탕" w:hint="eastAsia"/>
          <w:sz w:val="28"/>
          <w:szCs w:val="36"/>
        </w:rPr>
        <w:t>究、審議、諮詢、督導、考核及推動家庭暴力防治工作，應設家庭暴力防治委員會；其組織及會議事項，由直轄市、縣（市）主管機關定之。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八條   (家庭暴力防治中心辦理事項)</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直轄市、縣（市）主管機關應整合所屬警政、</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育、衛生、社政、民政、戶政、勞工、新聞等機關、單位業務及人力，設立家庭暴力防治中心，</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協調司法、移民相關機關，辦理下列事項：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一、提供二十四小時電話專線服務。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二、提供被害人二十四小時緊急救援、協助診療、驗傷、採證及緊急安置。</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三、提供或轉介被害人經濟扶助、法律服務、就學服務、住宅輔導，</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以階段性、支持性及多元性提供職業訓練與就業服務。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四、提供被害人及其未成年子女短、中、長期庇護安置。</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lastRenderedPageBreak/>
        <w:t xml:space="preserve">　　五、提供或轉介被害人、經評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有需要之目睹家庭暴力兒童及少年或家庭成員身心治療、諮商、社會與心理評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及處置。</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六、轉介加害人處遇及追</w:t>
      </w:r>
      <w:r w:rsidRPr="0076219A">
        <w:rPr>
          <w:rFonts w:ascii="한컴바탕" w:eastAsia="한컴바탕" w:hAnsi="한컴바탕" w:cs="한컴바탕" w:hint="cs"/>
          <w:sz w:val="28"/>
          <w:szCs w:val="36"/>
        </w:rPr>
        <w:t>蹤</w:t>
      </w:r>
      <w:r w:rsidRPr="0076219A">
        <w:rPr>
          <w:rFonts w:ascii="한컴바탕" w:eastAsia="한컴바탕" w:hAnsi="한컴바탕" w:cs="한컴바탕" w:hint="eastAsia"/>
          <w:sz w:val="28"/>
          <w:szCs w:val="36"/>
        </w:rPr>
        <w:t>輔導。</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七、追</w:t>
      </w:r>
      <w:r w:rsidRPr="0076219A">
        <w:rPr>
          <w:rFonts w:ascii="한컴바탕" w:eastAsia="한컴바탕" w:hAnsi="한컴바탕" w:cs="한컴바탕" w:hint="cs"/>
          <w:sz w:val="28"/>
          <w:szCs w:val="36"/>
        </w:rPr>
        <w:t>蹤</w:t>
      </w:r>
      <w:r w:rsidRPr="0076219A">
        <w:rPr>
          <w:rFonts w:ascii="한컴바탕" w:eastAsia="한컴바탕" w:hAnsi="한컴바탕" w:cs="한컴바탕" w:hint="eastAsia"/>
          <w:sz w:val="28"/>
          <w:szCs w:val="36"/>
        </w:rPr>
        <w:t>及管理轉介服務案件。</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八、推廣家庭暴力防治</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育、訓練及宣導。</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九、辦理危險評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召開跨機構網絡會議。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十、其他家庭暴力防治有關之事項。</w:t>
      </w:r>
    </w:p>
    <w:p w:rsidR="0076219A" w:rsidRDefault="0076219A" w:rsidP="0076219A">
      <w:pPr>
        <w:spacing w:after="0" w:line="360" w:lineRule="auto"/>
        <w:rPr>
          <w:rFonts w:ascii="한컴바탕" w:eastAsia="한컴바탕" w:hAnsi="한컴바탕" w:cs="한컴바탕" w:hint="eastAsia"/>
          <w:sz w:val="28"/>
          <w:szCs w:val="36"/>
        </w:rPr>
      </w:pPr>
      <w:r w:rsidRPr="0076219A">
        <w:rPr>
          <w:rFonts w:ascii="한컴바탕" w:eastAsia="한컴바탕" w:hAnsi="한컴바탕" w:cs="한컴바탕" w:hint="eastAsia"/>
          <w:sz w:val="28"/>
          <w:szCs w:val="36"/>
        </w:rPr>
        <w:t xml:space="preserve">　　前項中心得與性侵害防治中心合</w:t>
      </w:r>
      <w:r w:rsidRPr="0076219A">
        <w:rPr>
          <w:rFonts w:ascii="한컴바탕" w:eastAsia="한컴바탕" w:hAnsi="한컴바탕" w:cs="한컴바탕" w:hint="cs"/>
          <w:sz w:val="28"/>
          <w:szCs w:val="36"/>
        </w:rPr>
        <w:t>併</w:t>
      </w:r>
      <w:r w:rsidRPr="0076219A">
        <w:rPr>
          <w:rFonts w:ascii="한컴바탕" w:eastAsia="한컴바탕" w:hAnsi="한컴바탕" w:cs="한컴바탕" w:hint="eastAsia"/>
          <w:sz w:val="28"/>
          <w:szCs w:val="36"/>
        </w:rPr>
        <w:t>設立，</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應配置社會工作、警察、衛生及其他相關專業人員；其組織，由直轄市、縣（市）主管機關定之。</w:t>
      </w:r>
    </w:p>
    <w:p w:rsidR="0076219A" w:rsidRDefault="0076219A" w:rsidP="0076219A">
      <w:pPr>
        <w:spacing w:after="0" w:line="360" w:lineRule="auto"/>
        <w:rPr>
          <w:rFonts w:ascii="한컴바탕" w:eastAsia="한컴바탕" w:hAnsi="한컴바탕" w:cs="한컴바탕" w:hint="eastAsia"/>
          <w:sz w:val="28"/>
          <w:szCs w:val="36"/>
        </w:rPr>
      </w:pPr>
    </w:p>
    <w:p w:rsidR="0076219A" w:rsidRPr="0076219A" w:rsidRDefault="0076219A" w:rsidP="0076219A">
      <w:pPr>
        <w:spacing w:after="0" w:line="360" w:lineRule="auto"/>
        <w:rPr>
          <w:rFonts w:ascii="한컴바탕" w:eastAsia="한컴바탕" w:hAnsi="한컴바탕" w:cs="한컴바탕"/>
          <w:sz w:val="28"/>
          <w:szCs w:val="36"/>
        </w:rPr>
      </w:pPr>
    </w:p>
    <w:p w:rsidR="0076219A" w:rsidRPr="0076219A" w:rsidRDefault="0076219A" w:rsidP="0076219A">
      <w:pPr>
        <w:spacing w:after="0" w:line="360" w:lineRule="auto"/>
        <w:rPr>
          <w:rFonts w:ascii="한컴바탕" w:eastAsia="한컴바탕" w:hAnsi="한컴바탕" w:cs="한컴바탕"/>
          <w:b/>
          <w:bCs/>
          <w:sz w:val="28"/>
          <w:szCs w:val="36"/>
        </w:rPr>
      </w:pPr>
      <w:r w:rsidRPr="0076219A">
        <w:rPr>
          <w:rFonts w:ascii="한컴바탕" w:eastAsia="한컴바탕" w:hAnsi="한컴바탕" w:cs="한컴바탕"/>
          <w:b/>
          <w:bCs/>
          <w:sz w:val="28"/>
          <w:szCs w:val="36"/>
        </w:rPr>
        <w:t>第二章 民事保護令</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一節 聲請及審理</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九條   (保護令)</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民事保護令（以下簡稱保護令）分</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通常保護令、暫時保護令及緊急保護令。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十條   (保護令之聲請)</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被害人得向法院聲請通常保護令、暫時保護令；被害人</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未成年人、身心障</w:t>
      </w:r>
      <w:r w:rsidRPr="0076219A">
        <w:rPr>
          <w:rFonts w:ascii="한컴바탕" w:eastAsia="한컴바탕" w:hAnsi="한컴바탕" w:cs="한컴바탕" w:hint="cs"/>
          <w:sz w:val="28"/>
          <w:szCs w:val="36"/>
        </w:rPr>
        <w:t>礙</w:t>
      </w:r>
      <w:r w:rsidRPr="0076219A">
        <w:rPr>
          <w:rFonts w:ascii="한컴바탕" w:eastAsia="한컴바탕" w:hAnsi="한컴바탕" w:cs="한컴바탕" w:hint="eastAsia"/>
          <w:sz w:val="28"/>
          <w:szCs w:val="36"/>
        </w:rPr>
        <w:t>者或因故難以委任代理人者，其法定代理人、三親等以內之血親或姻親，得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其向法院聲請之。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檢察官、警察機關或直轄市、縣（市）主管機關得向法院聲請保護令。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保護令之聲請、撤銷、變更、延長及抗告，均免徵裁判費，</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準用民事訴訟法第七十七條之二十三第四項規定。</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十一條   (保護令聲請之管轄)</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保護令之聲請，由被害人之住居所地、相對人之住居所地或家庭暴力發生地之地方法院管轄。</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前項地方法院，於設有少年及家事法院地區，指少年及家事法院。</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十二條   (保護令之聲請)</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保護令之聲請，應以書面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之。但被害人有受家庭暴力之急迫危險者，檢察官、警察機關或直轄市、縣（市）主管機關，得以言詞、電信傳</w:t>
      </w:r>
      <w:r w:rsidRPr="0076219A">
        <w:rPr>
          <w:rFonts w:ascii="한컴바탕" w:eastAsia="한컴바탕" w:hAnsi="한컴바탕" w:cs="한컴바탕" w:hint="cs"/>
          <w:sz w:val="28"/>
          <w:szCs w:val="36"/>
        </w:rPr>
        <w:t>真</w:t>
      </w:r>
      <w:r w:rsidRPr="0076219A">
        <w:rPr>
          <w:rFonts w:ascii="한컴바탕" w:eastAsia="한컴바탕" w:hAnsi="한컴바탕" w:cs="한컴바탕" w:hint="eastAsia"/>
          <w:sz w:val="28"/>
          <w:szCs w:val="36"/>
        </w:rPr>
        <w:t>或其他科技設備傳送之方式聲請緊急保護令，</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得於夜間或休息日</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前項聲請得不記載聲請人或被害人之住居所，僅記載其送達處所。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定管轄權，得調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被害人之住居所。經聲請人或被害人要求保密被害人之住居所，法院應以秘密方式訊問，將該筆錄及相關資料密封，</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禁止閱覽。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十三條   (保護令事件之審理)</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聲請保護令之程式或要件有欠缺者，法院應以裁定駁回之。但其情形可以補正者，應定期間先命補正。</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法院得依職權調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證據，必要時得隔別訊問。</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前項隔別訊問，必要時得依聲請或依職權在法庭外</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之，或採有聲音及影像相互傳送之科技設備或其他適當隔離措施。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被害人得於審理時，聲請其親屬或個案輔導之社工人員、心理師陪同被</w:t>
      </w:r>
      <w:r w:rsidRPr="0076219A">
        <w:rPr>
          <w:rFonts w:ascii="한컴바탕" w:eastAsia="한컴바탕" w:hAnsi="한컴바탕" w:cs="한컴바탕" w:hint="eastAsia"/>
          <w:sz w:val="28"/>
          <w:szCs w:val="36"/>
        </w:rPr>
        <w:lastRenderedPageBreak/>
        <w:t>害人在場，</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得陳述意見。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保護令事件之審理不公開。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法院於審理終結前，得聽取直轄市、縣（市）主管機關或社會福利機構之意見。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保護令事件不得進行調解或和解。</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法院受理保護令之聲請後，應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行審理程序，不得以當事人間有其他案件偵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或訴訟繫屬</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由，延緩核發保護令。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十四條   (通常保護令之核發)</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法院於審理終結後，認有家庭暴力之事實且有必要者，應依聲請或依職權核發包括下列一款或數款之通常保護令：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一、禁止相對人對於被害人、目睹家庭暴力兒童及少年或其特定家庭成員實施家庭暴力。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二、禁止相對人對於被害人、目睹家庭暴力兒童及少年或其特定家庭成員</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騷擾、接觸、</w:t>
      </w:r>
      <w:r w:rsidRPr="0076219A">
        <w:rPr>
          <w:rFonts w:ascii="한컴바탕" w:eastAsia="한컴바탕" w:hAnsi="한컴바탕" w:cs="한컴바탕" w:hint="cs"/>
          <w:sz w:val="28"/>
          <w:szCs w:val="36"/>
        </w:rPr>
        <w:t>跟蹤</w:t>
      </w:r>
      <w:r w:rsidRPr="0076219A">
        <w:rPr>
          <w:rFonts w:ascii="한컴바탕" w:eastAsia="한컴바탕" w:hAnsi="한컴바탕" w:cs="한컴바탕" w:hint="eastAsia"/>
          <w:sz w:val="28"/>
          <w:szCs w:val="36"/>
        </w:rPr>
        <w:t>、通話、通信或其他非必要之聯絡行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三、命相對人遷出被害人、目睹家庭暴力兒童及少年或其特定家庭成員之住居所；必要時，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得禁止相對人就該不動</w:t>
      </w:r>
      <w:r w:rsidRPr="0076219A">
        <w:rPr>
          <w:rFonts w:ascii="한컴바탕" w:eastAsia="한컴바탕" w:hAnsi="한컴바탕" w:cs="한컴바탕" w:hint="cs"/>
          <w:sz w:val="28"/>
          <w:szCs w:val="36"/>
        </w:rPr>
        <w:t>產為</w:t>
      </w:r>
      <w:r w:rsidRPr="0076219A">
        <w:rPr>
          <w:rFonts w:ascii="한컴바탕" w:eastAsia="한컴바탕" w:hAnsi="한컴바탕" w:cs="한컴바탕" w:hint="eastAsia"/>
          <w:sz w:val="28"/>
          <w:szCs w:val="36"/>
        </w:rPr>
        <w:t>使用、收益或處分行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四、命相對人遠離下列場所特定距離：被害人、目睹家庭暴力兒童及少年或其特定家庭成員之住居所、學校、工作場所或其他經常出入之特定場所。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五、定汽車、機車及其他個人生活上、職業上或</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育上必需品之使用權；必要時，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得命交付之。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六、定暫時對未成年子女權利義務之行使或負擔，由當事人之一方或雙</w:t>
      </w:r>
      <w:r w:rsidRPr="0076219A">
        <w:rPr>
          <w:rFonts w:ascii="한컴바탕" w:eastAsia="한컴바탕" w:hAnsi="한컴바탕" w:cs="한컴바탕" w:hint="eastAsia"/>
          <w:sz w:val="28"/>
          <w:szCs w:val="36"/>
        </w:rPr>
        <w:lastRenderedPageBreak/>
        <w:t>方共同任之、行使或負擔之內容及方法；必要時，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得命交付子女。</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七、定相對人對未成年子女會面交往之時間、地點及方式；必要時，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得禁止會面交往。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八、命相對人給付被害人住居所之租金或被害人及其未成年子女之扶養費。</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九、命相對人交付被害人或特定家庭成員之醫療、輔導、庇護所或財物損害等費用。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十、命相對人完成加害人處遇計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十一、命相對人負擔相當之律師費用。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十二、禁止相對人</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閱被害人及受其暫時監護之未成年子女戶籍、學籍、所得來源相關資訊。</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十三、命其他保護被害人、目睹家庭暴力兒童及少年或其特定家庭成員之必要命令。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前項第六款、第七款裁定前，應考量未成年子女之最佳利益，必要時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得徵詢未成年子女或社會工作人員之意見。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第一項第十款之加害人處遇計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，法院得逕命相對人接受認知</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育輔導、親職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育輔導及其他輔導，</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得命相對人接受有無必要施以其他處遇計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之鑑定；直轄市、縣（市）主管機關得於法院裁定前，對處遇計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之實施方式提出建議。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第一項第十款之裁定應載明處遇計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完成期限。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十五條   (通常保護令之效力)</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通常保護令之有效期間</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二年以下，自核發時起生效。</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通常保護令失效前，法院得依當事人或被害人之聲請撤銷、變更或延長</w:t>
      </w:r>
      <w:r w:rsidRPr="0076219A">
        <w:rPr>
          <w:rFonts w:ascii="한컴바탕" w:eastAsia="한컴바탕" w:hAnsi="한컴바탕" w:cs="한컴바탕" w:hint="eastAsia"/>
          <w:sz w:val="28"/>
          <w:szCs w:val="36"/>
        </w:rPr>
        <w:lastRenderedPageBreak/>
        <w:t>之。延長保護令之聲請，每次延長期間</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二年以下。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檢察官、警察機關或直轄市、縣（市）主管機關得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前項延長保護令之聲請。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通常保護令所定之命令，於期間屆滿前經法院</w:t>
      </w:r>
      <w:r w:rsidRPr="0076219A">
        <w:rPr>
          <w:rFonts w:ascii="한컴바탕" w:eastAsia="한컴바탕" w:hAnsi="한컴바탕" w:cs="한컴바탕" w:hint="cs"/>
          <w:sz w:val="28"/>
          <w:szCs w:val="36"/>
        </w:rPr>
        <w:t>另為</w:t>
      </w:r>
      <w:r w:rsidRPr="0076219A">
        <w:rPr>
          <w:rFonts w:ascii="한컴바탕" w:eastAsia="한컴바탕" w:hAnsi="한컴바탕" w:cs="한컴바탕" w:hint="eastAsia"/>
          <w:sz w:val="28"/>
          <w:szCs w:val="36"/>
        </w:rPr>
        <w:t>裁判確定者，該命令失其效力。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十六條   (暫時保護令或緊急保護令之核發)</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法院核發暫時保護令或緊急保護令，得不經審理程序。</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保護被害人，得於通常保護令審理終結前，依聲請或依職權核發暫時保護令。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法院核發暫時保護令或緊急保護令時，得依聲請或依職權核發第十四條第一項第一款至第六款、第十二款及第十三款之命令。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法院於受理緊急保護令之聲請後，依聲請人到庭或電話陳述家庭暴力之事實，足認被害人有受家庭暴力之急迫危險者，應於四小時內以書面核發緊急保護令，</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得以電信傳</w:t>
      </w:r>
      <w:r w:rsidRPr="0076219A">
        <w:rPr>
          <w:rFonts w:ascii="한컴바탕" w:eastAsia="한컴바탕" w:hAnsi="한컴바탕" w:cs="한컴바탕" w:hint="cs"/>
          <w:sz w:val="28"/>
          <w:szCs w:val="36"/>
        </w:rPr>
        <w:t>真</w:t>
      </w:r>
      <w:r w:rsidRPr="0076219A">
        <w:rPr>
          <w:rFonts w:ascii="한컴바탕" w:eastAsia="한컴바탕" w:hAnsi="한컴바탕" w:cs="한컴바탕" w:hint="eastAsia"/>
          <w:sz w:val="28"/>
          <w:szCs w:val="36"/>
        </w:rPr>
        <w:t>或其他科技設備傳送緊急保護令予警察機關。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聲請人於聲請通常保護令前聲請暫時保護令或緊急保護令，其經法院准許核發者，視</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已有通常保護令之聲請。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暫時保護令、緊急保護令自核發時起生效，於聲請人撤回通常保護令之聲請、法院審理終結核發通常保護令或駁回聲請時失其效力。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暫時保護令、緊急保護令失效前，法院得依當事人或被害人之聲請或依職權撤銷或變更之。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219A">
        <w:rPr>
          <w:rFonts w:ascii="한컴바탕" w:eastAsia="한컴바탕" w:hAnsi="한컴바탕" w:cs="한컴바탕"/>
          <w:sz w:val="28"/>
          <w:szCs w:val="36"/>
        </w:rPr>
        <w:t>十七條   (命遠離被害人保護令之效力)</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法院對相對人核發第十四條第一項第三款及第四款之保護令，不因被害人、目睹家庭暴力兒童及少年或其特定家庭成員同意相對人不遷出或不遠離而失其效力。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十八條   (保護令送達當事人之時限)</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保護令除緊急保護令外，應於核發後二十四小時內發送當事人、被害人、警察機關及直轄</w:t>
      </w:r>
      <w:r w:rsidRPr="0076219A">
        <w:rPr>
          <w:rFonts w:ascii="한컴바탕" w:eastAsia="한컴바탕" w:hAnsi="한컴바탕" w:cs="한컴바탕" w:hint="cs"/>
          <w:sz w:val="28"/>
          <w:szCs w:val="36"/>
        </w:rPr>
        <w:t>巿</w:t>
      </w:r>
      <w:r w:rsidRPr="0076219A">
        <w:rPr>
          <w:rFonts w:ascii="한컴바탕" w:eastAsia="한컴바탕" w:hAnsi="한컴바탕" w:cs="한컴바탕" w:hint="eastAsia"/>
          <w:sz w:val="28"/>
          <w:szCs w:val="36"/>
        </w:rPr>
        <w:t>、縣（</w:t>
      </w:r>
      <w:r w:rsidRPr="0076219A">
        <w:rPr>
          <w:rFonts w:ascii="한컴바탕" w:eastAsia="한컴바탕" w:hAnsi="한컴바탕" w:cs="한컴바탕" w:hint="cs"/>
          <w:sz w:val="28"/>
          <w:szCs w:val="36"/>
        </w:rPr>
        <w:t>巿</w:t>
      </w:r>
      <w:r w:rsidRPr="0076219A">
        <w:rPr>
          <w:rFonts w:ascii="한컴바탕" w:eastAsia="한컴바탕" w:hAnsi="한컴바탕" w:cs="한컴바탕" w:hint="eastAsia"/>
          <w:sz w:val="28"/>
          <w:szCs w:val="36"/>
        </w:rPr>
        <w:t>）主管機關。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直轄</w:t>
      </w:r>
      <w:r w:rsidRPr="0076219A">
        <w:rPr>
          <w:rFonts w:ascii="한컴바탕" w:eastAsia="한컴바탕" w:hAnsi="한컴바탕" w:cs="한컴바탕" w:hint="cs"/>
          <w:sz w:val="28"/>
          <w:szCs w:val="36"/>
        </w:rPr>
        <w:t>巿</w:t>
      </w:r>
      <w:r w:rsidRPr="0076219A">
        <w:rPr>
          <w:rFonts w:ascii="한컴바탕" w:eastAsia="한컴바탕" w:hAnsi="한컴바탕" w:cs="한컴바탕" w:hint="eastAsia"/>
          <w:sz w:val="28"/>
          <w:szCs w:val="36"/>
        </w:rPr>
        <w:t>、縣（</w:t>
      </w:r>
      <w:r w:rsidRPr="0076219A">
        <w:rPr>
          <w:rFonts w:ascii="한컴바탕" w:eastAsia="한컴바탕" w:hAnsi="한컴바탕" w:cs="한컴바탕" w:hint="cs"/>
          <w:sz w:val="28"/>
          <w:szCs w:val="36"/>
        </w:rPr>
        <w:t>巿</w:t>
      </w:r>
      <w:r w:rsidRPr="0076219A">
        <w:rPr>
          <w:rFonts w:ascii="한컴바탕" w:eastAsia="한컴바탕" w:hAnsi="한컴바탕" w:cs="한컴바탕" w:hint="eastAsia"/>
          <w:sz w:val="28"/>
          <w:szCs w:val="36"/>
        </w:rPr>
        <w:t>）主管機關應登錄法院所核發之保護令，</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供司法及其他執行保護令之機關</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閱。</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十九條   (提供安全出庭之環境與措施)</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法院應提供被害人或證人安全出庭之環境與措施。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直轄市、縣（市）主管機關應於所在地地方法院自行或委託民間團體設置家庭暴力事件服務處所，法院應提供場所、必要之軟硬體設備及其他相關協助。但離島法院有</w:t>
      </w:r>
      <w:r w:rsidRPr="0076219A">
        <w:rPr>
          <w:rFonts w:ascii="한컴바탕" w:eastAsia="한컴바탕" w:hAnsi="한컴바탕" w:cs="한컴바탕" w:hint="cs"/>
          <w:sz w:val="28"/>
          <w:szCs w:val="36"/>
        </w:rPr>
        <w:t>礙</w:t>
      </w:r>
      <w:r w:rsidRPr="0076219A">
        <w:rPr>
          <w:rFonts w:ascii="한컴바탕" w:eastAsia="한컴바탕" w:hAnsi="한컴바탕" w:cs="한컴바탕" w:hint="eastAsia"/>
          <w:sz w:val="28"/>
          <w:szCs w:val="36"/>
        </w:rPr>
        <w:t>難情形者，不在此限。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前項地方法院，於設有少年及家事法院地區，指少年及家事法院。</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二十條   (保護令之程序及裁定)</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保護令之程序，除本章別有規定外，適用家事事件法有關規定。</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關於保護令之裁定，除有特別規定者外，得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抗告；抗告中不停止執行。</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二節 執行</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二十一條   (保護令之執行)</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保護令核發後，當事人及相關機關應確實遵守，</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依下列規定辦理：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一、不動</w:t>
      </w:r>
      <w:r w:rsidRPr="0076219A">
        <w:rPr>
          <w:rFonts w:ascii="한컴바탕" w:eastAsia="한컴바탕" w:hAnsi="한컴바탕" w:cs="한컴바탕" w:hint="cs"/>
          <w:sz w:val="28"/>
          <w:szCs w:val="36"/>
        </w:rPr>
        <w:t>產</w:t>
      </w:r>
      <w:r w:rsidRPr="0076219A">
        <w:rPr>
          <w:rFonts w:ascii="한컴바탕" w:eastAsia="한컴바탕" w:hAnsi="한컴바탕" w:cs="한컴바탕" w:hint="eastAsia"/>
          <w:sz w:val="28"/>
          <w:szCs w:val="36"/>
        </w:rPr>
        <w:t>之禁止使用、收益或處分行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及金錢給付之保護令，得</w:t>
      </w:r>
      <w:r w:rsidRPr="0076219A">
        <w:rPr>
          <w:rFonts w:ascii="한컴바탕" w:eastAsia="한컴바탕" w:hAnsi="한컴바탕" w:cs="한컴바탕" w:hint="cs"/>
          <w:sz w:val="28"/>
          <w:szCs w:val="36"/>
        </w:rPr>
        <w:t>為強</w:t>
      </w:r>
      <w:r w:rsidRPr="0076219A">
        <w:rPr>
          <w:rFonts w:ascii="한컴바탕" w:eastAsia="한컴바탕" w:hAnsi="한컴바탕" w:cs="한컴바탕" w:hint="eastAsia"/>
          <w:sz w:val="28"/>
          <w:szCs w:val="36"/>
        </w:rPr>
        <w:t>制執行名義，由被害人依</w:t>
      </w:r>
      <w:r w:rsidRPr="0076219A">
        <w:rPr>
          <w:rFonts w:ascii="한컴바탕" w:eastAsia="한컴바탕" w:hAnsi="한컴바탕" w:cs="한컴바탕" w:hint="cs"/>
          <w:sz w:val="28"/>
          <w:szCs w:val="36"/>
        </w:rPr>
        <w:t>強</w:t>
      </w:r>
      <w:r w:rsidRPr="0076219A">
        <w:rPr>
          <w:rFonts w:ascii="한컴바탕" w:eastAsia="한컴바탕" w:hAnsi="한컴바탕" w:cs="한컴바탕" w:hint="eastAsia"/>
          <w:sz w:val="28"/>
          <w:szCs w:val="36"/>
        </w:rPr>
        <w:t>制執行法聲請法院</w:t>
      </w:r>
      <w:r w:rsidRPr="0076219A">
        <w:rPr>
          <w:rFonts w:ascii="한컴바탕" w:eastAsia="한컴바탕" w:hAnsi="한컴바탕" w:cs="한컴바탕" w:hint="cs"/>
          <w:sz w:val="28"/>
          <w:szCs w:val="36"/>
        </w:rPr>
        <w:t>強</w:t>
      </w:r>
      <w:r w:rsidRPr="0076219A">
        <w:rPr>
          <w:rFonts w:ascii="한컴바탕" w:eastAsia="한컴바탕" w:hAnsi="한컴바탕" w:cs="한컴바탕" w:hint="eastAsia"/>
          <w:sz w:val="28"/>
          <w:szCs w:val="36"/>
        </w:rPr>
        <w:t>制執行，</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暫免徵收執行費。</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二、於直轄市、縣（市）主管機關所設處所</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未成年子女會面交往，及由直轄市、縣（市）主管機關或其所屬人員監督未成年子女會面交往之保護令，由相對人向直轄市、縣（市）主管機關申請執行。</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之保護令，由直轄市、縣（市）主管機關執行之。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四、禁止</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閱相關資訊之保護令，由被害人向相關機關申請執行。</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五、其他保護令之執行，由警察機關</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前項第二款及第三款之執行，必要時得請求警察機關協助之。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二十二條   (保護被害人或相對人之住居所)</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警察機關應依保護令，保護被害人至被害人或相對人之住居所，確保其安全占有住居所、汽車、機車或其他個人生活上、職業上或</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育上必需品。</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前項汽車、機車或其他個人生活上、職業上或</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育上必需品，相對人應依保護令交付而未交付者，警察機關得依被害人之請求，進入住宅、建築物或其他標的物所在處所解除相對人之占有或</w:t>
      </w:r>
      <w:r w:rsidRPr="0076219A">
        <w:rPr>
          <w:rFonts w:ascii="한컴바탕" w:eastAsia="한컴바탕" w:hAnsi="한컴바탕" w:cs="한컴바탕" w:hint="cs"/>
          <w:sz w:val="28"/>
          <w:szCs w:val="36"/>
        </w:rPr>
        <w:t>扣</w:t>
      </w:r>
      <w:r w:rsidRPr="0076219A">
        <w:rPr>
          <w:rFonts w:ascii="한컴바탕" w:eastAsia="한컴바탕" w:hAnsi="한컴바탕" w:cs="한컴바탕" w:hint="eastAsia"/>
          <w:sz w:val="28"/>
          <w:szCs w:val="36"/>
        </w:rPr>
        <w:t>留取交被害人。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二十三條   (必需品相對人應交付有關憑證)</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前條所定必需品，相對人應一</w:t>
      </w:r>
      <w:r w:rsidRPr="0076219A">
        <w:rPr>
          <w:rFonts w:ascii="한컴바탕" w:eastAsia="한컴바탕" w:hAnsi="한컴바탕" w:cs="한컴바탕" w:hint="cs"/>
          <w:sz w:val="28"/>
          <w:szCs w:val="36"/>
        </w:rPr>
        <w:t>併</w:t>
      </w:r>
      <w:r w:rsidRPr="0076219A">
        <w:rPr>
          <w:rFonts w:ascii="한컴바탕" w:eastAsia="한컴바탕" w:hAnsi="한컴바탕" w:cs="한컴바탕" w:hint="eastAsia"/>
          <w:sz w:val="28"/>
          <w:szCs w:val="36"/>
        </w:rPr>
        <w:t>交付有關證照、書據、印章或其他憑證而未交付者，警察機關得將之取交被害人。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前項憑證取交無著時，其屬被害人所有者，被害人得向相關主管機關申請變更、註銷或補行發給；其屬相對人所有而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行政機關製發者，被害人得請求原核發機關發給保護令有效期間之代用憑證。</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二十四條   (</w:t>
      </w:r>
      <w:r w:rsidRPr="0076219A">
        <w:rPr>
          <w:rFonts w:ascii="한컴바탕" w:eastAsia="한컴바탕" w:hAnsi="한컴바탕" w:cs="한컴바탕" w:hint="cs"/>
          <w:sz w:val="28"/>
          <w:szCs w:val="36"/>
        </w:rPr>
        <w:t>強</w:t>
      </w:r>
      <w:r w:rsidRPr="0076219A">
        <w:rPr>
          <w:rFonts w:ascii="한컴바탕" w:eastAsia="한컴바탕" w:hAnsi="한컴바탕" w:cs="한컴바탕" w:hint="eastAsia"/>
          <w:sz w:val="28"/>
          <w:szCs w:val="36"/>
        </w:rPr>
        <w:t>制執行</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義務人不依保護令交付未成年子女時，權利人得聲請警察機關限期命義務人交付，屆期未交付者，命交付未成年子女之保護令得</w:t>
      </w:r>
      <w:r w:rsidRPr="0076219A">
        <w:rPr>
          <w:rFonts w:ascii="한컴바탕" w:eastAsia="한컴바탕" w:hAnsi="한컴바탕" w:cs="한컴바탕" w:hint="cs"/>
          <w:sz w:val="28"/>
          <w:szCs w:val="36"/>
        </w:rPr>
        <w:t>為強</w:t>
      </w:r>
      <w:r w:rsidRPr="0076219A">
        <w:rPr>
          <w:rFonts w:ascii="한컴바탕" w:eastAsia="한컴바탕" w:hAnsi="한컴바탕" w:cs="한컴바탕" w:hint="eastAsia"/>
          <w:sz w:val="28"/>
          <w:szCs w:val="36"/>
        </w:rPr>
        <w:t>制執行名義，由權利人聲請法院</w:t>
      </w:r>
      <w:r w:rsidRPr="0076219A">
        <w:rPr>
          <w:rFonts w:ascii="한컴바탕" w:eastAsia="한컴바탕" w:hAnsi="한컴바탕" w:cs="한컴바탕" w:hint="cs"/>
          <w:sz w:val="28"/>
          <w:szCs w:val="36"/>
        </w:rPr>
        <w:t>強</w:t>
      </w:r>
      <w:r w:rsidRPr="0076219A">
        <w:rPr>
          <w:rFonts w:ascii="한컴바탕" w:eastAsia="한컴바탕" w:hAnsi="한컴바탕" w:cs="한컴바탕" w:hint="eastAsia"/>
          <w:sz w:val="28"/>
          <w:szCs w:val="36"/>
        </w:rPr>
        <w:t>制執行，</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暫免徵收執行費。</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二十五條   (執行機關或權利人得聲請變更保護令)</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義務人不依保護令之內容辦理未成年子女之會面交往時，執行機關或權利人得依前條規定辦理，</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得向法院聲請變更保護令。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二十六條   (未成年子女戶籍遷徙登記之申請)</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當事人之一方依第十四條第一項第六款規定取得暫時對未成年子女權利義務之行使或負擔者，得持保護令逕向戶政機關申請未成年子女戶籍遷徙登記。</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二十七條   (聲明異議)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當事人或利害關係人對於執行保護令之方法、應遵行之程序或其他侵害利益之情事，得於執行程序終結前，向執行機關聲明異議。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前項聲明異議，執行機關認其有理由者，應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停止執行</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撤銷或更正已</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之執行行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；認其無理由者，應於十日內加具意見，送原核發保護令之法院裁定之。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對於前項法院之裁定，不得抗告。</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二十八條   (外國法院保護令聲請之執行或駁回)</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外國法院關於家庭暴力之保護令，經聲請中華民國法院裁定承認後，得執行之。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當事人聲請法院承認之外國法院關於家庭暴力之保護令，有民事訴訟法第四百零二條第一項第一款至第三款所列情形之一者，法院應駁回其聲請。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外國法院關於家庭暴力之保護令，其核發地國對於中華民國法院之保護令不予承認者，法院得駁回其聲請。</w:t>
      </w:r>
    </w:p>
    <w:p w:rsidR="0076219A" w:rsidRDefault="0076219A" w:rsidP="0076219A">
      <w:pPr>
        <w:spacing w:after="0" w:line="360" w:lineRule="auto"/>
        <w:rPr>
          <w:rFonts w:ascii="한컴바탕" w:eastAsia="한컴바탕" w:hAnsi="한컴바탕" w:cs="한컴바탕" w:hint="eastAsia"/>
          <w:sz w:val="28"/>
          <w:szCs w:val="36"/>
        </w:rPr>
      </w:pPr>
    </w:p>
    <w:p w:rsidR="0076219A" w:rsidRDefault="0076219A" w:rsidP="0076219A">
      <w:pPr>
        <w:spacing w:after="0" w:line="360" w:lineRule="auto"/>
        <w:rPr>
          <w:rFonts w:ascii="한컴바탕" w:eastAsia="한컴바탕" w:hAnsi="한컴바탕" w:cs="한컴바탕" w:hint="eastAsia"/>
          <w:sz w:val="28"/>
          <w:szCs w:val="36"/>
        </w:rPr>
      </w:pPr>
    </w:p>
    <w:p w:rsidR="0076219A" w:rsidRPr="0076219A" w:rsidRDefault="0076219A" w:rsidP="0076219A">
      <w:pPr>
        <w:spacing w:after="0" w:line="360" w:lineRule="auto"/>
        <w:rPr>
          <w:rFonts w:ascii="한컴바탕" w:eastAsia="한컴바탕" w:hAnsi="한컴바탕" w:cs="한컴바탕"/>
          <w:b/>
          <w:bCs/>
          <w:sz w:val="28"/>
          <w:szCs w:val="36"/>
        </w:rPr>
      </w:pPr>
      <w:r w:rsidRPr="0076219A">
        <w:rPr>
          <w:rFonts w:ascii="한컴바탕" w:eastAsia="한컴바탕" w:hAnsi="한컴바탕" w:cs="한컴바탕"/>
          <w:b/>
          <w:bCs/>
          <w:sz w:val="28"/>
          <w:szCs w:val="36"/>
        </w:rPr>
        <w:t>第三章 刑事程序</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二十九條   (家庭暴力罪現行犯或嫌疑重大者應逕行逮捕或拘提)</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警察人員發現家庭暴力罪之現行犯時，應逕行逮捕之，</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依刑事訴訟法第九十二條規定處理。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檢察官、司法警察官或司法警察偵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犯罪認被告或犯罪嫌疑人犯家庭暴</w:t>
      </w:r>
      <w:r w:rsidRPr="0076219A">
        <w:rPr>
          <w:rFonts w:ascii="한컴바탕" w:eastAsia="한컴바탕" w:hAnsi="한컴바탕" w:cs="한컴바탕" w:hint="eastAsia"/>
          <w:sz w:val="28"/>
          <w:szCs w:val="36"/>
        </w:rPr>
        <w:lastRenderedPageBreak/>
        <w:t>力罪或違反保護令罪嫌疑重大，且有繼續侵害家庭成員生命、身體或自由之危險，而情況急迫者，得逕行拘提之。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前項拘提，由檢察官親自執行時，得不用拘票；由司法警察官或司法警察執行時，以其急迫情形不及報請檢察官者</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限，於執行後，應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報請檢察官簽發拘票。如檢察官不簽發拘票時，應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將被拘提人釋放。</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三十條   (逕行拘提或簽發拘票時應注意事項)</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檢察官、司法警察官或司法警察依前條第二項、第三項規定逕行拘提或簽發拘票時，應審酌一切情狀，尤應注意下列事項：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一、被告或犯罪嫌疑人之暴力行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已造成被害人身體或精神上傷害或騷擾，不立</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隔離者，被害人或其家庭成員生命、身體或自由有遭受侵害之危險。</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二、被告或犯罪嫌疑人有長期連續實施家庭暴力或有違反保護令之行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r w:rsidRPr="0076219A">
        <w:rPr>
          <w:rFonts w:ascii="한컴바탕" w:eastAsia="한컴바탕" w:hAnsi="한컴바탕" w:cs="한컴바탕" w:hint="cs"/>
          <w:sz w:val="28"/>
          <w:szCs w:val="36"/>
        </w:rPr>
        <w:t>酗</w:t>
      </w:r>
      <w:r w:rsidRPr="0076219A">
        <w:rPr>
          <w:rFonts w:ascii="한컴바탕" w:eastAsia="한컴바탕" w:hAnsi="한컴바탕" w:cs="한컴바탕" w:hint="eastAsia"/>
          <w:sz w:val="28"/>
          <w:szCs w:val="36"/>
        </w:rPr>
        <w:t>酒、施用毒品或濫用藥物之習慣。</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三、被告或犯罪嫌疑人有利用兇器或其他危險物品恐</w:t>
      </w:r>
      <w:r w:rsidRPr="0076219A">
        <w:rPr>
          <w:rFonts w:ascii="한컴바탕" w:eastAsia="한컴바탕" w:hAnsi="한컴바탕" w:cs="한컴바탕" w:hint="cs"/>
          <w:sz w:val="28"/>
          <w:szCs w:val="36"/>
        </w:rPr>
        <w:t>嚇</w:t>
      </w:r>
      <w:r w:rsidRPr="0076219A">
        <w:rPr>
          <w:rFonts w:ascii="한컴바탕" w:eastAsia="한컴바탕" w:hAnsi="한컴바탕" w:cs="한컴바탕" w:hint="eastAsia"/>
          <w:sz w:val="28"/>
          <w:szCs w:val="36"/>
        </w:rPr>
        <w:t>或施暴行於被害人之紀錄，被害人有再度遭受侵害之虞者。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四、被害人</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兒童、少年、老人、身心障</w:t>
      </w:r>
      <w:r w:rsidRPr="0076219A">
        <w:rPr>
          <w:rFonts w:ascii="한컴바탕" w:eastAsia="한컴바탕" w:hAnsi="한컴바탕" w:cs="한컴바탕" w:hint="cs"/>
          <w:sz w:val="28"/>
          <w:szCs w:val="36"/>
        </w:rPr>
        <w:t>礙</w:t>
      </w:r>
      <w:r w:rsidRPr="0076219A">
        <w:rPr>
          <w:rFonts w:ascii="한컴바탕" w:eastAsia="한컴바탕" w:hAnsi="한컴바탕" w:cs="한컴바탕" w:hint="eastAsia"/>
          <w:sz w:val="28"/>
          <w:szCs w:val="36"/>
        </w:rPr>
        <w:t>或具有其他無法保護自身安全之情形。</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三十條之一   (犯違反保護令者有反覆實行犯罪之虞，必要時得羈押之)</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被告經法官訊問後，認</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犯違反保護令者、家庭成員間故意實施家庭暴力行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而成立之罪，其嫌疑重大，有事實足認</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有反覆實行前開犯罪之虞，而有羈押之必要者，得羈押之。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三十一條   (無羈押必要之被告得附條件命其遵守)</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家庭暴力罪或違反保護令罪之被告經檢察官或法院訊問後，認無羈押之必要，而命具保、責付、限制住居或釋放者，對被害人、目睹家庭暴力兒童及少年或其特定家庭成員得附下列一款或數款條件命被告遵守：</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一、禁止實施家庭暴力。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二、禁止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騷擾、接觸、</w:t>
      </w:r>
      <w:r w:rsidRPr="0076219A">
        <w:rPr>
          <w:rFonts w:ascii="한컴바탕" w:eastAsia="한컴바탕" w:hAnsi="한컴바탕" w:cs="한컴바탕" w:hint="cs"/>
          <w:sz w:val="28"/>
          <w:szCs w:val="36"/>
        </w:rPr>
        <w:t>跟蹤</w:t>
      </w:r>
      <w:r w:rsidRPr="0076219A">
        <w:rPr>
          <w:rFonts w:ascii="한컴바탕" w:eastAsia="한컴바탕" w:hAnsi="한컴바탕" w:cs="한컴바탕" w:hint="eastAsia"/>
          <w:sz w:val="28"/>
          <w:szCs w:val="36"/>
        </w:rPr>
        <w:t>、通話、通信或其他非必要之聯絡行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三、遷出住居所。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四、命相對人遠離其住居所、學校、工作場所或其他經常出入之特定場所特定距離。</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五、其他保護安全之事項。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前項所附條件有效期間自具保、責付、限制住居或釋放時起生效，至刑事訴訟終結時</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止，最長不得逾一年。</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檢察官或法院得依當事人之聲請或依職權撤銷或變更依第一項規定所附之條件。</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三十二條   (被告違反條件，檢察官或法院得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之行</w:t>
      </w:r>
      <w:r w:rsidRPr="0076219A">
        <w:rPr>
          <w:rFonts w:ascii="한컴바탕" w:eastAsia="한컴바탕" w:hAnsi="한컴바탕" w:cs="한컴바탕" w:hint="cs"/>
          <w:sz w:val="28"/>
          <w:szCs w:val="36"/>
        </w:rPr>
        <w:t>為</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被告違反檢察官或法院依前條第一項規定所附之條件者，檢察官或法院得撤銷原處分，</w:t>
      </w:r>
      <w:r w:rsidRPr="0076219A">
        <w:rPr>
          <w:rFonts w:ascii="한컴바탕" w:eastAsia="한컴바탕" w:hAnsi="한컴바탕" w:cs="한컴바탕" w:hint="cs"/>
          <w:sz w:val="28"/>
          <w:szCs w:val="36"/>
        </w:rPr>
        <w:t>另為</w:t>
      </w:r>
      <w:r w:rsidRPr="0076219A">
        <w:rPr>
          <w:rFonts w:ascii="한컴바탕" w:eastAsia="한컴바탕" w:hAnsi="한컴바탕" w:cs="한컴바탕" w:hint="eastAsia"/>
          <w:sz w:val="28"/>
          <w:szCs w:val="36"/>
        </w:rPr>
        <w:t>適當之處分；如有</w:t>
      </w:r>
      <w:r w:rsidRPr="0076219A">
        <w:rPr>
          <w:rFonts w:ascii="한컴바탕" w:eastAsia="한컴바탕" w:hAnsi="한컴바탕" w:cs="한컴바탕" w:hint="cs"/>
          <w:sz w:val="28"/>
          <w:szCs w:val="36"/>
        </w:rPr>
        <w:t>繳</w:t>
      </w:r>
      <w:r w:rsidRPr="0076219A">
        <w:rPr>
          <w:rFonts w:ascii="한컴바탕" w:eastAsia="한컴바탕" w:hAnsi="한컴바탕" w:cs="한컴바탕" w:hint="eastAsia"/>
          <w:sz w:val="28"/>
          <w:szCs w:val="36"/>
        </w:rPr>
        <w:t>納保證金者，</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得沒入其保證金。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被告違反檢察官或法院依前條第一項第一款所定應遵守之條件，犯罪嫌疑重大，且有事實足認被告有反覆實施家庭暴力行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之虞，而有羈押之必要者，偵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中檢察官得聲請法院羈押之；審判中法院得命羈押之。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三十三條   (得命停止羈押之被告遵守條件)</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第三十一條及前條第一項規定，於羈押中之被告，經法院裁定停止羈押者，準用之。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lastRenderedPageBreak/>
        <w:t xml:space="preserve">　　停止羈押之被告違反法院依前項規定所附之條件者，法院於認有羈押必要時，得命再執行羈押。</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三十四條   (附條件處分或裁定應以書面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檢察官或法院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第三十一條第一項及前條第一項之附條件處分或裁定時，應以書面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送達於被告、被害人及被害人住居所所在地之警察機關。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三十四條之一   (法院或檢察官應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時通報被害人所在地之警察機關及家庭暴力防治中心之情形</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法院或檢察署有下列情形之一，應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時通知被害人所在地之警察機關及家庭暴力防治中心：</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一、家庭暴力罪或違反保護令罪之被告解送法院或檢察署經檢察官或法官訊問後，認無羈押之必要，而命具保、責付、限制住居或釋放者。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二、羈押中之被告，經法院撤銷或停止羈押者。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警察機關及家庭暴力防治中心於接獲通知後，應立</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通知被害人或其家庭成員。</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前二項通知應於被告釋放前通知，且得以言詞、電信傳</w:t>
      </w:r>
      <w:r w:rsidRPr="0076219A">
        <w:rPr>
          <w:rFonts w:ascii="한컴바탕" w:eastAsia="한컴바탕" w:hAnsi="한컴바탕" w:cs="한컴바탕" w:hint="cs"/>
          <w:sz w:val="28"/>
          <w:szCs w:val="36"/>
        </w:rPr>
        <w:t>真</w:t>
      </w:r>
      <w:r w:rsidRPr="0076219A">
        <w:rPr>
          <w:rFonts w:ascii="한컴바탕" w:eastAsia="한컴바탕" w:hAnsi="한컴바탕" w:cs="한컴바탕" w:hint="eastAsia"/>
          <w:sz w:val="28"/>
          <w:szCs w:val="36"/>
        </w:rPr>
        <w:t>或其他科技設備傳送之方式通知。但被害人或其家庭成員所在不明或通知顯有困難者，不在此限。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三十五條   (警員發現被告違反條件應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報告</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警察人員發現被告違反檢察官或法院依第三十一條第一項、第三十三條第一項規定所附之條件者，應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報告檢察官或法院。第二十九條規定，於本條情形，準用之。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三十六條   (訊問或詰問採取適當隔離措施)</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對被害人之訊問或詰問，得依聲請或依職權在法庭外</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之，或採取適當隔離措施。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警察機關於詢問被害人時，得採取適當之保護及隔離措施。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三十六條之一   (被害人於偵察訊問時，得自行指定其陪同人員，該陪同人</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得陳述意見</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被害人於偵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中受訊問時，得自行指定其親屬、醫師、心理師、輔導人員或社工人員陪同在場，該陪同人</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得陳述意見。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被害人前項之請求，檢察官除認其在場有妨</w:t>
      </w:r>
      <w:r w:rsidRPr="0076219A">
        <w:rPr>
          <w:rFonts w:ascii="한컴바탕" w:eastAsia="한컴바탕" w:hAnsi="한컴바탕" w:cs="한컴바탕" w:hint="cs"/>
          <w:sz w:val="28"/>
          <w:szCs w:val="36"/>
        </w:rPr>
        <w:t>礙</w:t>
      </w:r>
      <w:r w:rsidRPr="0076219A">
        <w:rPr>
          <w:rFonts w:ascii="한컴바탕" w:eastAsia="한컴바탕" w:hAnsi="한컴바탕" w:cs="한컴바탕" w:hint="eastAsia"/>
          <w:sz w:val="28"/>
          <w:szCs w:val="36"/>
        </w:rPr>
        <w:t>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之虞者，不得拒</w:t>
      </w:r>
      <w:r w:rsidRPr="0076219A">
        <w:rPr>
          <w:rFonts w:ascii="한컴바탕" w:eastAsia="한컴바탕" w:hAnsi="한컴바탕" w:cs="한컴바탕" w:hint="cs"/>
          <w:sz w:val="28"/>
          <w:szCs w:val="36"/>
        </w:rPr>
        <w:t>絕</w:t>
      </w:r>
      <w:r w:rsidRPr="0076219A">
        <w:rPr>
          <w:rFonts w:ascii="한컴바탕" w:eastAsia="한컴바탕" w:hAnsi="한컴바탕" w:cs="한컴바탕" w:hint="eastAsia"/>
          <w:sz w:val="28"/>
          <w:szCs w:val="36"/>
        </w:rPr>
        <w:t>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陪同人之席位應設於被害人旁。</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三十六條之二   (被害人受訊問前，檢察官應告知得自行選任符合資格之人陪同在場)</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被害人受訊問前，檢察官應告知被害人得自行選任符合第三十六條之一資格之人陪同在場。</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三十七條   (起訴書、裁定書或判決書等應送達於被害人)</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對於家庭暴力罪或違反保護令罪案件所</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之起訴書、聲請簡易判決處刑書、不起訴處分書、緩起訴處分書、撤銷緩起訴處分書、裁定書或判決書，應送達於被害人。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三十八條   (緩刑期內付保護管束者應遵守之事項)</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 xml:space="preserve">  </w:t>
      </w:r>
      <w:r w:rsidRPr="0076219A">
        <w:rPr>
          <w:rFonts w:ascii="한컴바탕" w:eastAsia="한컴바탕" w:hAnsi="한컴바탕" w:cs="한컴바탕"/>
          <w:sz w:val="28"/>
          <w:szCs w:val="36"/>
        </w:rPr>
        <w:t>犯家庭暴力罪或違反保護令罪而受緩刑之宣告者，在緩刑期內應付保護管束。</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前項緩刑宣告時，除顯無必要者外，應命被告於付緩刑保護管束期間內，遵守下列一款或數款事項：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一、禁止實施家庭暴力。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二、禁止對被害人、目睹家庭暴力兒童及少年或其特定家庭成員</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騷擾、接觸、</w:t>
      </w:r>
      <w:r w:rsidRPr="0076219A">
        <w:rPr>
          <w:rFonts w:ascii="한컴바탕" w:eastAsia="한컴바탕" w:hAnsi="한컴바탕" w:cs="한컴바탕" w:hint="cs"/>
          <w:sz w:val="28"/>
          <w:szCs w:val="36"/>
        </w:rPr>
        <w:t>跟蹤</w:t>
      </w:r>
      <w:r w:rsidRPr="0076219A">
        <w:rPr>
          <w:rFonts w:ascii="한컴바탕" w:eastAsia="한컴바탕" w:hAnsi="한컴바탕" w:cs="한컴바탕" w:hint="eastAsia"/>
          <w:sz w:val="28"/>
          <w:szCs w:val="36"/>
        </w:rPr>
        <w:t>、通話、通信或其他非必要之聯絡行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三、遷出被害人、目睹家庭暴力兒童及少年或其特定家庭成員之住居所。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四、命相對人遠離下列場所特定距離：被害人、目睹家庭暴力兒童及少年或其特定家庭成員之住居所、學校、工作場所或其他經常出入之特定場所。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六、其他保護被害人、目睹家庭暴力兒童及少年或其特定家庭成員安全之事項。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法院依前項第五款規定，命被告完成加害人處遇計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前，得準用第十四條第三項規定。</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第一項之緩刑宣告時，應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通知被害人及其住居所所在地之警察機關。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受保護管束人違反第二項保護管束事項情節重大者，撤銷其緩刑之宣告。</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三十九條   (假釋付保護管束者應遵守事項)</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前條規定，於受刑人經假釋出獄付保護管束者，準用之。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219A">
        <w:rPr>
          <w:rFonts w:ascii="한컴바탕" w:eastAsia="한컴바탕" w:hAnsi="한컴바탕" w:cs="한컴바탕"/>
          <w:sz w:val="28"/>
          <w:szCs w:val="36"/>
        </w:rPr>
        <w:t>四十條   (直轄市、縣（市）主管機關或警察機關執行)</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檢察官或法院依第三十一條第一項、第三十三條第一項、第三十八條第二項或前條規定所附之條件，得通知直轄市、縣（市）主管機關或警察機關執行之。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四十一條   (受刑人之處遇計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法務部應訂定</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執行家庭暴力罪或違反保護令罪受刑人之處遇計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之訂定及執行之相關人員，應接受家庭暴力防治</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育及訓練。</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四十二條   (受刑人出獄日期或脫逃應通知被害人)</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矯正機關應將家庭暴力罪或違反保護令罪受刑人預定出獄之日期通知被害人、其住居所所在地之警察機關及家庭暴力防治中心。但被害人之所在不明者，不在此限。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受刑人如有脫逃之事實，矯正機關應立</w:t>
      </w:r>
      <w:r w:rsidRPr="0076219A">
        <w:rPr>
          <w:rFonts w:ascii="한컴바탕" w:eastAsia="한컴바탕" w:hAnsi="한컴바탕" w:cs="한컴바탕" w:hint="cs"/>
          <w:sz w:val="28"/>
          <w:szCs w:val="36"/>
        </w:rPr>
        <w:t>即為</w:t>
      </w:r>
      <w:r w:rsidRPr="0076219A">
        <w:rPr>
          <w:rFonts w:ascii="한컴바탕" w:eastAsia="한컴바탕" w:hAnsi="한컴바탕" w:cs="한컴바탕" w:hint="eastAsia"/>
          <w:sz w:val="28"/>
          <w:szCs w:val="36"/>
        </w:rPr>
        <w:t>前項之通知。</w:t>
      </w:r>
    </w:p>
    <w:p w:rsidR="001F7CA7" w:rsidRDefault="001F7CA7" w:rsidP="0076219A">
      <w:pPr>
        <w:spacing w:after="0" w:line="360" w:lineRule="auto"/>
        <w:rPr>
          <w:rFonts w:ascii="한컴바탕" w:eastAsia="한컴바탕" w:hAnsi="한컴바탕" w:cs="한컴바탕" w:hint="eastAsia"/>
          <w:sz w:val="28"/>
          <w:szCs w:val="36"/>
        </w:rPr>
      </w:pPr>
    </w:p>
    <w:p w:rsidR="001F7CA7" w:rsidRDefault="001F7CA7" w:rsidP="0076219A">
      <w:pPr>
        <w:spacing w:after="0" w:line="360" w:lineRule="auto"/>
        <w:rPr>
          <w:rFonts w:ascii="한컴바탕" w:eastAsia="한컴바탕" w:hAnsi="한컴바탕" w:cs="한컴바탕" w:hint="eastAsia"/>
          <w:sz w:val="28"/>
          <w:szCs w:val="36"/>
        </w:rPr>
      </w:pPr>
    </w:p>
    <w:p w:rsidR="0076219A" w:rsidRPr="001F7CA7" w:rsidRDefault="0076219A" w:rsidP="0076219A">
      <w:pPr>
        <w:spacing w:after="0" w:line="360" w:lineRule="auto"/>
        <w:rPr>
          <w:rFonts w:ascii="한컴바탕" w:eastAsia="한컴바탕" w:hAnsi="한컴바탕" w:cs="한컴바탕"/>
          <w:b/>
          <w:bCs/>
          <w:sz w:val="28"/>
          <w:szCs w:val="36"/>
        </w:rPr>
      </w:pPr>
      <w:r w:rsidRPr="001F7CA7">
        <w:rPr>
          <w:rFonts w:ascii="한컴바탕" w:eastAsia="한컴바탕" w:hAnsi="한컴바탕" w:cs="한컴바탕"/>
          <w:b/>
          <w:bCs/>
          <w:sz w:val="28"/>
          <w:szCs w:val="36"/>
        </w:rPr>
        <w:t>第四章 父母子女</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四十三條   (推定加害人不適負擔子女之權利義務)</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法院依法</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未成年子女酌定或改定權利義務之行使或負擔之人時，對已發生家庭暴力者，推定由加害人行使或負擔權利義務不利於該子女。</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四十四條   (</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子女之最佳利益改定裁判</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法院依法</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未成年子女酌定或改定權利義務之行使或負擔之人或會面交往之裁判後，發生家庭暴力者，法院得依被害人、未成年子女、直轄市、縣（市）主管機關、社會福利機構或其他利害關係人之請求，</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子女之最</w:t>
      </w:r>
      <w:r w:rsidRPr="0076219A">
        <w:rPr>
          <w:rFonts w:ascii="한컴바탕" w:eastAsia="한컴바탕" w:hAnsi="한컴바탕" w:cs="한컴바탕" w:hint="eastAsia"/>
          <w:sz w:val="28"/>
          <w:szCs w:val="36"/>
        </w:rPr>
        <w:lastRenderedPageBreak/>
        <w:t>佳利益改定之。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四十五條   (加害人會面其子女時得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之命令</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法院依法准許家庭暴力加害人會面交往其未成年子女時，應審酌子女及被害人之安全，</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下列一款或數款命令：</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一、於特定安全場所交付子女。</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二、由第三人或機關、團體監督會面交往，</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得定會面交往時應遵守之事項。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或其他特定輔導</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會面交往條件。</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四、負擔監督會面交往費用。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五、禁止過夜會面交往。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六、準時、安全交還子女，</w:t>
      </w:r>
      <w:r w:rsidRPr="0076219A">
        <w:rPr>
          <w:rFonts w:ascii="한컴바탕" w:eastAsia="한컴바탕" w:hAnsi="한컴바탕" w:cs="한컴바탕" w:hint="cs"/>
          <w:sz w:val="28"/>
          <w:szCs w:val="36"/>
        </w:rPr>
        <w:t>並繳</w:t>
      </w:r>
      <w:r w:rsidRPr="0076219A">
        <w:rPr>
          <w:rFonts w:ascii="한컴바탕" w:eastAsia="한컴바탕" w:hAnsi="한컴바탕" w:cs="한컴바탕" w:hint="eastAsia"/>
          <w:sz w:val="28"/>
          <w:szCs w:val="36"/>
        </w:rPr>
        <w:t>納保證金。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七、其他保護子女、被害人或其他家庭成員安全之條件。</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法院如認有違背前項命令之情形，或准許會面交往無法確保被害人或其子女之安全者，得依聲請或依職權禁止之。如違背前項第六款命令，</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得沒入保證金。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法院於必要時，得命有關機關或有關人員保密被害人或子女住居所。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四十六條   (會面交往處所或委託其他機關、團體辦理)</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直轄市、縣（市）主管機關應設未成年子女會面交往處所或委託其他機關（構）、團體辦理。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前項處所，應有受過家庭暴力安全及防制訓練之人員；其設置、監督會面交往與交付子女之執行及收費規定，由直轄市、縣（市）主管機關定之。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lastRenderedPageBreak/>
        <w:t>第</w:t>
      </w:r>
      <w:r w:rsidRPr="0076219A">
        <w:rPr>
          <w:rFonts w:ascii="한컴바탕" w:eastAsia="한컴바탕" w:hAnsi="한컴바탕" w:cs="한컴바탕"/>
          <w:sz w:val="28"/>
          <w:szCs w:val="36"/>
        </w:rPr>
        <w:t>四十七條   (得進行和解或調解之情形)</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法院於訴訟或調解程序中如認</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有家庭暴力之情事時，不得進行和解或調解。但有下列情形之一者，不在此限：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一、行和解或調解之人曾受家庭暴力防治之訓練</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以確保被害人安全之方式進行和解或調解。</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二、准許被害人選定輔助人參與和解或調解。</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三、其他行和解或調解之人認</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能使被害人免受加害人脅迫之程序。</w:t>
      </w:r>
    </w:p>
    <w:p w:rsidR="00347C8D" w:rsidRDefault="00347C8D" w:rsidP="0076219A">
      <w:pPr>
        <w:spacing w:after="0" w:line="360" w:lineRule="auto"/>
        <w:rPr>
          <w:rFonts w:ascii="한컴바탕" w:eastAsia="한컴바탕" w:hAnsi="한컴바탕" w:cs="한컴바탕" w:hint="eastAsia"/>
          <w:sz w:val="28"/>
          <w:szCs w:val="36"/>
        </w:rPr>
      </w:pPr>
    </w:p>
    <w:p w:rsidR="00347C8D" w:rsidRDefault="00347C8D" w:rsidP="0076219A">
      <w:pPr>
        <w:spacing w:after="0" w:line="360" w:lineRule="auto"/>
        <w:rPr>
          <w:rFonts w:ascii="한컴바탕" w:eastAsia="한컴바탕" w:hAnsi="한컴바탕" w:cs="한컴바탕" w:hint="eastAsia"/>
          <w:sz w:val="28"/>
          <w:szCs w:val="36"/>
        </w:rPr>
      </w:pPr>
    </w:p>
    <w:p w:rsidR="0076219A" w:rsidRPr="00347C8D" w:rsidRDefault="0076219A" w:rsidP="0076219A">
      <w:pPr>
        <w:spacing w:after="0" w:line="360" w:lineRule="auto"/>
        <w:rPr>
          <w:rFonts w:ascii="한컴바탕" w:eastAsia="한컴바탕" w:hAnsi="한컴바탕" w:cs="한컴바탕"/>
          <w:b/>
          <w:bCs/>
          <w:sz w:val="28"/>
          <w:szCs w:val="36"/>
        </w:rPr>
      </w:pPr>
      <w:r w:rsidRPr="00347C8D">
        <w:rPr>
          <w:rFonts w:ascii="한컴바탕" w:eastAsia="한컴바탕" w:hAnsi="한컴바탕" w:cs="한컴바탕"/>
          <w:b/>
          <w:bCs/>
          <w:sz w:val="28"/>
          <w:szCs w:val="36"/>
        </w:rPr>
        <w:t>第五章 預防及處遇</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四十八條   (警員處理家庭暴力案件可採取之方法)</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警察人員處理家庭暴力案件，必要時應採取下列方法保護被害人及防止家庭暴力之發生：</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一、於法院核發緊急保護令前，在被害人住居所守護或採取其他保護被害人或其家庭成員之必要安全措施。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二、保護被害人及其子女至庇護所或醫療機構。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三、告知被害人其得行使之權利、救濟途徑及服務措施。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訪</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告誡相對人。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五、訪</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被害人及其家庭成員，</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提供必要之安全措施。</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警察人員處理家庭暴力案件，應製作書面紀錄；其格式，由中央警政主管機關定之。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四十九條   (請求警察機關提供必要之協助)</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醫事人員、社會工作人員、</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育人員及保育人員</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防治家庭暴力行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或保護家庭暴力被害人之權益，有受到身體或精神上不法侵害之虞者，得請</w:t>
      </w:r>
      <w:r w:rsidRPr="0076219A">
        <w:rPr>
          <w:rFonts w:ascii="한컴바탕" w:eastAsia="한컴바탕" w:hAnsi="한컴바탕" w:cs="한컴바탕" w:hint="eastAsia"/>
          <w:sz w:val="28"/>
          <w:szCs w:val="36"/>
        </w:rPr>
        <w:lastRenderedPageBreak/>
        <w:t>求警察機關提供必要之協助。</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五十條   (執行人員知有疑似家庭暴力情事者應予通報)</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醫事人員、社會工作人員、</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育人員、保育人員、警察人員、移民業務人員及其他執行家庭暴力防治人員，在執行職務時知有疑似家庭暴力，應立</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通報當地主管機關，至遲不得逾二十四小時。</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前項通報之方式及內容，由中央主管機關定之；通報人之身分資料，應予保密。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主管機關接獲通報後，應</w:t>
      </w:r>
      <w:r w:rsidRPr="0076219A">
        <w:rPr>
          <w:rFonts w:ascii="한컴바탕" w:eastAsia="한컴바탕" w:hAnsi="한컴바탕" w:cs="한컴바탕" w:hint="cs"/>
          <w:sz w:val="28"/>
          <w:szCs w:val="36"/>
        </w:rPr>
        <w:t>即</w:t>
      </w:r>
      <w:r w:rsidRPr="0076219A">
        <w:rPr>
          <w:rFonts w:ascii="한컴바탕" w:eastAsia="한컴바탕" w:hAnsi="한컴바탕" w:cs="한컴바탕" w:hint="eastAsia"/>
          <w:sz w:val="28"/>
          <w:szCs w:val="36"/>
        </w:rPr>
        <w:t>行處理，</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有無兒童及少年目睹家庭暴力之情事；必要時得自行或委請其他機關（構）、團體進行訪視、調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主管機關或受其委請之機關（構）或團體進行訪視、調</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時，得請求警察機關、醫療（事）機構、學校、公寓大廈管理委員會或其他相關機關（構）協助，被請求者應予配合。</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五十條之一   (被害人及其未成年子女身分資訊之保護)</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宣傳品、出版品、廣播、電視、網際網路或其他媒體，不得報導或記載被害人及其未成年子女之姓名，或其他足以識別被害人及其未成年子女身分之資訊。但經有行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能力之被害人同意、犯罪偵</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機關或司法機關依法認</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有必要者，不在此限。</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五十一條   (撥打專線得追</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其電話號碼及地址之情形</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直轄市、縣（市）主管機關對於撥打依第八條第一項第一款設置之二十四小時電話專線者，於有下列情形之一時，得追</w:t>
      </w:r>
      <w:r w:rsidRPr="0076219A">
        <w:rPr>
          <w:rFonts w:ascii="한컴바탕" w:eastAsia="한컴바탕" w:hAnsi="한컴바탕" w:cs="한컴바탕" w:hint="cs"/>
          <w:sz w:val="28"/>
          <w:szCs w:val="36"/>
        </w:rPr>
        <w:t>查</w:t>
      </w:r>
      <w:r w:rsidRPr="0076219A">
        <w:rPr>
          <w:rFonts w:ascii="한컴바탕" w:eastAsia="한컴바탕" w:hAnsi="한컴바탕" w:cs="한컴바탕" w:hint="eastAsia"/>
          <w:sz w:val="28"/>
          <w:szCs w:val="36"/>
        </w:rPr>
        <w:t>其電話號碼及地址：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免除當事人之生命、身體、自由或財</w:t>
      </w:r>
      <w:r w:rsidRPr="0076219A">
        <w:rPr>
          <w:rFonts w:ascii="한컴바탕" w:eastAsia="한컴바탕" w:hAnsi="한컴바탕" w:cs="한컴바탕" w:hint="cs"/>
          <w:sz w:val="28"/>
          <w:szCs w:val="36"/>
        </w:rPr>
        <w:t>產</w:t>
      </w:r>
      <w:r w:rsidRPr="0076219A">
        <w:rPr>
          <w:rFonts w:ascii="한컴바탕" w:eastAsia="한컴바탕" w:hAnsi="한컴바탕" w:cs="한컴바탕" w:hint="eastAsia"/>
          <w:sz w:val="28"/>
          <w:szCs w:val="36"/>
        </w:rPr>
        <w:t>上之急迫危險。</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防止他人權益遭受重大危害而有必要。</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lastRenderedPageBreak/>
        <w:t xml:space="preserve">　　三、無正當理由撥打專線電話，致妨害公務執行。</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四、其他</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增進公共利益或防止危害發生。</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五十二條   (不得無故拒</w:t>
      </w:r>
      <w:r w:rsidRPr="0076219A">
        <w:rPr>
          <w:rFonts w:ascii="한컴바탕" w:eastAsia="한컴바탕" w:hAnsi="한컴바탕" w:cs="한컴바탕" w:hint="cs"/>
          <w:sz w:val="28"/>
          <w:szCs w:val="36"/>
        </w:rPr>
        <w:t>絕</w:t>
      </w:r>
      <w:r w:rsidRPr="0076219A">
        <w:rPr>
          <w:rFonts w:ascii="한컴바탕" w:eastAsia="한컴바탕" w:hAnsi="한컴바탕" w:cs="한컴바탕" w:hint="eastAsia"/>
          <w:sz w:val="28"/>
          <w:szCs w:val="36"/>
        </w:rPr>
        <w:t>診療及開立驗傷診斷書</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醫療機構對於家庭暴力之被害人，不得無故拒</w:t>
      </w:r>
      <w:r w:rsidRPr="0076219A">
        <w:rPr>
          <w:rFonts w:ascii="한컴바탕" w:eastAsia="한컴바탕" w:hAnsi="한컴바탕" w:cs="한컴바탕" w:hint="cs"/>
          <w:sz w:val="28"/>
          <w:szCs w:val="36"/>
        </w:rPr>
        <w:t>絕</w:t>
      </w:r>
      <w:r w:rsidRPr="0076219A">
        <w:rPr>
          <w:rFonts w:ascii="한컴바탕" w:eastAsia="한컴바탕" w:hAnsi="한컴바탕" w:cs="한컴바탕" w:hint="eastAsia"/>
          <w:sz w:val="28"/>
          <w:szCs w:val="36"/>
        </w:rPr>
        <w:t>診療及開立驗傷診斷書。</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五十三條   (擬訂及推廣家庭暴力防治宣導計</w:t>
      </w:r>
      <w:r w:rsidRPr="0076219A">
        <w:rPr>
          <w:rFonts w:ascii="한컴바탕" w:eastAsia="한컴바탕" w:hAnsi="한컴바탕" w:cs="한컴바탕" w:hint="cs"/>
          <w:sz w:val="28"/>
          <w:szCs w:val="36"/>
        </w:rPr>
        <w:t>畫</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衛生主管機關應擬訂及推廣有關家庭暴力防治之衛生</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育宣導計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五十四條   (加害人處遇計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規範內容</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中央衛生主管機關應訂定家庭暴力加害人處遇計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規範；其內容包括下列各款：</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標準。</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二、司法機關、家庭暴力被害人保護計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之執行機關（構）、加害人處遇計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之執行機關（構）間之連繫及評</w:t>
      </w:r>
      <w:r w:rsidRPr="0076219A">
        <w:rPr>
          <w:rFonts w:ascii="한컴바탕" w:eastAsia="한컴바탕" w:hAnsi="한컴바탕" w:cs="한컴바탕" w:hint="cs"/>
          <w:sz w:val="28"/>
          <w:szCs w:val="36"/>
        </w:rPr>
        <w:t>估</w:t>
      </w:r>
      <w:r w:rsidRPr="0076219A">
        <w:rPr>
          <w:rFonts w:ascii="한컴바탕" w:eastAsia="한컴바탕" w:hAnsi="한컴바탕" w:cs="한컴바탕" w:hint="eastAsia"/>
          <w:sz w:val="28"/>
          <w:szCs w:val="36"/>
        </w:rPr>
        <w:t>制度。</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三、執行機關（構）之資格。</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中央衛生主管機關應會同相關機關負責家庭暴力加害人處遇計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之推動、發展、協調、督導及其他相關事宜。</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五十五條   (執行加害人處遇計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之機關得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事項</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之執行機關（構）得</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下列事項：</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一、將加害人接受處遇情事告知司法機關、被害人及其辯護人。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二、調閱加害人在其他機構之處遇資料。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三、將加害人之資料告知司法機關、監獄監務委員會、家庭暴力防治中</w:t>
      </w:r>
      <w:r w:rsidRPr="0076219A">
        <w:rPr>
          <w:rFonts w:ascii="한컴바탕" w:eastAsia="한컴바탕" w:hAnsi="한컴바탕" w:cs="한컴바탕" w:hint="eastAsia"/>
          <w:sz w:val="28"/>
          <w:szCs w:val="36"/>
        </w:rPr>
        <w:lastRenderedPageBreak/>
        <w:t>心及其他有關機構。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加害人有不接受處遇計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、接受時數不足或不遵守處遇計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內容及恐</w:t>
      </w:r>
      <w:r w:rsidRPr="0076219A">
        <w:rPr>
          <w:rFonts w:ascii="한컴바탕" w:eastAsia="한컴바탕" w:hAnsi="한컴바탕" w:cs="한컴바탕" w:hint="cs"/>
          <w:sz w:val="28"/>
          <w:szCs w:val="36"/>
        </w:rPr>
        <w:t>嚇</w:t>
      </w:r>
      <w:r w:rsidRPr="0076219A">
        <w:rPr>
          <w:rFonts w:ascii="한컴바탕" w:eastAsia="한컴바탕" w:hAnsi="한컴바탕" w:cs="한컴바탕" w:hint="eastAsia"/>
          <w:sz w:val="28"/>
          <w:szCs w:val="36"/>
        </w:rPr>
        <w:t>、施暴等行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時，加害人處遇計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之執行機關（構）應告知直轄市、縣（市）主管機關；必要時</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得通知直轄市、縣（市）主管機關協調處理。</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五十六條   (製作救濟服務之書面資料)</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直轄市、縣（市）主管機關應製作家庭暴力被害人權益、救濟及服務之書面資料，供被害人取閱，</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提供醫療機構及警察機關使用。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醫事人員執行業務時，知悉其病人</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家庭暴力被害人時，應將前項資料交付病人。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第一項資料，不得記明庇護所之地址。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五十七條   (家庭暴力防治資料之提供)</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直轄市、縣（市）主管機關應提供醫療機構、公、私立國民小學及戶政機關家庭暴力防治之相關資料，</w:t>
      </w:r>
      <w:r w:rsidRPr="0076219A">
        <w:rPr>
          <w:rFonts w:ascii="한컴바탕" w:eastAsia="한컴바탕" w:hAnsi="한컴바탕" w:cs="한컴바탕" w:hint="cs"/>
          <w:sz w:val="28"/>
          <w:szCs w:val="36"/>
        </w:rPr>
        <w:t>俾</w:t>
      </w:r>
      <w:r w:rsidRPr="0076219A">
        <w:rPr>
          <w:rFonts w:ascii="한컴바탕" w:eastAsia="한컴바탕" w:hAnsi="한컴바탕" w:cs="한컴바탕" w:hint="eastAsia"/>
          <w:sz w:val="28"/>
          <w:szCs w:val="36"/>
        </w:rPr>
        <w:t>醫療機構、公、私立國民小學及戶政機關將該相關資料提供新生兒之父母、辦理小學新生註冊之父母、辦理結婚登記之新婚夫妻及辦理出生登記之人。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前項資料內容應包括家庭暴力對於子女及家庭之影響及家庭暴力之防治服務。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五十八條   (核發家庭暴力被害人之補助)</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直轄市、縣（市）主管機關得核發家庭暴力被害人下列補助：</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一、緊急生活扶助費用。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二、非屬全民健康保險給付範圍之醫療費用及身心治療、諮商與輔導費用。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lastRenderedPageBreak/>
        <w:t xml:space="preserve">　　三、訴訟費用及律師費用。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四、安置費用、房屋租金費用。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五、子女</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育、生活費用及兒童托育費用。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六、其他必要費用。</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第一項第一款、第二款規定，於目睹家庭暴力兒童及少年，準用之。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第一項補助對象、條件及金額等事項規定，由直轄市、縣（市）主管機關定之。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家庭暴力被害人年滿二十歲者，得申請創業貸款；其申請資格、程序、利息補助金額、名額及期限等，由中央目的事業主管機關定之。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辦理第一項及第四項補助業務所需之必要資料，主管機關得洽請相關機關（構）、團體、法人或個人提供之，受請求者不得拒</w:t>
      </w:r>
      <w:r w:rsidRPr="0076219A">
        <w:rPr>
          <w:rFonts w:ascii="한컴바탕" w:eastAsia="한컴바탕" w:hAnsi="한컴바탕" w:cs="한컴바탕" w:hint="cs"/>
          <w:sz w:val="28"/>
          <w:szCs w:val="36"/>
        </w:rPr>
        <w:t>絕</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主管機關依前項規定所取得之資料，應盡善良管理人之注意義務，確實辦理資訊安全稽核作業；其保有、處理及利用，</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應遵循個人資料保護法之規定。</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五十八條之一   (有就業願而就業能力不足之家庭暴力被害人，勞工主管機關應提供預備性或支持性就業服務)</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對於具就業意願而就業能力不足之家庭暴力被害人，勞工主管機關應提供預備性就業或支持性就業服務。</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前項預備性就業或支持性就業服務相關辦法，由勞工主管機關定之。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五十九條   (辦理防治家庭暴力之在職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r w:rsidRPr="0076219A">
        <w:rPr>
          <w:rFonts w:ascii="한컴바탕" w:eastAsia="한컴바탕" w:hAnsi="한컴바탕" w:cs="한컴바탕"/>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社會行政主管機關應辦理社會工作人員、居家式托育服務提供者、托育人員、保育人員及其他相關社會行政人員防治家庭暴力在職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警政主管機關應辦理警察人員防治家庭暴力在職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lastRenderedPageBreak/>
        <w:t xml:space="preserve">　　司法院及法務部應辦理相關司法人員防治家庭暴力在職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衛生主管機關應辦理或督促相關醫療團體辦理醫護人員防治家庭暴力在職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育主管機關應辦理學校、幼兒園之輔導人員、行政人員、</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師、</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保服務人員及學生防治家庭暴力在職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育及學校</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移民主管機關應辦理移民業務人員防治家庭暴力在職</w:t>
      </w:r>
      <w:r w:rsidRPr="0076219A">
        <w:rPr>
          <w:rFonts w:ascii="한컴바탕" w:eastAsia="한컴바탕" w:hAnsi="한컴바탕" w:cs="한컴바탕" w:hint="cs"/>
          <w:sz w:val="28"/>
          <w:szCs w:val="36"/>
        </w:rPr>
        <w:t>教</w:t>
      </w:r>
      <w:r w:rsidRPr="0076219A">
        <w:rPr>
          <w:rFonts w:ascii="한컴바탕" w:eastAsia="한컴바탕" w:hAnsi="한컴바탕" w:cs="한컴바탕" w:hint="eastAsia"/>
          <w:sz w:val="28"/>
          <w:szCs w:val="36"/>
        </w:rPr>
        <w:t>育。</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六十條   (家庭暴力防治課程)</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高級中等以下學校每學年應有四小時以上之家庭暴力防治課程。但得於總時數不變下，彈性安排於各學年實施。</w:t>
      </w:r>
    </w:p>
    <w:p w:rsidR="00347C8D" w:rsidRDefault="00347C8D" w:rsidP="0076219A">
      <w:pPr>
        <w:spacing w:after="0" w:line="360" w:lineRule="auto"/>
        <w:rPr>
          <w:rFonts w:ascii="한컴바탕" w:eastAsia="한컴바탕" w:hAnsi="한컴바탕" w:cs="한컴바탕" w:hint="eastAsia"/>
          <w:sz w:val="28"/>
          <w:szCs w:val="36"/>
        </w:rPr>
      </w:pPr>
    </w:p>
    <w:p w:rsidR="00347C8D" w:rsidRDefault="00347C8D" w:rsidP="0076219A">
      <w:pPr>
        <w:spacing w:after="0" w:line="360" w:lineRule="auto"/>
        <w:rPr>
          <w:rFonts w:ascii="한컴바탕" w:eastAsia="한컴바탕" w:hAnsi="한컴바탕" w:cs="한컴바탕" w:hint="eastAsia"/>
          <w:sz w:val="28"/>
          <w:szCs w:val="36"/>
        </w:rPr>
      </w:pPr>
    </w:p>
    <w:p w:rsidR="0076219A" w:rsidRPr="00347C8D" w:rsidRDefault="0076219A" w:rsidP="0076219A">
      <w:pPr>
        <w:spacing w:after="0" w:line="360" w:lineRule="auto"/>
        <w:rPr>
          <w:rFonts w:ascii="한컴바탕" w:eastAsia="한컴바탕" w:hAnsi="한컴바탕" w:cs="한컴바탕"/>
          <w:b/>
          <w:bCs/>
          <w:sz w:val="28"/>
          <w:szCs w:val="36"/>
        </w:rPr>
      </w:pPr>
      <w:r w:rsidRPr="00347C8D">
        <w:rPr>
          <w:rFonts w:ascii="한컴바탕" w:eastAsia="한컴바탕" w:hAnsi="한컴바탕" w:cs="한컴바탕"/>
          <w:b/>
          <w:bCs/>
          <w:sz w:val="28"/>
          <w:szCs w:val="36"/>
        </w:rPr>
        <w:t>第六章 罰則</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六十一條   (違反保護令罪之處罰)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違反法院依第十四條第一項、第十六條第三項所</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之下列裁定者，</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本法所稱違反保護令罪，處三年以下有期徒刑、拘役或科或</w:t>
      </w:r>
      <w:r w:rsidRPr="0076219A">
        <w:rPr>
          <w:rFonts w:ascii="한컴바탕" w:eastAsia="한컴바탕" w:hAnsi="한컴바탕" w:cs="한컴바탕" w:hint="cs"/>
          <w:sz w:val="28"/>
          <w:szCs w:val="36"/>
        </w:rPr>
        <w:t>併</w:t>
      </w:r>
      <w:r w:rsidRPr="0076219A">
        <w:rPr>
          <w:rFonts w:ascii="한컴바탕" w:eastAsia="한컴바탕" w:hAnsi="한컴바탕" w:cs="한컴바탕" w:hint="eastAsia"/>
          <w:sz w:val="28"/>
          <w:szCs w:val="36"/>
        </w:rPr>
        <w:t>科新臺幣十萬元以下罰金：</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一、禁止實施家庭暴力。</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二、禁止騷擾、接觸、</w:t>
      </w:r>
      <w:r w:rsidRPr="0076219A">
        <w:rPr>
          <w:rFonts w:ascii="한컴바탕" w:eastAsia="한컴바탕" w:hAnsi="한컴바탕" w:cs="한컴바탕" w:hint="cs"/>
          <w:sz w:val="28"/>
          <w:szCs w:val="36"/>
        </w:rPr>
        <w:t>跟蹤</w:t>
      </w:r>
      <w:r w:rsidRPr="0076219A">
        <w:rPr>
          <w:rFonts w:ascii="한컴바탕" w:eastAsia="한컴바탕" w:hAnsi="한컴바탕" w:cs="한컴바탕" w:hint="eastAsia"/>
          <w:sz w:val="28"/>
          <w:szCs w:val="36"/>
        </w:rPr>
        <w:t>、通話、通信或其他非必要之聯絡行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三、遷出住居所。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四、遠離住居所、工作場所、學校或其他特定場所。</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五、完成加害人處遇計</w:t>
      </w:r>
      <w:r w:rsidRPr="0076219A">
        <w:rPr>
          <w:rFonts w:ascii="한컴바탕" w:eastAsia="한컴바탕" w:hAnsi="한컴바탕" w:cs="한컴바탕" w:hint="cs"/>
          <w:sz w:val="28"/>
          <w:szCs w:val="36"/>
        </w:rPr>
        <w:t>畫</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六十一條之一   (違反被害人及其未成年子女身分資訊保護之處罰)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廣播、電視事業違反第五十條之一規定者，由目的事業主管機關處新臺</w:t>
      </w:r>
      <w:r w:rsidRPr="0076219A">
        <w:rPr>
          <w:rFonts w:ascii="한컴바탕" w:eastAsia="한컴바탕" w:hAnsi="한컴바탕" w:cs="한컴바탕"/>
          <w:sz w:val="28"/>
          <w:szCs w:val="36"/>
        </w:rPr>
        <w:lastRenderedPageBreak/>
        <w:t>幣三萬元以上十五萬元以下罰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命其限期改正；屆期未改正者，得按次處罰。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前項以外之宣傳品、出版品、網際網路或其他媒體之負責人違反第五十條之一規定者，由目的事業主管機關處新臺幣三萬元以上十五萬元以下罰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w:t>
      </w:r>
      <w:r w:rsidRPr="0076219A">
        <w:rPr>
          <w:rFonts w:ascii="한컴바탕" w:eastAsia="한컴바탕" w:hAnsi="한컴바탕" w:cs="한컴바탕" w:hint="cs"/>
          <w:sz w:val="28"/>
          <w:szCs w:val="36"/>
        </w:rPr>
        <w:t>並</w:t>
      </w:r>
      <w:r w:rsidRPr="0076219A">
        <w:rPr>
          <w:rFonts w:ascii="한컴바탕" w:eastAsia="한컴바탕" w:hAnsi="한컴바탕" w:cs="한컴바탕" w:hint="eastAsia"/>
          <w:sz w:val="28"/>
          <w:szCs w:val="36"/>
        </w:rPr>
        <w:t>得沒入第五十條之一規定之物品、命其限期移除內容、下架或其他必要之處置；屆期不履行者，得按次處罰至履行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止。但被害人死亡，經目的事業主管機關權衡社會公益，認有報導之必要者，不罰。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宣傳品、出版品、網際網路或其他媒體無負責人或負責人對行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人之行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不具監督關係者，第二項所定之罰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，處罰行</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人。</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六十二條   (處罰)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違反第五十條第一項規定者，由直轄市、縣（市）主管機關處新臺幣六千元以上三萬元以下罰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。但醫事人員</w:t>
      </w:r>
      <w:r w:rsidRPr="0076219A">
        <w:rPr>
          <w:rFonts w:ascii="한컴바탕" w:eastAsia="한컴바탕" w:hAnsi="한컴바탕" w:cs="한컴바탕" w:hint="cs"/>
          <w:sz w:val="28"/>
          <w:szCs w:val="36"/>
        </w:rPr>
        <w:t>為</w:t>
      </w:r>
      <w:r w:rsidRPr="0076219A">
        <w:rPr>
          <w:rFonts w:ascii="한컴바탕" w:eastAsia="한컴바탕" w:hAnsi="한컴바탕" w:cs="한컴바탕" w:hint="eastAsia"/>
          <w:sz w:val="28"/>
          <w:szCs w:val="36"/>
        </w:rPr>
        <w:t>避免被害人身體緊急危難而違反者，不罰。</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違反第五十二條規定者，由直轄市、縣（市）主管機關處新臺幣六千元以上三萬元以下罰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六十三條   (處罰)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違反第五十一條第三款規定，經勸阻不聽者，直轄市、縣（市）主管機關得處新臺幣三千元以上一萬五千元以下罰</w:t>
      </w:r>
      <w:r w:rsidRPr="0076219A">
        <w:rPr>
          <w:rFonts w:ascii="한컴바탕" w:eastAsia="한컴바탕" w:hAnsi="한컴바탕" w:cs="한컴바탕" w:hint="cs"/>
          <w:sz w:val="28"/>
          <w:szCs w:val="36"/>
        </w:rPr>
        <w:t>鍰</w:t>
      </w:r>
      <w:r w:rsidRPr="0076219A">
        <w:rPr>
          <w:rFonts w:ascii="한컴바탕" w:eastAsia="한컴바탕" w:hAnsi="한컴바탕" w:cs="한컴바탕" w:hint="eastAsia"/>
          <w:sz w:val="28"/>
          <w:szCs w:val="36"/>
        </w:rPr>
        <w:t>。</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六十三條之一   (被害人年滿16歲，遭現有或曾有親密關係之未同居伴侶施以身體或精神上不法侵害情事之處罰)</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被害人年滿十六歲，遭受現有或曾有親密關係之未同居伴侶施以身體或精神上不法侵害之情事者，準用第九條至第十三條、第十四條第一項第一</w:t>
      </w:r>
      <w:r w:rsidRPr="0076219A">
        <w:rPr>
          <w:rFonts w:ascii="한컴바탕" w:eastAsia="한컴바탕" w:hAnsi="한컴바탕" w:cs="한컴바탕"/>
          <w:sz w:val="28"/>
          <w:szCs w:val="36"/>
        </w:rPr>
        <w:lastRenderedPageBreak/>
        <w:t>款、第二款、第四款、第九款至第十三款、第三項、第四項、第十五條至第二十條、第二十一條第一項第一款、第三款至第五款、第二項、第二十七條、第二十八條、第四十八條、第五十條之一、第五十二條、第五十四條、第五十五條及第六十一條之規定。</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前項所稱親密關係伴侶，指雙方以情感或性行</w:t>
      </w:r>
      <w:r w:rsidRPr="0076219A">
        <w:rPr>
          <w:rFonts w:ascii="한컴바탕" w:eastAsia="한컴바탕" w:hAnsi="한컴바탕" w:cs="한컴바탕" w:hint="cs"/>
          <w:sz w:val="28"/>
          <w:szCs w:val="36"/>
        </w:rPr>
        <w:t>為為</w:t>
      </w:r>
      <w:r w:rsidRPr="0076219A">
        <w:rPr>
          <w:rFonts w:ascii="한컴바탕" w:eastAsia="한컴바탕" w:hAnsi="한컴바탕" w:cs="한컴바탕" w:hint="eastAsia"/>
          <w:sz w:val="28"/>
          <w:szCs w:val="36"/>
        </w:rPr>
        <w:t>基礎，發展親密之社會互動關係。</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hint="eastAsia"/>
          <w:sz w:val="28"/>
          <w:szCs w:val="36"/>
        </w:rPr>
        <w:t xml:space="preserve">　　本條自公布後一年施行。</w:t>
      </w:r>
    </w:p>
    <w:p w:rsidR="0076219A" w:rsidRDefault="0076219A" w:rsidP="0076219A">
      <w:pPr>
        <w:spacing w:after="0" w:line="360" w:lineRule="auto"/>
        <w:rPr>
          <w:rFonts w:ascii="한컴바탕" w:eastAsia="한컴바탕" w:hAnsi="한컴바탕" w:cs="한컴바탕" w:hint="eastAsia"/>
          <w:sz w:val="28"/>
          <w:szCs w:val="36"/>
        </w:rPr>
      </w:pPr>
    </w:p>
    <w:p w:rsidR="0076219A" w:rsidRDefault="0076219A" w:rsidP="0076219A">
      <w:pPr>
        <w:spacing w:after="0" w:line="360" w:lineRule="auto"/>
        <w:rPr>
          <w:rFonts w:ascii="한컴바탕" w:eastAsia="한컴바탕" w:hAnsi="한컴바탕" w:cs="한컴바탕" w:hint="eastAsia"/>
          <w:sz w:val="28"/>
          <w:szCs w:val="36"/>
        </w:rPr>
      </w:pPr>
    </w:p>
    <w:p w:rsidR="0076219A" w:rsidRPr="0076219A" w:rsidRDefault="0076219A" w:rsidP="0076219A">
      <w:pPr>
        <w:spacing w:after="0" w:line="360" w:lineRule="auto"/>
        <w:rPr>
          <w:rFonts w:ascii="한컴바탕" w:eastAsia="한컴바탕" w:hAnsi="한컴바탕" w:cs="한컴바탕"/>
          <w:b/>
          <w:bCs/>
          <w:sz w:val="28"/>
          <w:szCs w:val="36"/>
        </w:rPr>
      </w:pPr>
      <w:r w:rsidRPr="0076219A">
        <w:rPr>
          <w:rFonts w:ascii="한컴바탕" w:eastAsia="한컴바탕" w:hAnsi="한컴바탕" w:cs="한컴바탕"/>
          <w:b/>
          <w:bCs/>
          <w:sz w:val="28"/>
          <w:szCs w:val="36"/>
        </w:rPr>
        <w:t>第七章 附則</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六十四條   (執行辦法之訂定)</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行政機關執行保護令及處理家庭暴力案件辦法，由中央主管機關定之。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六十五條   (施行細則)</w:t>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本法施行細則，由中央主管機關定之。</w:t>
      </w:r>
    </w:p>
    <w:p w:rsidR="0076219A" w:rsidRPr="0076219A" w:rsidRDefault="0076219A" w:rsidP="0076219A">
      <w:pPr>
        <w:spacing w:after="0" w:line="360" w:lineRule="auto"/>
        <w:rPr>
          <w:rFonts w:ascii="한컴바탕" w:eastAsia="한컴바탕" w:hAnsi="한컴바탕" w:cs="한컴바탕"/>
          <w:sz w:val="28"/>
          <w:szCs w:val="36"/>
        </w:rPr>
      </w:pPr>
      <w:r w:rsidRPr="0076219A">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ab/>
      </w:r>
    </w:p>
    <w:p w:rsidR="0076219A" w:rsidRPr="0076219A" w:rsidRDefault="0076219A" w:rsidP="0076219A">
      <w:pPr>
        <w:spacing w:after="0" w:line="360" w:lineRule="auto"/>
        <w:rPr>
          <w:rFonts w:ascii="한컴바탕" w:eastAsia="한컴바탕" w:hAnsi="한컴바탕" w:cs="한컴바탕"/>
          <w:sz w:val="28"/>
          <w:szCs w:val="36"/>
        </w:rPr>
      </w:pPr>
      <w:r>
        <w:rPr>
          <w:rFonts w:ascii="한컴바탕" w:eastAsia="한컴바탕" w:hAnsi="한컴바탕" w:cs="한컴바탕"/>
          <w:sz w:val="28"/>
          <w:szCs w:val="36"/>
        </w:rPr>
        <w:t>第</w:t>
      </w:r>
      <w:r w:rsidRPr="0076219A">
        <w:rPr>
          <w:rFonts w:ascii="한컴바탕" w:eastAsia="한컴바탕" w:hAnsi="한컴바탕" w:cs="한컴바탕"/>
          <w:sz w:val="28"/>
          <w:szCs w:val="36"/>
        </w:rPr>
        <w:t>六十六條   (施行日)</w:t>
      </w:r>
    </w:p>
    <w:p w:rsidR="00E16162" w:rsidRDefault="0076219A" w:rsidP="0076219A">
      <w:pPr>
        <w:spacing w:after="0" w:line="360" w:lineRule="auto"/>
        <w:rPr>
          <w:sz w:val="28"/>
          <w:szCs w:val="36"/>
        </w:rPr>
      </w:pPr>
      <w:r>
        <w:rPr>
          <w:rFonts w:ascii="한컴바탕" w:eastAsia="한컴바탕" w:hAnsi="한컴바탕" w:cs="한컴바탕"/>
          <w:sz w:val="28"/>
          <w:szCs w:val="36"/>
        </w:rPr>
        <w:t xml:space="preserve">  </w:t>
      </w:r>
      <w:r w:rsidRPr="0076219A">
        <w:rPr>
          <w:rFonts w:ascii="한컴바탕" w:eastAsia="한컴바탕" w:hAnsi="한컴바탕" w:cs="한컴바탕"/>
          <w:sz w:val="28"/>
          <w:szCs w:val="36"/>
        </w:rPr>
        <w:t>本法自公布日施行。</w:t>
      </w:r>
    </w:p>
    <w:p w:rsidR="00E16162" w:rsidRPr="00E16162" w:rsidRDefault="00E16162" w:rsidP="00E16162">
      <w:pPr>
        <w:spacing w:after="0" w:line="360" w:lineRule="auto"/>
        <w:rPr>
          <w:sz w:val="28"/>
          <w:szCs w:val="36"/>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D5" w:rsidRDefault="001A75D5" w:rsidP="00E16162">
      <w:pPr>
        <w:spacing w:after="0" w:line="240" w:lineRule="auto"/>
      </w:pPr>
      <w:r>
        <w:separator/>
      </w:r>
    </w:p>
  </w:endnote>
  <w:endnote w:type="continuationSeparator" w:id="0">
    <w:p w:rsidR="001A75D5" w:rsidRDefault="001A75D5"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Content>
      <w:p w:rsidR="0076219A" w:rsidRDefault="0076219A">
        <w:pPr>
          <w:pStyle w:val="a4"/>
          <w:jc w:val="center"/>
        </w:pPr>
        <w:r>
          <w:fldChar w:fldCharType="begin"/>
        </w:r>
        <w:r>
          <w:instrText>PAGE   \* MERGEFORMAT</w:instrText>
        </w:r>
        <w:r>
          <w:fldChar w:fldCharType="separate"/>
        </w:r>
        <w:r w:rsidR="00347C8D" w:rsidRPr="00347C8D">
          <w:rPr>
            <w:lang w:val="ko-KR"/>
          </w:rPr>
          <w:t>1</w:t>
        </w:r>
        <w:r>
          <w:fldChar w:fldCharType="end"/>
        </w:r>
      </w:p>
    </w:sdtContent>
  </w:sdt>
  <w:p w:rsidR="0076219A" w:rsidRDefault="007621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D5" w:rsidRDefault="001A75D5" w:rsidP="00E16162">
      <w:pPr>
        <w:spacing w:after="0" w:line="240" w:lineRule="auto"/>
      </w:pPr>
      <w:r>
        <w:separator/>
      </w:r>
    </w:p>
  </w:footnote>
  <w:footnote w:type="continuationSeparator" w:id="0">
    <w:p w:rsidR="001A75D5" w:rsidRDefault="001A75D5"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9A" w:rsidRDefault="0076219A">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75D5"/>
    <w:rsid w:val="001B65F1"/>
    <w:rsid w:val="001F7CA7"/>
    <w:rsid w:val="002B5250"/>
    <w:rsid w:val="002C7937"/>
    <w:rsid w:val="00322406"/>
    <w:rsid w:val="00325ABD"/>
    <w:rsid w:val="00330A85"/>
    <w:rsid w:val="00331B23"/>
    <w:rsid w:val="00347C8D"/>
    <w:rsid w:val="00385B70"/>
    <w:rsid w:val="003C4055"/>
    <w:rsid w:val="00435E7D"/>
    <w:rsid w:val="00605258"/>
    <w:rsid w:val="0076219A"/>
    <w:rsid w:val="0076660D"/>
    <w:rsid w:val="007B36E0"/>
    <w:rsid w:val="008549DF"/>
    <w:rsid w:val="00956771"/>
    <w:rsid w:val="009A1EB4"/>
    <w:rsid w:val="009B709C"/>
    <w:rsid w:val="00A50D8F"/>
    <w:rsid w:val="00A9782C"/>
    <w:rsid w:val="00BE2ECC"/>
    <w:rsid w:val="00C21CAD"/>
    <w:rsid w:val="00C361F4"/>
    <w:rsid w:val="00CC7697"/>
    <w:rsid w:val="00E16162"/>
    <w:rsid w:val="00EA724B"/>
    <w:rsid w:val="00EA7B03"/>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29</Pages>
  <Words>2228</Words>
  <Characters>12702</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Kate Lee</cp:lastModifiedBy>
  <cp:revision>13</cp:revision>
  <dcterms:created xsi:type="dcterms:W3CDTF">2019-01-22T07:11:00Z</dcterms:created>
  <dcterms:modified xsi:type="dcterms:W3CDTF">2019-01-24T04:16:00Z</dcterms:modified>
</cp:coreProperties>
</file>