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77" w:rsidRPr="00611E92" w:rsidRDefault="00B56920" w:rsidP="00611E92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B56920">
        <w:rPr>
          <w:rFonts w:cs="Arial" w:hint="cs"/>
          <w:b/>
          <w:bCs/>
          <w:sz w:val="32"/>
          <w:szCs w:val="32"/>
          <w:rtl/>
        </w:rPr>
        <w:t>قانون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رقم</w:t>
      </w:r>
      <w:r w:rsidRPr="00B56920">
        <w:rPr>
          <w:rFonts w:cs="Arial"/>
          <w:b/>
          <w:bCs/>
          <w:sz w:val="32"/>
          <w:szCs w:val="32"/>
          <w:rtl/>
        </w:rPr>
        <w:t xml:space="preserve"> (4) </w:t>
      </w:r>
      <w:r w:rsidRPr="00B56920">
        <w:rPr>
          <w:rFonts w:cs="Arial" w:hint="cs"/>
          <w:b/>
          <w:bCs/>
          <w:sz w:val="32"/>
          <w:szCs w:val="32"/>
          <w:rtl/>
        </w:rPr>
        <w:t>لسنة</w:t>
      </w:r>
      <w:r w:rsidRPr="00B56920">
        <w:rPr>
          <w:rFonts w:cs="Arial"/>
          <w:b/>
          <w:bCs/>
          <w:sz w:val="32"/>
          <w:szCs w:val="32"/>
          <w:rtl/>
        </w:rPr>
        <w:t xml:space="preserve"> 2019 </w:t>
      </w:r>
      <w:r w:rsidRPr="00B56920">
        <w:rPr>
          <w:rFonts w:cs="Arial" w:hint="cs"/>
          <w:b/>
          <w:bCs/>
          <w:sz w:val="32"/>
          <w:szCs w:val="32"/>
          <w:rtl/>
        </w:rPr>
        <w:t>قانون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تعديل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الغرامات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الواردة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بقانون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العقوبات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رقم</w:t>
      </w:r>
      <w:r w:rsidRPr="00B56920">
        <w:rPr>
          <w:rFonts w:cs="Arial"/>
          <w:b/>
          <w:bCs/>
          <w:sz w:val="32"/>
          <w:szCs w:val="32"/>
          <w:rtl/>
        </w:rPr>
        <w:t xml:space="preserve"> ( 111 ) </w:t>
      </w:r>
      <w:r w:rsidRPr="00B56920">
        <w:rPr>
          <w:rFonts w:cs="Arial" w:hint="cs"/>
          <w:b/>
          <w:bCs/>
          <w:sz w:val="32"/>
          <w:szCs w:val="32"/>
          <w:rtl/>
        </w:rPr>
        <w:t>لسنة</w:t>
      </w:r>
      <w:r w:rsidRPr="00B56920">
        <w:rPr>
          <w:rFonts w:cs="Arial"/>
          <w:b/>
          <w:bCs/>
          <w:sz w:val="32"/>
          <w:szCs w:val="32"/>
          <w:rtl/>
        </w:rPr>
        <w:t xml:space="preserve"> 1969 </w:t>
      </w:r>
      <w:r w:rsidRPr="00B56920">
        <w:rPr>
          <w:rFonts w:cs="Arial" w:hint="cs"/>
          <w:b/>
          <w:bCs/>
          <w:sz w:val="32"/>
          <w:szCs w:val="32"/>
          <w:rtl/>
        </w:rPr>
        <w:t>المعدل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والقوانين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الخاصة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الأخرى</w:t>
      </w:r>
      <w:r w:rsidRPr="00B56920">
        <w:rPr>
          <w:rFonts w:cs="Arial"/>
          <w:b/>
          <w:bCs/>
          <w:sz w:val="32"/>
          <w:szCs w:val="32"/>
          <w:rtl/>
        </w:rPr>
        <w:t xml:space="preserve"> </w:t>
      </w:r>
      <w:r w:rsidRPr="00B56920">
        <w:rPr>
          <w:rFonts w:cs="Arial" w:hint="cs"/>
          <w:b/>
          <w:bCs/>
          <w:sz w:val="32"/>
          <w:szCs w:val="32"/>
          <w:rtl/>
        </w:rPr>
        <w:t>رقم</w:t>
      </w:r>
      <w:r w:rsidRPr="00B56920">
        <w:rPr>
          <w:rFonts w:cs="Arial"/>
          <w:b/>
          <w:bCs/>
          <w:sz w:val="32"/>
          <w:szCs w:val="32"/>
          <w:rtl/>
        </w:rPr>
        <w:t xml:space="preserve"> ( 6 ) </w:t>
      </w:r>
      <w:r w:rsidRPr="00B56920">
        <w:rPr>
          <w:rFonts w:cs="Arial" w:hint="cs"/>
          <w:b/>
          <w:bCs/>
          <w:sz w:val="32"/>
          <w:szCs w:val="32"/>
          <w:rtl/>
        </w:rPr>
        <w:t>لسنة</w:t>
      </w:r>
      <w:r w:rsidRPr="00B56920">
        <w:rPr>
          <w:rFonts w:cs="Arial"/>
          <w:b/>
          <w:bCs/>
          <w:sz w:val="32"/>
          <w:szCs w:val="32"/>
          <w:rtl/>
        </w:rPr>
        <w:t xml:space="preserve"> 2008</w:t>
      </w: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B56920" w:rsidRPr="00B56920" w:rsidRDefault="00B56920" w:rsidP="00B56920">
      <w:pPr>
        <w:bidi/>
        <w:spacing w:line="360" w:lineRule="auto"/>
        <w:jc w:val="left"/>
        <w:rPr>
          <w:b/>
          <w:bCs/>
          <w:sz w:val="24"/>
          <w:szCs w:val="24"/>
          <w:lang w:val="en"/>
        </w:rPr>
      </w:pPr>
      <w:r w:rsidRPr="00B56920">
        <w:rPr>
          <w:b/>
          <w:bCs/>
          <w:sz w:val="24"/>
          <w:szCs w:val="24"/>
          <w:rtl/>
        </w:rPr>
        <w:t>المادة 1</w:t>
      </w:r>
    </w:p>
    <w:p w:rsidR="00B56920" w:rsidRPr="00B56920" w:rsidRDefault="00B56920" w:rsidP="00B56920">
      <w:pPr>
        <w:bidi/>
        <w:spacing w:line="360" w:lineRule="auto"/>
        <w:jc w:val="left"/>
        <w:rPr>
          <w:sz w:val="24"/>
          <w:szCs w:val="24"/>
          <w:rtl/>
        </w:rPr>
      </w:pPr>
      <w:r w:rsidRPr="00B56920">
        <w:rPr>
          <w:sz w:val="24"/>
          <w:szCs w:val="24"/>
          <w:rtl/>
        </w:rPr>
        <w:t>يلغى نص </w:t>
      </w:r>
      <w:hyperlink r:id="rId4" w:history="1">
        <w:r w:rsidRPr="00B56920">
          <w:rPr>
            <w:rStyle w:val="a3"/>
            <w:sz w:val="24"/>
            <w:szCs w:val="24"/>
            <w:rtl/>
          </w:rPr>
          <w:t>المادة ( الخامسة ) من قانون تعديل الغرامات الواردة بقانون العقوبات</w:t>
        </w:r>
      </w:hyperlink>
      <w:r w:rsidRPr="00B56920">
        <w:rPr>
          <w:sz w:val="24"/>
          <w:szCs w:val="24"/>
          <w:rtl/>
        </w:rPr>
        <w:t>  رقم ( 111) لسنة 1969 المعدل والقوانين الخاصة الأخرى رقم ( 6 ) لسنة 2008 ويحل محله ما يأتي :</w:t>
      </w:r>
      <w:r w:rsidRPr="00B56920">
        <w:rPr>
          <w:sz w:val="24"/>
          <w:szCs w:val="24"/>
          <w:rtl/>
        </w:rPr>
        <w:br/>
        <w:t>المادة – الخامسة – تسري أحكام المادة ( الثانية ) من هذا القانون على الغرامات الواردة في القوانين الأخرى ذات العلاقة ما لم يرد فيها نص يقضي بغرامة أكثر .</w:t>
      </w:r>
    </w:p>
    <w:p w:rsidR="00B56920" w:rsidRPr="00B56920" w:rsidRDefault="00B56920" w:rsidP="00B56920">
      <w:pPr>
        <w:bidi/>
        <w:spacing w:line="360" w:lineRule="auto"/>
        <w:jc w:val="left"/>
        <w:rPr>
          <w:sz w:val="24"/>
          <w:szCs w:val="24"/>
          <w:rtl/>
        </w:rPr>
      </w:pPr>
      <w:bookmarkStart w:id="0" w:name="_GoBack"/>
      <w:bookmarkEnd w:id="0"/>
    </w:p>
    <w:p w:rsidR="00B56920" w:rsidRPr="00B56920" w:rsidRDefault="00B56920" w:rsidP="00B56920">
      <w:pPr>
        <w:bidi/>
        <w:spacing w:line="360" w:lineRule="auto"/>
        <w:jc w:val="left"/>
        <w:rPr>
          <w:b/>
          <w:bCs/>
          <w:sz w:val="24"/>
          <w:szCs w:val="24"/>
          <w:rtl/>
        </w:rPr>
      </w:pPr>
      <w:r w:rsidRPr="00B56920">
        <w:rPr>
          <w:b/>
          <w:bCs/>
          <w:sz w:val="24"/>
          <w:szCs w:val="24"/>
          <w:rtl/>
        </w:rPr>
        <w:t>المادة 2</w:t>
      </w:r>
    </w:p>
    <w:p w:rsidR="00B56920" w:rsidRPr="00B56920" w:rsidRDefault="00B56920" w:rsidP="00B56920">
      <w:pPr>
        <w:bidi/>
        <w:spacing w:line="360" w:lineRule="auto"/>
        <w:jc w:val="left"/>
        <w:rPr>
          <w:sz w:val="24"/>
          <w:szCs w:val="24"/>
          <w:rtl/>
        </w:rPr>
      </w:pPr>
      <w:r w:rsidRPr="00B56920">
        <w:rPr>
          <w:sz w:val="24"/>
          <w:szCs w:val="24"/>
          <w:rtl/>
        </w:rPr>
        <w:t>ينفذ هذا القانون من تاريخ نشره في الجريدة الرسمية .</w:t>
      </w: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  <w:rtl/>
        </w:rPr>
      </w:pPr>
    </w:p>
    <w:p w:rsidR="00611E92" w:rsidRPr="00611E92" w:rsidRDefault="00611E92" w:rsidP="00611E92">
      <w:pPr>
        <w:bidi/>
        <w:spacing w:line="360" w:lineRule="auto"/>
        <w:jc w:val="left"/>
        <w:rPr>
          <w:sz w:val="24"/>
          <w:szCs w:val="24"/>
        </w:rPr>
      </w:pPr>
    </w:p>
    <w:sectPr w:rsidR="00611E92" w:rsidRPr="00611E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92"/>
    <w:rsid w:val="001B2A77"/>
    <w:rsid w:val="00611E92"/>
    <w:rsid w:val="00980A72"/>
    <w:rsid w:val="00B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1003"/>
  <w15:chartTrackingRefBased/>
  <w15:docId w15:val="{E659153C-8701-4697-A0F8-804BB6E0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244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487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aqld.hjc.iq:8080/LoadArticle.aspx?SC=31052010145977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2019-08-28T02:34:00Z</dcterms:created>
  <dcterms:modified xsi:type="dcterms:W3CDTF">2019-08-28T02:34:00Z</dcterms:modified>
</cp:coreProperties>
</file>