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C" w:rsidRDefault="00AA7AFC" w:rsidP="00AA7AFC">
      <w:pPr>
        <w:spacing w:after="0" w:line="360" w:lineRule="auto"/>
        <w:jc w:val="center"/>
        <w:rPr>
          <w:rFonts w:ascii="한컴바탕" w:eastAsia="한컴바탕" w:hAnsi="한컴바탕" w:cs="한컴바탕"/>
          <w:b/>
          <w:sz w:val="28"/>
          <w:szCs w:val="28"/>
        </w:rPr>
      </w:pPr>
    </w:p>
    <w:p w:rsidR="00F90BC0" w:rsidRPr="00AA7AFC" w:rsidRDefault="00F90BC0" w:rsidP="00AA7AFC">
      <w:pPr>
        <w:spacing w:after="0" w:line="360" w:lineRule="auto"/>
        <w:jc w:val="center"/>
        <w:rPr>
          <w:rFonts w:ascii="한컴바탕" w:eastAsia="한컴바탕" w:hAnsi="한컴바탕" w:cs="한컴바탕"/>
          <w:b/>
          <w:sz w:val="28"/>
          <w:szCs w:val="28"/>
        </w:rPr>
      </w:pPr>
    </w:p>
    <w:p w:rsidR="00AA7AFC" w:rsidRDefault="00AA7AFC" w:rsidP="00AA7AFC">
      <w:pPr>
        <w:spacing w:after="0" w:line="360" w:lineRule="auto"/>
        <w:jc w:val="center"/>
        <w:rPr>
          <w:rFonts w:ascii="한컴바탕" w:eastAsia="한컴바탕" w:hAnsi="한컴바탕" w:cs="한컴바탕"/>
          <w:b/>
          <w:sz w:val="40"/>
          <w:szCs w:val="40"/>
        </w:rPr>
      </w:pPr>
      <w:r w:rsidRPr="00AA7AFC">
        <w:rPr>
          <w:rFonts w:ascii="한컴바탕" w:eastAsia="한컴바탕" w:hAnsi="한컴바탕" w:cs="한컴바탕" w:hint="eastAsia"/>
          <w:b/>
          <w:sz w:val="40"/>
          <w:szCs w:val="40"/>
        </w:rPr>
        <w:t>「</w:t>
      </w:r>
      <w:r w:rsidR="00636D32">
        <w:rPr>
          <w:rFonts w:ascii="한컴바탕" w:eastAsia="한컴바탕" w:hAnsi="한컴바탕" w:cs="한컴바탕" w:hint="eastAsia"/>
          <w:b/>
          <w:sz w:val="40"/>
          <w:szCs w:val="40"/>
        </w:rPr>
        <w:t xml:space="preserve">1981 </w:t>
      </w:r>
      <w:proofErr w:type="spellStart"/>
      <w:r w:rsidR="00636D32">
        <w:rPr>
          <w:rFonts w:ascii="한컴바탕" w:eastAsia="한컴바탕" w:hAnsi="한컴바탕" w:cs="한컴바탕" w:hint="eastAsia"/>
          <w:b/>
          <w:sz w:val="40"/>
          <w:szCs w:val="40"/>
        </w:rPr>
        <w:t>상속법</w:t>
      </w:r>
      <w:proofErr w:type="spellEnd"/>
      <w:r w:rsidR="00636D32">
        <w:rPr>
          <w:rFonts w:ascii="한컴바탕" w:eastAsia="한컴바탕" w:hAnsi="한컴바탕" w:cs="한컴바탕" w:hint="eastAsia"/>
          <w:b/>
          <w:sz w:val="40"/>
          <w:szCs w:val="40"/>
        </w:rPr>
        <w:t>(QLD)</w:t>
      </w:r>
      <w:r w:rsidRPr="00AA7AFC">
        <w:rPr>
          <w:rFonts w:ascii="한컴바탕" w:eastAsia="한컴바탕" w:hAnsi="한컴바탕" w:cs="한컴바탕" w:hint="eastAsia"/>
          <w:b/>
          <w:sz w:val="40"/>
          <w:szCs w:val="40"/>
        </w:rPr>
        <w:t>」</w:t>
      </w:r>
    </w:p>
    <w:p w:rsidR="00636D32" w:rsidRPr="00AA7AFC" w:rsidRDefault="00636D32" w:rsidP="00AA7AFC">
      <w:pPr>
        <w:spacing w:after="0" w:line="360" w:lineRule="auto"/>
        <w:jc w:val="center"/>
        <w:rPr>
          <w:rFonts w:ascii="한컴바탕" w:eastAsia="한컴바탕" w:hAnsi="한컴바탕" w:cs="한컴바탕"/>
          <w:b/>
          <w:sz w:val="40"/>
          <w:szCs w:val="40"/>
        </w:rPr>
      </w:pPr>
      <w:r>
        <w:rPr>
          <w:rFonts w:ascii="한컴바탕" w:eastAsia="한컴바탕" w:hAnsi="한컴바탕" w:cs="한컴바탕" w:hint="eastAsia"/>
          <w:b/>
          <w:sz w:val="40"/>
          <w:szCs w:val="40"/>
        </w:rPr>
        <w:t>(제37조, 제45조, 제50조)</w:t>
      </w:r>
    </w:p>
    <w:p w:rsidR="00F90BC0" w:rsidRDefault="00F90BC0" w:rsidP="00AA7AFC">
      <w:pPr>
        <w:spacing w:after="0" w:line="360" w:lineRule="auto"/>
        <w:jc w:val="center"/>
        <w:rPr>
          <w:rFonts w:ascii="한컴바탕" w:eastAsia="한컴바탕" w:hAnsi="한컴바탕" w:cs="한컴바탕"/>
          <w:kern w:val="0"/>
          <w:sz w:val="28"/>
          <w:szCs w:val="28"/>
        </w:rPr>
      </w:pPr>
    </w:p>
    <w:p w:rsidR="00862F47" w:rsidRPr="002A264A" w:rsidRDefault="00862F47" w:rsidP="00AA7AFC">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21"/>
        <w:gridCol w:w="4621"/>
      </w:tblGrid>
      <w:tr w:rsidR="00AA7AFC" w:rsidRPr="002A264A" w:rsidTr="005054F4">
        <w:trPr>
          <w:trHeight w:val="283"/>
        </w:trPr>
        <w:tc>
          <w:tcPr>
            <w:tcW w:w="9242" w:type="dxa"/>
            <w:gridSpan w:val="2"/>
            <w:tcBorders>
              <w:top w:val="nil"/>
              <w:left w:val="nil"/>
              <w:bottom w:val="nil"/>
              <w:right w:val="nil"/>
            </w:tcBorders>
            <w:vAlign w:val="center"/>
          </w:tcPr>
          <w:p w:rsidR="00AA7AFC" w:rsidRPr="0016255F" w:rsidRDefault="00AA7AFC" w:rsidP="00762AD4">
            <w:pPr>
              <w:pStyle w:val="a6"/>
              <w:numPr>
                <w:ilvl w:val="0"/>
                <w:numId w:val="46"/>
              </w:numPr>
              <w:snapToGrid w:val="0"/>
              <w:spacing w:line="400" w:lineRule="atLeast"/>
              <w:ind w:leftChars="0"/>
              <w:jc w:val="left"/>
              <w:rPr>
                <w:rFonts w:ascii="한컴바탕" w:eastAsia="한컴바탕" w:hAnsi="한컴바탕" w:cs="한컴바탕"/>
                <w:sz w:val="24"/>
                <w:szCs w:val="24"/>
              </w:rPr>
            </w:pPr>
            <w:r w:rsidRPr="00477E0B">
              <w:rPr>
                <w:rFonts w:ascii="한컴바탕" w:eastAsia="한컴바탕" w:hAnsi="한컴바탕" w:cs="한컴바탕" w:hint="eastAsia"/>
                <w:b/>
                <w:spacing w:val="30"/>
                <w:kern w:val="0"/>
                <w:sz w:val="24"/>
                <w:szCs w:val="24"/>
                <w:fitText w:val="1416" w:id="1908051712"/>
                <w:lang w:val="fr-FR"/>
              </w:rPr>
              <w:t>국가</w:t>
            </w:r>
            <w:r w:rsidR="00762AD4" w:rsidRPr="00477E0B">
              <w:rPr>
                <w:rFonts w:ascii="한컴바탕" w:eastAsia="한컴바탕" w:hAnsi="한컴바탕" w:cs="한컴바탕" w:hint="eastAsia"/>
                <w:b/>
                <w:spacing w:val="30"/>
                <w:kern w:val="0"/>
                <w:sz w:val="24"/>
                <w:szCs w:val="24"/>
                <w:fitText w:val="1416" w:id="1908051712"/>
                <w:lang w:val="fr-FR"/>
              </w:rPr>
              <w:t>‧지</w:t>
            </w:r>
            <w:r w:rsidR="00762AD4" w:rsidRPr="00477E0B">
              <w:rPr>
                <w:rFonts w:ascii="한컴바탕" w:eastAsia="한컴바탕" w:hAnsi="한컴바탕" w:cs="한컴바탕" w:hint="eastAsia"/>
                <w:b/>
                <w:spacing w:val="45"/>
                <w:kern w:val="0"/>
                <w:sz w:val="24"/>
                <w:szCs w:val="24"/>
                <w:fitText w:val="1416" w:id="1908051712"/>
                <w:lang w:val="fr-FR"/>
              </w:rPr>
              <w:t>역</w:t>
            </w:r>
            <w:r w:rsidRPr="0016255F">
              <w:rPr>
                <w:rFonts w:ascii="한컴바탕" w:eastAsia="한컴바탕" w:hAnsi="한컴바탕" w:cs="한컴바탕" w:hint="eastAsia"/>
                <w:sz w:val="24"/>
                <w:szCs w:val="24"/>
                <w:lang w:val="fr-FR"/>
              </w:rPr>
              <w:t xml:space="preserve">: </w:t>
            </w:r>
            <w:r w:rsidR="00636D32">
              <w:rPr>
                <w:rFonts w:ascii="한컴바탕" w:eastAsia="한컴바탕" w:hAnsi="한컴바탕" w:cs="한컴바탕" w:hint="eastAsia"/>
                <w:sz w:val="24"/>
                <w:szCs w:val="24"/>
                <w:lang w:val="fr-FR"/>
              </w:rPr>
              <w:t>호주</w:t>
            </w:r>
          </w:p>
        </w:tc>
      </w:tr>
      <w:tr w:rsidR="00AA7AFC" w:rsidRPr="002A264A" w:rsidTr="005054F4">
        <w:trPr>
          <w:trHeight w:val="283"/>
        </w:trPr>
        <w:tc>
          <w:tcPr>
            <w:tcW w:w="9242" w:type="dxa"/>
            <w:gridSpan w:val="2"/>
            <w:tcBorders>
              <w:top w:val="nil"/>
              <w:left w:val="nil"/>
              <w:bottom w:val="nil"/>
              <w:right w:val="nil"/>
            </w:tcBorders>
            <w:vAlign w:val="center"/>
          </w:tcPr>
          <w:p w:rsidR="00AA7AFC" w:rsidRPr="0016255F" w:rsidRDefault="00AA7AFC" w:rsidP="00636D32">
            <w:pPr>
              <w:pStyle w:val="a6"/>
              <w:numPr>
                <w:ilvl w:val="0"/>
                <w:numId w:val="46"/>
              </w:numPr>
              <w:snapToGrid w:val="0"/>
              <w:spacing w:line="400" w:lineRule="atLeast"/>
              <w:ind w:leftChars="0"/>
              <w:jc w:val="left"/>
              <w:rPr>
                <w:rFonts w:ascii="한컴바탕" w:eastAsia="한컴바탕" w:hAnsi="한컴바탕" w:cs="한컴바탕"/>
                <w:b/>
                <w:sz w:val="24"/>
                <w:szCs w:val="24"/>
              </w:rPr>
            </w:pPr>
            <w:r w:rsidRPr="00477E0B">
              <w:rPr>
                <w:rFonts w:ascii="한컴바탕" w:eastAsia="한컴바탕" w:hAnsi="한컴바탕" w:cs="한컴바탕" w:hint="eastAsia"/>
                <w:b/>
                <w:spacing w:val="60"/>
                <w:kern w:val="0"/>
                <w:sz w:val="24"/>
                <w:szCs w:val="24"/>
                <w:fitText w:val="1416" w:id="1908051713"/>
              </w:rPr>
              <w:t>법률번</w:t>
            </w:r>
            <w:r w:rsidRPr="00477E0B">
              <w:rPr>
                <w:rFonts w:ascii="한컴바탕" w:eastAsia="한컴바탕" w:hAnsi="한컴바탕" w:cs="한컴바탕" w:hint="eastAsia"/>
                <w:b/>
                <w:spacing w:val="15"/>
                <w:kern w:val="0"/>
                <w:sz w:val="24"/>
                <w:szCs w:val="24"/>
                <w:fitText w:val="1416" w:id="1908051713"/>
              </w:rPr>
              <w:t>호</w:t>
            </w:r>
            <w:r w:rsidRPr="0016255F">
              <w:rPr>
                <w:rFonts w:ascii="한컴바탕" w:eastAsia="한컴바탕" w:hAnsi="한컴바탕" w:cs="한컴바탕" w:hint="eastAsia"/>
                <w:sz w:val="24"/>
                <w:szCs w:val="24"/>
              </w:rPr>
              <w:t xml:space="preserve">: </w:t>
            </w:r>
            <w:r w:rsidR="003B67BD">
              <w:rPr>
                <w:rFonts w:ascii="한컴바탕" w:eastAsia="한컴바탕" w:hAnsi="한컴바탕" w:cs="한컴바탕" w:hint="eastAsia"/>
                <w:sz w:val="24"/>
                <w:szCs w:val="24"/>
              </w:rPr>
              <w:t>법률 제69호</w:t>
            </w:r>
          </w:p>
        </w:tc>
      </w:tr>
      <w:tr w:rsidR="00AA7AFC" w:rsidRPr="002A264A" w:rsidTr="005054F4">
        <w:trPr>
          <w:trHeight w:val="283"/>
        </w:trPr>
        <w:tc>
          <w:tcPr>
            <w:tcW w:w="9242" w:type="dxa"/>
            <w:gridSpan w:val="2"/>
            <w:tcBorders>
              <w:top w:val="nil"/>
              <w:left w:val="nil"/>
              <w:bottom w:val="nil"/>
              <w:right w:val="nil"/>
            </w:tcBorders>
            <w:vAlign w:val="center"/>
          </w:tcPr>
          <w:p w:rsidR="00AA7AFC" w:rsidRPr="0016255F" w:rsidRDefault="00AA7AFC" w:rsidP="00636D32">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477E0B">
              <w:rPr>
                <w:rFonts w:ascii="한컴바탕" w:eastAsia="한컴바탕" w:hAnsi="한컴바탕" w:cs="한컴바탕" w:hint="eastAsia"/>
                <w:b/>
                <w:spacing w:val="150"/>
                <w:kern w:val="0"/>
                <w:sz w:val="24"/>
                <w:szCs w:val="24"/>
                <w:fitText w:val="1416" w:id="1908051714"/>
                <w:lang w:val="fr-FR"/>
              </w:rPr>
              <w:t>제정</w:t>
            </w:r>
            <w:r w:rsidRPr="00477E0B">
              <w:rPr>
                <w:rFonts w:ascii="한컴바탕" w:eastAsia="한컴바탕" w:hAnsi="한컴바탕" w:cs="한컴바탕" w:hint="eastAsia"/>
                <w:b/>
                <w:spacing w:val="22"/>
                <w:kern w:val="0"/>
                <w:sz w:val="24"/>
                <w:szCs w:val="24"/>
                <w:fitText w:val="1416" w:id="1908051714"/>
                <w:lang w:val="fr-FR"/>
              </w:rPr>
              <w:t>일</w:t>
            </w:r>
            <w:r w:rsidRPr="0016255F">
              <w:rPr>
                <w:rFonts w:ascii="한컴바탕" w:eastAsia="한컴바탕" w:hAnsi="한컴바탕" w:cs="한컴바탕" w:hint="eastAsia"/>
                <w:sz w:val="24"/>
                <w:szCs w:val="24"/>
                <w:lang w:val="fr-FR"/>
              </w:rPr>
              <w:t xml:space="preserve">: </w:t>
            </w:r>
            <w:r w:rsidR="003B67BD">
              <w:rPr>
                <w:rFonts w:ascii="한컴바탕" w:eastAsia="한컴바탕" w:hAnsi="한컴바탕" w:cs="한컴바탕" w:hint="eastAsia"/>
                <w:sz w:val="24"/>
                <w:szCs w:val="24"/>
                <w:lang w:val="fr-FR"/>
              </w:rPr>
              <w:t>1981</w:t>
            </w:r>
            <w:r w:rsidRPr="0016255F">
              <w:rPr>
                <w:rFonts w:ascii="한컴바탕" w:eastAsia="한컴바탕" w:hAnsi="한컴바탕" w:cs="한컴바탕" w:hint="eastAsia"/>
                <w:sz w:val="24"/>
                <w:szCs w:val="24"/>
                <w:lang w:val="fr-FR"/>
              </w:rPr>
              <w:t xml:space="preserve">년 </w:t>
            </w:r>
            <w:r w:rsidR="003B67BD">
              <w:rPr>
                <w:rFonts w:ascii="한컴바탕" w:eastAsia="한컴바탕" w:hAnsi="한컴바탕" w:cs="한컴바탕" w:hint="eastAsia"/>
                <w:sz w:val="24"/>
                <w:szCs w:val="24"/>
                <w:lang w:val="fr-FR"/>
              </w:rPr>
              <w:t>10</w:t>
            </w:r>
            <w:r w:rsidRPr="0016255F">
              <w:rPr>
                <w:rFonts w:ascii="한컴바탕" w:eastAsia="한컴바탕" w:hAnsi="한컴바탕" w:cs="한컴바탕" w:hint="eastAsia"/>
                <w:sz w:val="24"/>
                <w:szCs w:val="24"/>
                <w:lang w:val="fr-FR"/>
              </w:rPr>
              <w:t>월</w:t>
            </w:r>
            <w:r w:rsidR="003B67BD">
              <w:rPr>
                <w:rFonts w:ascii="한컴바탕" w:eastAsia="한컴바탕" w:hAnsi="한컴바탕" w:cs="한컴바탕" w:hint="eastAsia"/>
                <w:sz w:val="24"/>
                <w:szCs w:val="24"/>
                <w:lang w:val="fr-FR"/>
              </w:rPr>
              <w:t xml:space="preserve"> 7</w:t>
            </w:r>
            <w:r w:rsidRPr="0016255F">
              <w:rPr>
                <w:rFonts w:ascii="한컴바탕" w:eastAsia="한컴바탕" w:hAnsi="한컴바탕" w:cs="한컴바탕" w:hint="eastAsia"/>
                <w:sz w:val="24"/>
                <w:szCs w:val="24"/>
                <w:lang w:val="fr-FR"/>
              </w:rPr>
              <w:t>일</w:t>
            </w:r>
          </w:p>
        </w:tc>
      </w:tr>
      <w:tr w:rsidR="00AA7AFC" w:rsidRPr="002A264A" w:rsidTr="005054F4">
        <w:trPr>
          <w:trHeight w:val="283"/>
        </w:trPr>
        <w:tc>
          <w:tcPr>
            <w:tcW w:w="9242" w:type="dxa"/>
            <w:gridSpan w:val="2"/>
            <w:tcBorders>
              <w:top w:val="nil"/>
              <w:left w:val="nil"/>
              <w:bottom w:val="nil"/>
              <w:right w:val="nil"/>
            </w:tcBorders>
            <w:vAlign w:val="center"/>
          </w:tcPr>
          <w:p w:rsidR="00230B40" w:rsidRPr="00230B40" w:rsidRDefault="00AA7AFC" w:rsidP="00636D32">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477E0B">
              <w:rPr>
                <w:rFonts w:ascii="한컴바탕" w:eastAsia="한컴바탕" w:hAnsi="한컴바탕" w:cs="한컴바탕" w:hint="eastAsia"/>
                <w:b/>
                <w:spacing w:val="150"/>
                <w:kern w:val="0"/>
                <w:sz w:val="24"/>
                <w:szCs w:val="24"/>
                <w:fitText w:val="1416" w:id="1908051715"/>
                <w:lang w:val="fr-FR"/>
              </w:rPr>
              <w:t>개정</w:t>
            </w:r>
            <w:r w:rsidRPr="00477E0B">
              <w:rPr>
                <w:rFonts w:ascii="한컴바탕" w:eastAsia="한컴바탕" w:hAnsi="한컴바탕" w:cs="한컴바탕" w:hint="eastAsia"/>
                <w:b/>
                <w:spacing w:val="22"/>
                <w:kern w:val="0"/>
                <w:sz w:val="24"/>
                <w:szCs w:val="24"/>
                <w:fitText w:val="1416" w:id="1908051715"/>
                <w:lang w:val="fr-FR"/>
              </w:rPr>
              <w:t>일</w:t>
            </w:r>
            <w:r w:rsidR="004346DE" w:rsidRPr="0016255F">
              <w:rPr>
                <w:rFonts w:ascii="한컴바탕" w:eastAsia="한컴바탕" w:hAnsi="한컴바탕" w:cs="한컴바탕" w:hint="eastAsia"/>
                <w:sz w:val="24"/>
                <w:szCs w:val="24"/>
                <w:lang w:val="fr-FR"/>
              </w:rPr>
              <w:t>: 201</w:t>
            </w:r>
            <w:r w:rsidR="00636D32">
              <w:rPr>
                <w:rFonts w:ascii="한컴바탕" w:eastAsia="한컴바탕" w:hAnsi="한컴바탕" w:cs="한컴바탕" w:hint="eastAsia"/>
                <w:sz w:val="24"/>
                <w:szCs w:val="24"/>
                <w:lang w:val="fr-FR"/>
              </w:rPr>
              <w:t>7</w:t>
            </w:r>
            <w:r w:rsidRPr="0016255F">
              <w:rPr>
                <w:rFonts w:ascii="한컴바탕" w:eastAsia="한컴바탕" w:hAnsi="한컴바탕" w:cs="한컴바탕" w:hint="eastAsia"/>
                <w:sz w:val="24"/>
                <w:szCs w:val="24"/>
                <w:lang w:val="fr-FR"/>
              </w:rPr>
              <w:t xml:space="preserve">년 </w:t>
            </w:r>
            <w:r w:rsidR="00636D32">
              <w:rPr>
                <w:rFonts w:ascii="한컴바탕" w:eastAsia="한컴바탕" w:hAnsi="한컴바탕" w:cs="한컴바탕" w:hint="eastAsia"/>
                <w:sz w:val="24"/>
                <w:szCs w:val="24"/>
                <w:lang w:val="fr-FR"/>
              </w:rPr>
              <w:t>6</w:t>
            </w:r>
            <w:r w:rsidRPr="0016255F">
              <w:rPr>
                <w:rFonts w:ascii="한컴바탕" w:eastAsia="한컴바탕" w:hAnsi="한컴바탕" w:cs="한컴바탕" w:hint="eastAsia"/>
                <w:sz w:val="24"/>
                <w:szCs w:val="24"/>
                <w:lang w:val="fr-FR"/>
              </w:rPr>
              <w:t xml:space="preserve">월 </w:t>
            </w:r>
            <w:r w:rsidR="00636D32">
              <w:rPr>
                <w:rFonts w:ascii="한컴바탕" w:eastAsia="한컴바탕" w:hAnsi="한컴바탕" w:cs="한컴바탕" w:hint="eastAsia"/>
                <w:sz w:val="24"/>
                <w:szCs w:val="24"/>
                <w:lang w:val="fr-FR"/>
              </w:rPr>
              <w:t>5</w:t>
            </w:r>
            <w:r w:rsidRPr="0016255F">
              <w:rPr>
                <w:rFonts w:ascii="한컴바탕" w:eastAsia="한컴바탕" w:hAnsi="한컴바탕" w:cs="한컴바탕" w:hint="eastAsia"/>
                <w:sz w:val="24"/>
                <w:szCs w:val="24"/>
                <w:lang w:val="fr-FR"/>
              </w:rPr>
              <w:t>일</w:t>
            </w:r>
          </w:p>
        </w:tc>
      </w:tr>
      <w:tr w:rsidR="00AA7AFC" w:rsidRPr="002A264A" w:rsidTr="00F90BC0">
        <w:trPr>
          <w:trHeight w:val="283"/>
        </w:trPr>
        <w:tc>
          <w:tcPr>
            <w:tcW w:w="9242" w:type="dxa"/>
            <w:gridSpan w:val="2"/>
            <w:tcBorders>
              <w:top w:val="nil"/>
              <w:left w:val="nil"/>
              <w:bottom w:val="single" w:sz="12" w:space="0" w:color="auto"/>
              <w:right w:val="nil"/>
            </w:tcBorders>
            <w:vAlign w:val="center"/>
          </w:tcPr>
          <w:p w:rsidR="00AA7AFC" w:rsidRPr="00230B40" w:rsidRDefault="00AA7AFC" w:rsidP="00230B40">
            <w:pPr>
              <w:snapToGrid w:val="0"/>
              <w:spacing w:line="400" w:lineRule="atLeast"/>
              <w:jc w:val="left"/>
              <w:rPr>
                <w:rFonts w:ascii="한컴바탕" w:eastAsia="한컴바탕" w:hAnsi="한컴바탕" w:cs="한컴바탕"/>
                <w:sz w:val="24"/>
                <w:szCs w:val="24"/>
              </w:rPr>
            </w:pPr>
          </w:p>
        </w:tc>
      </w:tr>
      <w:tr w:rsidR="00AA7AFC" w:rsidRPr="002A264A" w:rsidTr="00F90BC0">
        <w:trPr>
          <w:trHeight w:val="652"/>
        </w:trPr>
        <w:tc>
          <w:tcPr>
            <w:tcW w:w="4621" w:type="dxa"/>
            <w:tcBorders>
              <w:top w:val="single" w:sz="12" w:space="0" w:color="auto"/>
            </w:tcBorders>
            <w:vAlign w:val="center"/>
          </w:tcPr>
          <w:p w:rsidR="00AA7AFC" w:rsidRPr="002A264A" w:rsidRDefault="00AA7AFC" w:rsidP="005054F4">
            <w:pPr>
              <w:adjustRightInd w:val="0"/>
              <w:spacing w:line="400" w:lineRule="atLeast"/>
              <w:jc w:val="center"/>
              <w:rPr>
                <w:rFonts w:ascii="한컴바탕" w:eastAsia="한컴바탕" w:hAnsi="한컴바탕" w:cs="한컴바탕"/>
                <w:b/>
                <w:sz w:val="28"/>
                <w:szCs w:val="28"/>
                <w:lang w:val="fr-FR"/>
              </w:rPr>
            </w:pPr>
            <w:r w:rsidRPr="002A264A">
              <w:rPr>
                <w:rFonts w:ascii="한컴바탕" w:eastAsia="한컴바탕" w:hAnsi="한컴바탕" w:cs="한컴바탕" w:hint="eastAsia"/>
                <w:b/>
                <w:sz w:val="28"/>
                <w:szCs w:val="28"/>
                <w:lang w:val="fr-FR"/>
              </w:rPr>
              <w:t>원문</w:t>
            </w:r>
          </w:p>
        </w:tc>
        <w:tc>
          <w:tcPr>
            <w:tcW w:w="4621" w:type="dxa"/>
            <w:tcBorders>
              <w:top w:val="single" w:sz="12" w:space="0" w:color="auto"/>
            </w:tcBorders>
            <w:vAlign w:val="center"/>
          </w:tcPr>
          <w:p w:rsidR="00AA7AFC" w:rsidRPr="002A264A" w:rsidRDefault="00AA7AFC" w:rsidP="005054F4">
            <w:pPr>
              <w:snapToGrid w:val="0"/>
              <w:spacing w:line="400" w:lineRule="atLeast"/>
              <w:jc w:val="center"/>
              <w:rPr>
                <w:rFonts w:ascii="한컴바탕" w:eastAsia="한컴바탕" w:hAnsi="한컴바탕" w:cs="한컴바탕"/>
                <w:b/>
                <w:sz w:val="28"/>
                <w:szCs w:val="28"/>
              </w:rPr>
            </w:pPr>
            <w:r w:rsidRPr="002A264A">
              <w:rPr>
                <w:rFonts w:ascii="한컴바탕" w:eastAsia="한컴바탕" w:hAnsi="한컴바탕" w:cs="한컴바탕" w:hint="eastAsia"/>
                <w:b/>
                <w:sz w:val="28"/>
                <w:szCs w:val="28"/>
              </w:rPr>
              <w:t>번역문</w:t>
            </w:r>
          </w:p>
        </w:tc>
      </w:tr>
      <w:tr w:rsidR="00AA7AFC" w:rsidRPr="002A264A" w:rsidTr="00AA7AFC">
        <w:trPr>
          <w:trHeight w:val="1134"/>
        </w:trPr>
        <w:tc>
          <w:tcPr>
            <w:tcW w:w="4621" w:type="dxa"/>
          </w:tcPr>
          <w:p w:rsidR="00F514D7" w:rsidRDefault="00F514D7" w:rsidP="00636D32">
            <w:pPr>
              <w:spacing w:line="400" w:lineRule="atLeast"/>
              <w:jc w:val="left"/>
              <w:rPr>
                <w:rFonts w:ascii="한컴바탕" w:eastAsia="한컴바탕" w:hAnsi="한컴바탕" w:cs="한컴바탕"/>
                <w:bCs/>
                <w:sz w:val="28"/>
                <w:szCs w:val="28"/>
                <w:lang w:val="fr-FR"/>
              </w:rPr>
            </w:pPr>
          </w:p>
          <w:p w:rsidR="00636D32" w:rsidRPr="00636D32" w:rsidRDefault="00F514D7" w:rsidP="00636D32">
            <w:pPr>
              <w:spacing w:line="400" w:lineRule="atLeast"/>
              <w:jc w:val="left"/>
              <w:rPr>
                <w:rFonts w:ascii="한컴바탕" w:eastAsia="한컴바탕" w:hAnsi="한컴바탕" w:cs="한컴바탕"/>
                <w:bCs/>
                <w:sz w:val="28"/>
                <w:szCs w:val="28"/>
                <w:lang w:val="fr-FR"/>
              </w:rPr>
            </w:pPr>
            <w:r w:rsidRPr="00C95443">
              <w:rPr>
                <w:rFonts w:ascii="한컴바탕" w:eastAsia="한컴바탕" w:hAnsi="한컴바탕" w:cs="한컴바탕"/>
                <w:b/>
                <w:bCs/>
                <w:sz w:val="28"/>
                <w:szCs w:val="28"/>
              </w:rPr>
              <w:t>37</w:t>
            </w:r>
            <w:r w:rsidRPr="00C95443">
              <w:rPr>
                <w:rFonts w:ascii="한컴바탕" w:eastAsia="한컴바탕" w:hAnsi="한컴바탕" w:cs="한컴바탕" w:hint="eastAsia"/>
                <w:b/>
                <w:bCs/>
                <w:sz w:val="28"/>
                <w:szCs w:val="28"/>
              </w:rPr>
              <w:t xml:space="preserve"> </w:t>
            </w:r>
            <w:r w:rsidR="00636D32" w:rsidRPr="00636D32">
              <w:rPr>
                <w:rFonts w:ascii="한컴바탕" w:eastAsia="한컴바탕" w:hAnsi="한컴바탕" w:cs="한컴바탕"/>
                <w:bCs/>
                <w:sz w:val="28"/>
                <w:szCs w:val="28"/>
                <w:lang w:val="fr-FR"/>
              </w:rPr>
              <w:t>Distribution of next of kin’s entitlement</w:t>
            </w:r>
          </w:p>
          <w:p w:rsidR="00636D32" w:rsidRPr="00C95443" w:rsidRDefault="00636D32" w:rsidP="00C95443">
            <w:pPr>
              <w:spacing w:line="400" w:lineRule="atLeast"/>
              <w:ind w:leftChars="100" w:left="200"/>
              <w:jc w:val="left"/>
              <w:rPr>
                <w:rFonts w:ascii="한컴바탕" w:eastAsia="한컴바탕" w:hAnsi="한컴바탕" w:cs="한컴바탕"/>
                <w:sz w:val="28"/>
                <w:szCs w:val="28"/>
              </w:rPr>
            </w:pPr>
            <w:r w:rsidRPr="00C95443">
              <w:rPr>
                <w:rFonts w:ascii="한컴바탕" w:eastAsia="한컴바탕" w:hAnsi="한컴바탕" w:cs="한컴바탕"/>
                <w:sz w:val="28"/>
                <w:szCs w:val="28"/>
              </w:rPr>
              <w:t>(1) Where, by virtue of this Act, the next of kin of an intestate are entitled to the residuary estate of the intestate, the persons entitled to that residuary estate shall be ascertained in accordance with the following paragraphs—</w:t>
            </w:r>
          </w:p>
          <w:p w:rsidR="00636D32" w:rsidRPr="00C95443" w:rsidRDefault="00636D32" w:rsidP="00C95443">
            <w:pPr>
              <w:spacing w:line="400" w:lineRule="atLeast"/>
              <w:ind w:leftChars="100" w:left="400" w:hanging="200"/>
              <w:jc w:val="left"/>
              <w:rPr>
                <w:rFonts w:ascii="한컴바탕" w:eastAsia="한컴바탕" w:hAnsi="한컴바탕" w:cs="한컴바탕"/>
                <w:sz w:val="28"/>
                <w:szCs w:val="28"/>
              </w:rPr>
            </w:pPr>
            <w:r w:rsidRPr="00C95443">
              <w:rPr>
                <w:rFonts w:ascii="한컴바탕" w:eastAsia="한컴바탕" w:hAnsi="한컴바탕" w:cs="한컴바탕"/>
                <w:sz w:val="28"/>
                <w:szCs w:val="28"/>
              </w:rPr>
              <w:t>(a) the brothers and sisters of the intestate who survived the</w:t>
            </w:r>
            <w:r w:rsid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intestate, and the children of a brother or sister of the</w:t>
            </w:r>
            <w:r w:rsid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intestate who died before the intestate, being children</w:t>
            </w:r>
            <w:r w:rsid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 xml:space="preserve">who </w:t>
            </w:r>
            <w:r w:rsidRPr="00C95443">
              <w:rPr>
                <w:rFonts w:ascii="한컴바탕" w:eastAsia="한컴바탕" w:hAnsi="한컴바탕" w:cs="한컴바탕"/>
                <w:sz w:val="28"/>
                <w:szCs w:val="28"/>
              </w:rPr>
              <w:lastRenderedPageBreak/>
              <w:t>survived the intestate, are entitled to the residuary</w:t>
            </w:r>
            <w:r w:rsid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estate of the intestate;</w:t>
            </w:r>
          </w:p>
          <w:p w:rsidR="00636D32" w:rsidRPr="00C95443" w:rsidRDefault="00636D32" w:rsidP="00C95443">
            <w:pPr>
              <w:spacing w:line="400" w:lineRule="atLeast"/>
              <w:ind w:leftChars="100" w:left="400" w:hanging="200"/>
              <w:jc w:val="left"/>
              <w:rPr>
                <w:rFonts w:ascii="한컴바탕" w:eastAsia="한컴바탕" w:hAnsi="한컴바탕" w:cs="한컴바탕"/>
                <w:sz w:val="28"/>
                <w:szCs w:val="28"/>
              </w:rPr>
            </w:pPr>
            <w:r w:rsidRPr="00C95443">
              <w:rPr>
                <w:rFonts w:ascii="한컴바탕" w:eastAsia="한컴바탕" w:hAnsi="한컴바탕" w:cs="한컴바탕"/>
                <w:sz w:val="28"/>
                <w:szCs w:val="28"/>
              </w:rPr>
              <w:t>(b) if the intestate is not survived by any persons entitled to</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the residuary estate under paragraph (a) but is survived</w:t>
            </w:r>
            <w:r w:rsid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by 1 or more of his or her grandparents—the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grandparent is entitled to the residuary estate of the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intestate, or the grandparents are entitled to the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residuary estate in equal shares, as the case requires;</w:t>
            </w:r>
          </w:p>
          <w:p w:rsidR="00636D32" w:rsidRDefault="00636D32" w:rsidP="00C95443">
            <w:pPr>
              <w:spacing w:line="400" w:lineRule="atLeast"/>
              <w:ind w:leftChars="100" w:left="400" w:hanging="200"/>
              <w:jc w:val="left"/>
              <w:rPr>
                <w:rFonts w:ascii="한컴바탕" w:eastAsia="한컴바탕" w:hAnsi="한컴바탕" w:cs="한컴바탕"/>
                <w:sz w:val="28"/>
                <w:szCs w:val="28"/>
              </w:rPr>
            </w:pPr>
            <w:r w:rsidRPr="00C95443">
              <w:rPr>
                <w:rFonts w:ascii="한컴바탕" w:eastAsia="한컴바탕" w:hAnsi="한컴바탕" w:cs="한컴바탕"/>
                <w:sz w:val="28"/>
                <w:szCs w:val="28"/>
              </w:rPr>
              <w:t>(c) if the intestate is not survived by any persons entitled to</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the residuary estate under paragraphs (a) and (b)—the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uncles and aunts of the intestate who survived the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intestate and the children of an uncle or aunt who died</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before the intestate, being children who survived the</w:t>
            </w:r>
            <w:r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intestate, are entitled to the residuary estate of the intestate.</w:t>
            </w:r>
          </w:p>
          <w:p w:rsidR="00456493" w:rsidRPr="00C95443" w:rsidRDefault="00456493" w:rsidP="00C95443">
            <w:pPr>
              <w:spacing w:line="400" w:lineRule="atLeast"/>
              <w:ind w:leftChars="100" w:left="400" w:hanging="200"/>
              <w:jc w:val="left"/>
              <w:rPr>
                <w:rFonts w:ascii="한컴바탕" w:eastAsia="한컴바탕" w:hAnsi="한컴바탕" w:cs="한컴바탕"/>
                <w:sz w:val="28"/>
                <w:szCs w:val="28"/>
              </w:rPr>
            </w:pPr>
          </w:p>
          <w:p w:rsidR="00636D32" w:rsidRPr="00C95443" w:rsidRDefault="00636D32" w:rsidP="00C95443">
            <w:pPr>
              <w:spacing w:line="400" w:lineRule="atLeast"/>
              <w:ind w:leftChars="100" w:left="200"/>
              <w:jc w:val="left"/>
              <w:rPr>
                <w:rFonts w:ascii="한컴바탕" w:eastAsia="한컴바탕" w:hAnsi="한컴바탕" w:cs="한컴바탕"/>
                <w:sz w:val="28"/>
                <w:szCs w:val="28"/>
              </w:rPr>
            </w:pPr>
            <w:r w:rsidRPr="00C95443">
              <w:rPr>
                <w:rFonts w:ascii="한컴바탕" w:eastAsia="한컴바탕" w:hAnsi="한컴바탕" w:cs="한컴바탕"/>
                <w:sz w:val="28"/>
                <w:szCs w:val="28"/>
              </w:rPr>
              <w:t>(2) The residuary estate of an intestate shall be divided amongst—</w:t>
            </w:r>
          </w:p>
          <w:p w:rsidR="00636D32" w:rsidRPr="00C95443" w:rsidRDefault="00636D32" w:rsidP="00C95443">
            <w:pPr>
              <w:spacing w:line="400" w:lineRule="atLeast"/>
              <w:ind w:leftChars="100" w:left="400" w:hanging="200"/>
              <w:jc w:val="left"/>
              <w:rPr>
                <w:rFonts w:ascii="한컴바탕" w:eastAsia="한컴바탕" w:hAnsi="한컴바탕" w:cs="한컴바탕"/>
                <w:sz w:val="28"/>
                <w:szCs w:val="28"/>
              </w:rPr>
            </w:pPr>
            <w:r w:rsidRPr="00C95443">
              <w:rPr>
                <w:rFonts w:ascii="한컴바탕" w:eastAsia="한컴바탕" w:hAnsi="한컴바탕" w:cs="한컴바탕"/>
                <w:sz w:val="28"/>
                <w:szCs w:val="28"/>
              </w:rPr>
              <w:t xml:space="preserve">(a) the brothers and sisters of </w:t>
            </w:r>
            <w:r w:rsidRPr="00C95443">
              <w:rPr>
                <w:rFonts w:ascii="한컴바탕" w:eastAsia="한컴바탕" w:hAnsi="한컴바탕" w:cs="한컴바탕"/>
                <w:sz w:val="28"/>
                <w:szCs w:val="28"/>
              </w:rPr>
              <w:lastRenderedPageBreak/>
              <w:t>the intestate and the children</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of those brothers or sisters who died before the intestate,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in the same manner as the residuary estate would have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been divided amongst those persons, if the brothers and</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sisters had been children of the intestate and the children</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of a brother or sister who died before the intestate had</w:t>
            </w:r>
            <w:r w:rsid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been children of a child of the intestate who died before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the intestate; or</w:t>
            </w:r>
          </w:p>
          <w:p w:rsidR="00636D32" w:rsidRDefault="00636D32" w:rsidP="00C95443">
            <w:pPr>
              <w:spacing w:line="400" w:lineRule="atLeast"/>
              <w:ind w:leftChars="100" w:left="400" w:hanging="200"/>
              <w:jc w:val="left"/>
              <w:rPr>
                <w:rFonts w:ascii="한컴바탕" w:eastAsia="한컴바탕" w:hAnsi="한컴바탕" w:cs="한컴바탕"/>
                <w:sz w:val="28"/>
                <w:szCs w:val="28"/>
              </w:rPr>
            </w:pPr>
            <w:r w:rsidRPr="00C95443">
              <w:rPr>
                <w:rFonts w:ascii="한컴바탕" w:eastAsia="한컴바탕" w:hAnsi="한컴바탕" w:cs="한컴바탕"/>
                <w:sz w:val="28"/>
                <w:szCs w:val="28"/>
              </w:rPr>
              <w:t>(b) the uncles and aunts of the intestate and the children of</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those uncles or aunts who died before the intestate, in</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the same manner as the residuary estate would have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been divided amongst those persons if the uncles and</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aunts had been children of the intestate and the children</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of an uncle or aunt who died before the intestate had</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been children of a child of the intestate who died before</w:t>
            </w:r>
            <w:r w:rsidR="00F514D7" w:rsidRPr="00C95443">
              <w:rPr>
                <w:rFonts w:ascii="한컴바탕" w:eastAsia="한컴바탕" w:hAnsi="한컴바탕" w:cs="한컴바탕" w:hint="eastAsia"/>
                <w:sz w:val="28"/>
                <w:szCs w:val="28"/>
              </w:rPr>
              <w:t xml:space="preserve"> </w:t>
            </w:r>
            <w:r w:rsidRPr="00C95443">
              <w:rPr>
                <w:rFonts w:ascii="한컴바탕" w:eastAsia="한컴바탕" w:hAnsi="한컴바탕" w:cs="한컴바탕"/>
                <w:sz w:val="28"/>
                <w:szCs w:val="28"/>
              </w:rPr>
              <w:t>the intestate.</w:t>
            </w:r>
          </w:p>
          <w:p w:rsidR="00C028E6" w:rsidRPr="00C95443" w:rsidRDefault="00C028E6" w:rsidP="00C95443">
            <w:pPr>
              <w:spacing w:line="400" w:lineRule="atLeast"/>
              <w:ind w:leftChars="100" w:left="400" w:hanging="200"/>
              <w:jc w:val="left"/>
              <w:rPr>
                <w:rFonts w:ascii="한컴바탕" w:eastAsia="한컴바탕" w:hAnsi="한컴바탕" w:cs="한컴바탕"/>
                <w:sz w:val="28"/>
                <w:szCs w:val="28"/>
              </w:rPr>
            </w:pPr>
          </w:p>
          <w:p w:rsidR="00C028E6" w:rsidRDefault="00C028E6" w:rsidP="00C95443">
            <w:pPr>
              <w:spacing w:line="400" w:lineRule="atLeast"/>
              <w:ind w:leftChars="100" w:left="200"/>
              <w:jc w:val="left"/>
              <w:rPr>
                <w:rFonts w:ascii="한컴바탕" w:eastAsia="한컴바탕" w:hAnsi="한컴바탕" w:cs="한컴바탕"/>
                <w:sz w:val="28"/>
                <w:szCs w:val="28"/>
              </w:rPr>
            </w:pPr>
          </w:p>
          <w:p w:rsidR="00D40378" w:rsidRDefault="00D40378" w:rsidP="00C95443">
            <w:pPr>
              <w:spacing w:line="400" w:lineRule="atLeast"/>
              <w:ind w:leftChars="100" w:left="200"/>
              <w:jc w:val="left"/>
              <w:rPr>
                <w:rFonts w:ascii="한컴바탕" w:eastAsia="한컴바탕" w:hAnsi="한컴바탕" w:cs="한컴바탕"/>
                <w:sz w:val="28"/>
                <w:szCs w:val="28"/>
              </w:rPr>
            </w:pPr>
          </w:p>
          <w:p w:rsidR="00D40378" w:rsidRDefault="00D40378" w:rsidP="00C95443">
            <w:pPr>
              <w:spacing w:line="400" w:lineRule="atLeast"/>
              <w:ind w:leftChars="100" w:left="200"/>
              <w:jc w:val="left"/>
              <w:rPr>
                <w:rFonts w:ascii="한컴바탕" w:eastAsia="한컴바탕" w:hAnsi="한컴바탕" w:cs="한컴바탕"/>
                <w:sz w:val="28"/>
                <w:szCs w:val="28"/>
              </w:rPr>
            </w:pPr>
          </w:p>
          <w:p w:rsidR="00D40378" w:rsidRDefault="00D40378" w:rsidP="00C95443">
            <w:pPr>
              <w:spacing w:line="400" w:lineRule="atLeast"/>
              <w:ind w:leftChars="100" w:left="200"/>
              <w:jc w:val="left"/>
              <w:rPr>
                <w:rFonts w:ascii="한컴바탕" w:eastAsia="한컴바탕" w:hAnsi="한컴바탕" w:cs="한컴바탕"/>
                <w:sz w:val="28"/>
                <w:szCs w:val="28"/>
              </w:rPr>
            </w:pPr>
          </w:p>
          <w:p w:rsidR="00D40378" w:rsidRDefault="00D40378" w:rsidP="00C95443">
            <w:pPr>
              <w:spacing w:line="400" w:lineRule="atLeast"/>
              <w:ind w:leftChars="100" w:left="200"/>
              <w:jc w:val="left"/>
              <w:rPr>
                <w:rFonts w:ascii="한컴바탕" w:eastAsia="한컴바탕" w:hAnsi="한컴바탕" w:cs="한컴바탕"/>
                <w:sz w:val="28"/>
                <w:szCs w:val="28"/>
              </w:rPr>
            </w:pPr>
          </w:p>
          <w:p w:rsidR="00F90BC0" w:rsidRDefault="00636D32" w:rsidP="00C95443">
            <w:pPr>
              <w:spacing w:line="400" w:lineRule="atLeast"/>
              <w:ind w:leftChars="100" w:left="200"/>
              <w:jc w:val="left"/>
              <w:rPr>
                <w:rFonts w:ascii="한컴바탕" w:eastAsia="한컴바탕" w:hAnsi="한컴바탕" w:cs="한컴바탕"/>
                <w:sz w:val="28"/>
                <w:szCs w:val="28"/>
              </w:rPr>
            </w:pPr>
            <w:r w:rsidRPr="00207C51">
              <w:rPr>
                <w:rFonts w:ascii="한컴바탕" w:eastAsia="한컴바탕" w:hAnsi="한컴바탕" w:cs="한컴바탕"/>
                <w:sz w:val="28"/>
                <w:szCs w:val="28"/>
              </w:rPr>
              <w:t>(3) However, the said residuary estate of the intestate shall not be divided amongst the issue of a brother or sister or of an uncle or aunt who died before the intestate more remote than the children of any such brother or sister, uncle or aunt.</w:t>
            </w:r>
          </w:p>
          <w:p w:rsidR="00C028E6" w:rsidRDefault="00C028E6" w:rsidP="00C95443">
            <w:pPr>
              <w:spacing w:line="400" w:lineRule="atLeast"/>
              <w:ind w:leftChars="100" w:left="200"/>
              <w:jc w:val="left"/>
              <w:rPr>
                <w:rFonts w:ascii="한컴바탕" w:eastAsia="한컴바탕" w:hAnsi="한컴바탕" w:cs="한컴바탕"/>
                <w:sz w:val="28"/>
                <w:szCs w:val="28"/>
              </w:rPr>
            </w:pPr>
          </w:p>
          <w:p w:rsidR="00636D32" w:rsidRPr="00815B5C" w:rsidRDefault="00636D32" w:rsidP="00636D32">
            <w:pPr>
              <w:adjustRightInd w:val="0"/>
              <w:snapToGrid w:val="0"/>
              <w:spacing w:line="400" w:lineRule="atLeast"/>
              <w:rPr>
                <w:rFonts w:ascii="한컴바탕" w:eastAsia="한컴바탕" w:hAnsi="한컴바탕" w:cs="한컴바탕"/>
                <w:b/>
                <w:sz w:val="28"/>
                <w:szCs w:val="28"/>
                <w:lang w:val="fr-FR"/>
              </w:rPr>
            </w:pPr>
            <w:r w:rsidRPr="00815B5C">
              <w:rPr>
                <w:rFonts w:ascii="한컴바탕" w:eastAsia="한컴바탕" w:hAnsi="한컴바탕" w:cs="한컴바탕"/>
                <w:b/>
                <w:sz w:val="28"/>
                <w:szCs w:val="28"/>
                <w:lang w:val="fr-FR"/>
              </w:rPr>
              <w:t>Part 5 Administration</w:t>
            </w:r>
          </w:p>
          <w:p w:rsidR="00F514D7" w:rsidRPr="00636D32" w:rsidRDefault="00F514D7" w:rsidP="00636D32">
            <w:pPr>
              <w:adjustRightInd w:val="0"/>
              <w:snapToGrid w:val="0"/>
              <w:spacing w:line="400" w:lineRule="atLeast"/>
              <w:rPr>
                <w:rFonts w:ascii="한컴바탕" w:eastAsia="한컴바탕" w:hAnsi="한컴바탕" w:cs="한컴바탕"/>
                <w:sz w:val="28"/>
                <w:szCs w:val="28"/>
                <w:lang w:val="fr-FR"/>
              </w:rPr>
            </w:pPr>
          </w:p>
          <w:p w:rsidR="00636D32" w:rsidRPr="00815B5C" w:rsidRDefault="00636D32" w:rsidP="00815B5C">
            <w:pPr>
              <w:adjustRightInd w:val="0"/>
              <w:snapToGrid w:val="0"/>
              <w:spacing w:line="400" w:lineRule="atLeast"/>
              <w:jc w:val="left"/>
              <w:rPr>
                <w:rFonts w:ascii="한컴바탕" w:eastAsia="한컴바탕" w:hAnsi="한컴바탕" w:cs="한컴바탕"/>
                <w:b/>
                <w:sz w:val="28"/>
                <w:szCs w:val="28"/>
                <w:lang w:val="fr-FR"/>
              </w:rPr>
            </w:pPr>
            <w:r w:rsidRPr="00815B5C">
              <w:rPr>
                <w:rFonts w:ascii="한컴바탕" w:eastAsia="한컴바탕" w:hAnsi="한컴바탕" w:cs="한컴바탕"/>
                <w:b/>
                <w:sz w:val="28"/>
                <w:szCs w:val="28"/>
                <w:lang w:val="fr-FR"/>
              </w:rPr>
              <w:t>Division 1 Devolution of property probate and</w:t>
            </w:r>
            <w:r w:rsidR="00F514D7" w:rsidRPr="00815B5C">
              <w:rPr>
                <w:rFonts w:ascii="한컴바탕" w:eastAsia="한컴바탕" w:hAnsi="한컴바탕" w:cs="한컴바탕" w:hint="eastAsia"/>
                <w:b/>
                <w:sz w:val="28"/>
                <w:szCs w:val="28"/>
                <w:lang w:val="fr-FR"/>
              </w:rPr>
              <w:t xml:space="preserve"> </w:t>
            </w:r>
            <w:r w:rsidRPr="00815B5C">
              <w:rPr>
                <w:rFonts w:ascii="한컴바탕" w:eastAsia="한컴바탕" w:hAnsi="한컴바탕" w:cs="한컴바탕"/>
                <w:b/>
                <w:sz w:val="28"/>
                <w:szCs w:val="28"/>
                <w:lang w:val="fr-FR"/>
              </w:rPr>
              <w:t>administration</w:t>
            </w:r>
          </w:p>
          <w:p w:rsidR="00F514D7" w:rsidRPr="00636D32" w:rsidRDefault="00F514D7" w:rsidP="00636D32">
            <w:pPr>
              <w:adjustRightInd w:val="0"/>
              <w:snapToGrid w:val="0"/>
              <w:spacing w:line="400" w:lineRule="atLeast"/>
              <w:rPr>
                <w:rFonts w:ascii="한컴바탕" w:eastAsia="한컴바탕" w:hAnsi="한컴바탕" w:cs="한컴바탕"/>
                <w:sz w:val="28"/>
                <w:szCs w:val="28"/>
                <w:lang w:val="fr-FR"/>
              </w:rPr>
            </w:pPr>
          </w:p>
          <w:p w:rsidR="00636D32" w:rsidRPr="00636D32" w:rsidRDefault="00636D32" w:rsidP="00815B5C">
            <w:pPr>
              <w:adjustRightInd w:val="0"/>
              <w:snapToGrid w:val="0"/>
              <w:spacing w:line="400" w:lineRule="atLeast"/>
              <w:jc w:val="left"/>
              <w:rPr>
                <w:rFonts w:ascii="한컴바탕" w:eastAsia="한컴바탕" w:hAnsi="한컴바탕" w:cs="한컴바탕"/>
                <w:sz w:val="28"/>
                <w:szCs w:val="28"/>
                <w:lang w:val="fr-FR"/>
              </w:rPr>
            </w:pPr>
            <w:r w:rsidRPr="00815B5C">
              <w:rPr>
                <w:rFonts w:ascii="한컴바탕" w:eastAsia="한컴바탕" w:hAnsi="한컴바탕" w:cs="한컴바탕"/>
                <w:b/>
                <w:sz w:val="28"/>
                <w:szCs w:val="28"/>
                <w:lang w:val="fr-FR"/>
              </w:rPr>
              <w:t>45</w:t>
            </w:r>
            <w:r w:rsidR="00F514D7" w:rsidRPr="00815B5C">
              <w:rPr>
                <w:rFonts w:ascii="한컴바탕" w:eastAsia="한컴바탕" w:hAnsi="한컴바탕" w:cs="한컴바탕" w:hint="eastAsia"/>
                <w:b/>
                <w:sz w:val="28"/>
                <w:szCs w:val="28"/>
                <w:lang w:val="fr-FR"/>
              </w:rPr>
              <w:t xml:space="preserve"> </w:t>
            </w:r>
            <w:r w:rsidRPr="00207C51">
              <w:rPr>
                <w:rFonts w:ascii="한컴바탕" w:eastAsia="한컴바탕" w:hAnsi="한컴바탕" w:cs="한컴바탕"/>
                <w:sz w:val="28"/>
                <w:szCs w:val="28"/>
                <w:lang w:val="fr-FR"/>
              </w:rPr>
              <w:t>Devolution</w:t>
            </w:r>
            <w:r w:rsidRPr="00636D32">
              <w:rPr>
                <w:rFonts w:ascii="한컴바탕" w:eastAsia="한컴바탕" w:hAnsi="한컴바탕" w:cs="한컴바탕"/>
                <w:sz w:val="28"/>
                <w:szCs w:val="28"/>
                <w:lang w:val="fr-FR"/>
              </w:rPr>
              <w:t xml:space="preserve"> of property on death</w:t>
            </w:r>
          </w:p>
          <w:p w:rsidR="00636D32" w:rsidRDefault="00636D32" w:rsidP="00815B5C">
            <w:pPr>
              <w:spacing w:line="400" w:lineRule="atLeast"/>
              <w:ind w:leftChars="100" w:left="200"/>
              <w:jc w:val="left"/>
              <w:rPr>
                <w:rFonts w:ascii="한컴바탕" w:eastAsia="한컴바탕" w:hAnsi="한컴바탕" w:cs="한컴바탕"/>
                <w:sz w:val="28"/>
                <w:szCs w:val="28"/>
              </w:rPr>
            </w:pPr>
            <w:r w:rsidRPr="00815B5C">
              <w:rPr>
                <w:rFonts w:ascii="한컴바탕" w:eastAsia="한컴바탕" w:hAnsi="한컴바탕" w:cs="한컴바탕"/>
                <w:sz w:val="28"/>
                <w:szCs w:val="28"/>
              </w:rPr>
              <w:t>(1)The property to which a deceased person was entitled for an interest not ceasing on his or her death (other than property of</w:t>
            </w:r>
            <w:r w:rsidR="00084767">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which the deceased person was trustee) shall on his or her death and notwithstanding any testamentary disposition devolve to and vest in his or her executor and if more than 1 as joint tenants, or, if there is no executor or no executor able and willing to act, the public trustee.</w:t>
            </w:r>
          </w:p>
          <w:p w:rsidR="00C028E6" w:rsidRPr="00C028E6" w:rsidRDefault="00C028E6" w:rsidP="00815B5C">
            <w:pPr>
              <w:spacing w:line="400" w:lineRule="atLeast"/>
              <w:ind w:leftChars="100" w:left="200"/>
              <w:jc w:val="left"/>
              <w:rPr>
                <w:rFonts w:ascii="한컴바탕" w:eastAsia="한컴바탕" w:hAnsi="한컴바탕" w:cs="한컴바탕"/>
                <w:sz w:val="28"/>
                <w:szCs w:val="28"/>
              </w:rPr>
            </w:pPr>
          </w:p>
          <w:p w:rsidR="00636D32" w:rsidRDefault="00636D32" w:rsidP="00815B5C">
            <w:pPr>
              <w:spacing w:line="400" w:lineRule="atLeast"/>
              <w:ind w:leftChars="100" w:left="200"/>
              <w:jc w:val="left"/>
              <w:rPr>
                <w:rFonts w:ascii="한컴바탕" w:eastAsia="한컴바탕" w:hAnsi="한컴바탕" w:cs="한컴바탕"/>
                <w:sz w:val="28"/>
                <w:szCs w:val="28"/>
              </w:rPr>
            </w:pPr>
            <w:r w:rsidRPr="00815B5C">
              <w:rPr>
                <w:rFonts w:ascii="한컴바탕" w:eastAsia="한컴바탕" w:hAnsi="한컴바탕" w:cs="한컴바탕"/>
                <w:sz w:val="28"/>
                <w:szCs w:val="28"/>
              </w:rPr>
              <w:lastRenderedPageBreak/>
              <w:t>(2)</w:t>
            </w:r>
            <w:r w:rsidR="00F514D7"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Upon the court granting probate of the will or letters of administration of the estate of any deceased person the property vested in his or her executor or in the public trustee under the provisions of subsection (1) shall devolve to and vest in the person to whom the grant is made and if more than</w:t>
            </w:r>
            <w:r w:rsidR="00F514D7"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1 as joint tenants.</w:t>
            </w:r>
          </w:p>
          <w:p w:rsidR="00C028E6" w:rsidRPr="00815B5C" w:rsidRDefault="00C028E6" w:rsidP="00815B5C">
            <w:pPr>
              <w:spacing w:line="400" w:lineRule="atLeast"/>
              <w:ind w:leftChars="100" w:left="200"/>
              <w:jc w:val="left"/>
              <w:rPr>
                <w:rFonts w:ascii="한컴바탕" w:eastAsia="한컴바탕" w:hAnsi="한컴바탕" w:cs="한컴바탕"/>
                <w:sz w:val="28"/>
                <w:szCs w:val="28"/>
              </w:rPr>
            </w:pPr>
          </w:p>
          <w:p w:rsidR="00636D32" w:rsidRDefault="00636D32" w:rsidP="00815B5C">
            <w:pPr>
              <w:spacing w:line="400" w:lineRule="atLeast"/>
              <w:ind w:leftChars="100" w:left="200"/>
              <w:jc w:val="left"/>
              <w:rPr>
                <w:rFonts w:ascii="한컴바탕" w:eastAsia="한컴바탕" w:hAnsi="한컴바탕" w:cs="한컴바탕"/>
                <w:sz w:val="28"/>
                <w:szCs w:val="28"/>
              </w:rPr>
            </w:pPr>
            <w:r w:rsidRPr="00C028E6">
              <w:rPr>
                <w:rFonts w:ascii="한컴바탕" w:eastAsia="한컴바탕" w:hAnsi="한컴바탕" w:cs="한컴바탕"/>
                <w:sz w:val="28"/>
                <w:szCs w:val="28"/>
              </w:rPr>
              <w:t>(3) Where at any time a grant is recalled or revoked or otherwise determined the property of the deceased vested at that time in the person to whom the grant was made shall be divested from the person and shall devolve to and vest in the person to whom a subsequent grant is made; and during any interval of time between the recall, revocation or other determination of a grant and the making of a subsequent grant the property of the deceased shall devolve to and vest in the public trustee.</w:t>
            </w:r>
          </w:p>
          <w:p w:rsidR="00C028E6" w:rsidRPr="00815B5C" w:rsidRDefault="00C028E6" w:rsidP="00815B5C">
            <w:pPr>
              <w:spacing w:line="400" w:lineRule="atLeast"/>
              <w:ind w:leftChars="100" w:left="200"/>
              <w:jc w:val="left"/>
              <w:rPr>
                <w:rFonts w:ascii="한컴바탕" w:eastAsia="한컴바탕" w:hAnsi="한컴바탕" w:cs="한컴바탕"/>
                <w:sz w:val="28"/>
                <w:szCs w:val="28"/>
              </w:rPr>
            </w:pPr>
          </w:p>
          <w:p w:rsidR="00636D32" w:rsidRDefault="00636D32" w:rsidP="00815B5C">
            <w:pPr>
              <w:spacing w:line="400" w:lineRule="atLeast"/>
              <w:ind w:leftChars="100" w:left="200"/>
              <w:jc w:val="left"/>
              <w:rPr>
                <w:rFonts w:ascii="한컴바탕" w:eastAsia="한컴바탕" w:hAnsi="한컴바탕" w:cs="한컴바탕"/>
                <w:sz w:val="28"/>
                <w:szCs w:val="28"/>
              </w:rPr>
            </w:pPr>
            <w:r w:rsidRPr="00815B5C">
              <w:rPr>
                <w:rFonts w:ascii="한컴바탕" w:eastAsia="한컴바탕" w:hAnsi="한컴바탕" w:cs="한컴바탕"/>
                <w:sz w:val="28"/>
                <w:szCs w:val="28"/>
              </w:rPr>
              <w:t xml:space="preserve">(4) The title of any administrator appointed under this Act to any property which </w:t>
            </w:r>
            <w:r w:rsidRPr="00815B5C">
              <w:rPr>
                <w:rFonts w:ascii="한컴바탕" w:eastAsia="한컴바탕" w:hAnsi="한컴바탕" w:cs="한컴바탕"/>
                <w:sz w:val="28"/>
                <w:szCs w:val="28"/>
              </w:rPr>
              <w:lastRenderedPageBreak/>
              <w:t>devolves to and vests in the administrator shall relate back to and be deemed to have arisen upon the death of the deceased as if there had been no interval of time between the death and the appointment.</w:t>
            </w:r>
          </w:p>
          <w:p w:rsidR="00C028E6" w:rsidRPr="00815B5C" w:rsidRDefault="00C028E6" w:rsidP="00815B5C">
            <w:pPr>
              <w:spacing w:line="400" w:lineRule="atLeast"/>
              <w:ind w:leftChars="100" w:left="200"/>
              <w:jc w:val="left"/>
              <w:rPr>
                <w:rFonts w:ascii="한컴바탕" w:eastAsia="한컴바탕" w:hAnsi="한컴바탕" w:cs="한컴바탕"/>
                <w:sz w:val="28"/>
                <w:szCs w:val="28"/>
              </w:rPr>
            </w:pPr>
          </w:p>
          <w:p w:rsidR="00636D32" w:rsidRDefault="00636D32" w:rsidP="00815B5C">
            <w:pPr>
              <w:spacing w:line="400" w:lineRule="atLeast"/>
              <w:ind w:leftChars="100" w:left="200"/>
              <w:jc w:val="left"/>
              <w:rPr>
                <w:rFonts w:ascii="한컴바탕" w:eastAsia="한컴바탕" w:hAnsi="한컴바탕" w:cs="한컴바탕"/>
                <w:sz w:val="28"/>
                <w:szCs w:val="28"/>
              </w:rPr>
            </w:pPr>
            <w:r w:rsidRPr="00815B5C">
              <w:rPr>
                <w:rFonts w:ascii="한컴바탕" w:eastAsia="한컴바탕" w:hAnsi="한컴바탕" w:cs="한컴바탕"/>
                <w:sz w:val="28"/>
                <w:szCs w:val="28"/>
              </w:rPr>
              <w:t>(4A) However, all acts lawfully done by to or in regard to the public trustee before the appointment of an administrator shall be as</w:t>
            </w:r>
            <w:r w:rsidR="00F514D7"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valid and effectual as if they had been done by to or in regard</w:t>
            </w:r>
            <w:r w:rsidR="00F514D7"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to the administrator.</w:t>
            </w:r>
          </w:p>
          <w:p w:rsidR="00C028E6" w:rsidRPr="00815B5C" w:rsidRDefault="00C028E6" w:rsidP="00815B5C">
            <w:pPr>
              <w:spacing w:line="400" w:lineRule="atLeast"/>
              <w:ind w:leftChars="100" w:left="200"/>
              <w:jc w:val="left"/>
              <w:rPr>
                <w:rFonts w:ascii="한컴바탕" w:eastAsia="한컴바탕" w:hAnsi="한컴바탕" w:cs="한컴바탕"/>
                <w:sz w:val="28"/>
                <w:szCs w:val="28"/>
              </w:rPr>
            </w:pPr>
          </w:p>
          <w:p w:rsidR="00636D32" w:rsidRDefault="00636D32" w:rsidP="00815B5C">
            <w:pPr>
              <w:spacing w:line="400" w:lineRule="atLeast"/>
              <w:ind w:leftChars="100" w:left="200"/>
              <w:jc w:val="left"/>
              <w:rPr>
                <w:rFonts w:ascii="한컴바탕" w:eastAsia="한컴바탕" w:hAnsi="한컴바탕" w:cs="한컴바탕"/>
                <w:sz w:val="28"/>
                <w:szCs w:val="28"/>
              </w:rPr>
            </w:pPr>
            <w:r w:rsidRPr="00815B5C">
              <w:rPr>
                <w:rFonts w:ascii="한컴바탕" w:eastAsia="한컴바탕" w:hAnsi="한컴바탕" w:cs="한컴바탕"/>
                <w:sz w:val="28"/>
                <w:szCs w:val="28"/>
              </w:rPr>
              <w:t>(5)</w:t>
            </w:r>
            <w:r w:rsidR="00F514D7"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For the purposes of this section, and notwithstanding the provisions of the Trusts Act 1973, section 16, an executor includes an executor by representation under the provisions of section 47 of this Act.</w:t>
            </w:r>
          </w:p>
          <w:p w:rsidR="00C028E6" w:rsidRPr="00815B5C" w:rsidRDefault="00C028E6" w:rsidP="00815B5C">
            <w:pPr>
              <w:spacing w:line="400" w:lineRule="atLeast"/>
              <w:ind w:leftChars="100" w:left="200"/>
              <w:jc w:val="left"/>
              <w:rPr>
                <w:rFonts w:ascii="한컴바탕" w:eastAsia="한컴바탕" w:hAnsi="한컴바탕" w:cs="한컴바탕"/>
                <w:sz w:val="28"/>
                <w:szCs w:val="28"/>
              </w:rPr>
            </w:pPr>
          </w:p>
          <w:p w:rsidR="00636D32" w:rsidRDefault="00636D32" w:rsidP="00815B5C">
            <w:pPr>
              <w:spacing w:line="400" w:lineRule="atLeast"/>
              <w:ind w:leftChars="100" w:left="200"/>
              <w:jc w:val="left"/>
              <w:rPr>
                <w:rFonts w:ascii="한컴바탕" w:eastAsia="한컴바탕" w:hAnsi="한컴바탕" w:cs="한컴바탕"/>
                <w:sz w:val="28"/>
                <w:szCs w:val="28"/>
              </w:rPr>
            </w:pPr>
            <w:r w:rsidRPr="00815B5C">
              <w:rPr>
                <w:rFonts w:ascii="한컴바탕" w:eastAsia="한컴바탕" w:hAnsi="한컴바탕" w:cs="한컴바탕"/>
                <w:sz w:val="28"/>
                <w:szCs w:val="28"/>
              </w:rPr>
              <w:t>(6)</w:t>
            </w:r>
            <w:r w:rsidR="00F514D7"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 xml:space="preserve">While the property of a deceased person is vested in the public trustee under this section, the public trustee shall not be required to act in the administration of the estate of the deceased person or in any trusts created by the will of the </w:t>
            </w:r>
            <w:r w:rsidRPr="00815B5C">
              <w:rPr>
                <w:rFonts w:ascii="한컴바탕" w:eastAsia="한컴바탕" w:hAnsi="한컴바탕" w:cs="한컴바탕"/>
                <w:sz w:val="28"/>
                <w:szCs w:val="28"/>
              </w:rPr>
              <w:lastRenderedPageBreak/>
              <w:t>deceased person, or exercise any discretions, powers, or</w:t>
            </w:r>
            <w:r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authorities of a personal representative, trustee or devisee, merely because of the provisions of this section.</w:t>
            </w:r>
          </w:p>
          <w:p w:rsidR="00C028E6" w:rsidRPr="00815B5C" w:rsidRDefault="00C028E6" w:rsidP="00815B5C">
            <w:pPr>
              <w:spacing w:line="400" w:lineRule="atLeast"/>
              <w:ind w:leftChars="100" w:left="200"/>
              <w:jc w:val="left"/>
              <w:rPr>
                <w:rFonts w:ascii="한컴바탕" w:eastAsia="한컴바탕" w:hAnsi="한컴바탕" w:cs="한컴바탕"/>
                <w:sz w:val="28"/>
                <w:szCs w:val="28"/>
              </w:rPr>
            </w:pPr>
          </w:p>
          <w:p w:rsidR="00636D32" w:rsidRPr="00815B5C" w:rsidRDefault="00636D32" w:rsidP="00815B5C">
            <w:pPr>
              <w:spacing w:line="400" w:lineRule="atLeast"/>
              <w:ind w:leftChars="100" w:left="200"/>
              <w:jc w:val="left"/>
              <w:rPr>
                <w:rFonts w:ascii="한컴바탕" w:eastAsia="한컴바탕" w:hAnsi="한컴바탕" w:cs="한컴바탕"/>
                <w:sz w:val="28"/>
                <w:szCs w:val="28"/>
              </w:rPr>
            </w:pPr>
            <w:r w:rsidRPr="00815B5C">
              <w:rPr>
                <w:rFonts w:ascii="한컴바탕" w:eastAsia="한컴바탕" w:hAnsi="한컴바탕" w:cs="한컴바탕"/>
                <w:sz w:val="28"/>
                <w:szCs w:val="28"/>
              </w:rPr>
              <w:t>(7)</w:t>
            </w:r>
            <w:r w:rsidR="00F514D7" w:rsidRPr="00815B5C">
              <w:rPr>
                <w:rFonts w:ascii="한컴바탕" w:eastAsia="한컴바탕" w:hAnsi="한컴바탕" w:cs="한컴바탕" w:hint="eastAsia"/>
                <w:sz w:val="28"/>
                <w:szCs w:val="28"/>
              </w:rPr>
              <w:t xml:space="preserve"> </w:t>
            </w:r>
            <w:r w:rsidRPr="00815B5C">
              <w:rPr>
                <w:rFonts w:ascii="한컴바탕" w:eastAsia="한컴바탕" w:hAnsi="한컴바탕" w:cs="한컴바탕"/>
                <w:sz w:val="28"/>
                <w:szCs w:val="28"/>
              </w:rPr>
              <w:t>Nothing in this section affects the operation of an Act providing for the registration or recording of any person as entitled to any estate or interest in land in consequence of the death of any person notwithstanding that there has been no grant in the estate of the deceased person.</w:t>
            </w:r>
          </w:p>
          <w:p w:rsidR="00F514D7" w:rsidRDefault="00F514D7" w:rsidP="00636D32">
            <w:pPr>
              <w:adjustRightInd w:val="0"/>
              <w:snapToGrid w:val="0"/>
              <w:spacing w:line="400" w:lineRule="atLeast"/>
              <w:rPr>
                <w:rFonts w:ascii="한컴바탕" w:eastAsia="한컴바탕" w:hAnsi="한컴바탕" w:cs="한컴바탕"/>
                <w:sz w:val="28"/>
                <w:szCs w:val="28"/>
                <w:lang w:val="fr-FR"/>
              </w:rPr>
            </w:pPr>
          </w:p>
          <w:p w:rsidR="00636D32" w:rsidRPr="00636D32" w:rsidRDefault="00636D32" w:rsidP="00815B5C">
            <w:pPr>
              <w:adjustRightInd w:val="0"/>
              <w:snapToGrid w:val="0"/>
              <w:spacing w:line="400" w:lineRule="atLeast"/>
              <w:jc w:val="left"/>
              <w:rPr>
                <w:rFonts w:ascii="한컴바탕" w:eastAsia="한컴바탕" w:hAnsi="한컴바탕" w:cs="한컴바탕"/>
                <w:sz w:val="28"/>
                <w:szCs w:val="28"/>
                <w:lang w:val="fr-FR"/>
              </w:rPr>
            </w:pPr>
            <w:r w:rsidRPr="00815B5C">
              <w:rPr>
                <w:rFonts w:ascii="한컴바탕" w:eastAsia="한컴바탕" w:hAnsi="한컴바탕" w:cs="한컴바탕"/>
                <w:b/>
                <w:sz w:val="28"/>
                <w:szCs w:val="28"/>
                <w:lang w:val="fr-FR"/>
              </w:rPr>
              <w:t>50</w:t>
            </w:r>
            <w:r w:rsidR="00F514D7">
              <w:rPr>
                <w:rFonts w:ascii="한컴바탕" w:eastAsia="한컴바탕" w:hAnsi="한컴바탕" w:cs="한컴바탕" w:hint="eastAsia"/>
                <w:sz w:val="28"/>
                <w:szCs w:val="28"/>
                <w:lang w:val="fr-FR"/>
              </w:rPr>
              <w:t xml:space="preserve"> </w:t>
            </w:r>
            <w:r w:rsidRPr="00636D32">
              <w:rPr>
                <w:rFonts w:ascii="한컴바탕" w:eastAsia="한컴바탕" w:hAnsi="한컴바탕" w:cs="한컴바탕"/>
                <w:sz w:val="28"/>
                <w:szCs w:val="28"/>
                <w:lang w:val="fr-FR"/>
              </w:rPr>
              <w:t>Rights and liabilities of administrators</w:t>
            </w:r>
          </w:p>
          <w:p w:rsidR="00636D32" w:rsidRPr="00762AD4" w:rsidRDefault="00636D32" w:rsidP="00815B5C">
            <w:pPr>
              <w:spacing w:line="400" w:lineRule="atLeast"/>
              <w:ind w:leftChars="100" w:left="200"/>
              <w:jc w:val="left"/>
              <w:rPr>
                <w:rFonts w:ascii="한컴바탕" w:eastAsia="한컴바탕" w:hAnsi="한컴바탕" w:cs="한컴바탕"/>
                <w:sz w:val="28"/>
                <w:szCs w:val="28"/>
                <w:lang w:val="fr-FR"/>
              </w:rPr>
            </w:pPr>
            <w:r w:rsidRPr="00815B5C">
              <w:rPr>
                <w:rFonts w:ascii="한컴바탕" w:eastAsia="한컴바탕" w:hAnsi="한컴바탕" w:cs="한컴바탕"/>
                <w:sz w:val="28"/>
                <w:szCs w:val="28"/>
              </w:rPr>
              <w:t>Subject to any provision contained in the grant every person to whom administration of the estate of a deceased person is granted shall have the same rights and liabilities and be accountable in like manner as if the person were the executor of the deceased.</w:t>
            </w:r>
          </w:p>
        </w:tc>
        <w:tc>
          <w:tcPr>
            <w:tcW w:w="4621" w:type="dxa"/>
          </w:tcPr>
          <w:p w:rsidR="00AA7AFC" w:rsidRDefault="00AA7AFC" w:rsidP="0087542A">
            <w:pPr>
              <w:spacing w:line="400" w:lineRule="atLeast"/>
              <w:rPr>
                <w:rFonts w:ascii="한컴바탕" w:eastAsia="한컴바탕" w:hAnsi="한컴바탕" w:cs="한컴바탕"/>
                <w:b/>
                <w:bCs/>
                <w:sz w:val="28"/>
                <w:szCs w:val="28"/>
                <w:lang w:val="fr-FR"/>
              </w:rPr>
            </w:pPr>
          </w:p>
          <w:p w:rsidR="0087542A" w:rsidRDefault="0087542A" w:rsidP="0087542A">
            <w:pPr>
              <w:spacing w:line="400" w:lineRule="atLeast"/>
              <w:rPr>
                <w:rFonts w:ascii="한컴바탕" w:eastAsia="한컴바탕" w:hAnsi="한컴바탕" w:cs="한컴바탕"/>
                <w:b/>
                <w:bCs/>
                <w:sz w:val="28"/>
                <w:szCs w:val="28"/>
                <w:lang w:val="fr-FR"/>
              </w:rPr>
            </w:pPr>
            <w:r>
              <w:rPr>
                <w:rFonts w:ascii="한컴바탕" w:eastAsia="한컴바탕" w:hAnsi="한컴바탕" w:cs="한컴바탕" w:hint="eastAsia"/>
                <w:b/>
                <w:bCs/>
                <w:sz w:val="28"/>
                <w:szCs w:val="28"/>
                <w:lang w:val="fr-FR"/>
              </w:rPr>
              <w:t xml:space="preserve">제37조 </w:t>
            </w:r>
            <w:r w:rsidR="00DC0693" w:rsidRPr="00456493">
              <w:rPr>
                <w:rFonts w:ascii="한컴바탕" w:eastAsia="한컴바탕" w:hAnsi="한컴바탕" w:cs="한컴바탕" w:hint="eastAsia"/>
                <w:bCs/>
                <w:sz w:val="28"/>
                <w:szCs w:val="28"/>
                <w:lang w:val="fr-FR"/>
              </w:rPr>
              <w:t>친족</w:t>
            </w:r>
            <w:r w:rsidR="009768AF" w:rsidRPr="00456493">
              <w:rPr>
                <w:rFonts w:ascii="한컴바탕" w:eastAsia="한컴바탕" w:hAnsi="한컴바탕" w:cs="한컴바탕" w:hint="eastAsia"/>
                <w:bCs/>
                <w:sz w:val="28"/>
                <w:szCs w:val="28"/>
                <w:lang w:val="fr-FR"/>
              </w:rPr>
              <w:t xml:space="preserve">의 </w:t>
            </w:r>
            <w:r w:rsidR="009768AF" w:rsidRPr="009768AF">
              <w:rPr>
                <w:rFonts w:ascii="한컴바탕" w:eastAsia="한컴바탕" w:hAnsi="한컴바탕" w:cs="한컴바탕" w:hint="eastAsia"/>
                <w:bCs/>
                <w:sz w:val="28"/>
                <w:szCs w:val="28"/>
                <w:lang w:val="fr-FR"/>
              </w:rPr>
              <w:t>상속</w:t>
            </w:r>
            <w:r w:rsidR="00AF7207">
              <w:rPr>
                <w:rFonts w:ascii="한컴바탕" w:eastAsia="한컴바탕" w:hAnsi="한컴바탕" w:cs="한컴바탕" w:hint="eastAsia"/>
                <w:bCs/>
                <w:sz w:val="28"/>
                <w:szCs w:val="28"/>
                <w:lang w:val="fr-FR"/>
              </w:rPr>
              <w:t>권</w:t>
            </w:r>
          </w:p>
          <w:p w:rsidR="009768AF" w:rsidRDefault="009768AF" w:rsidP="0087542A">
            <w:pPr>
              <w:spacing w:line="400" w:lineRule="atLeast"/>
              <w:rPr>
                <w:rFonts w:ascii="한컴바탕" w:eastAsia="한컴바탕" w:hAnsi="한컴바탕" w:cs="한컴바탕"/>
                <w:lang w:val="fr-FR"/>
              </w:rPr>
            </w:pPr>
          </w:p>
          <w:p w:rsidR="00DD168A" w:rsidRDefault="00DD168A" w:rsidP="00DD168A">
            <w:pPr>
              <w:spacing w:line="400" w:lineRule="atLeast"/>
              <w:ind w:leftChars="100" w:left="200"/>
              <w:jc w:val="left"/>
              <w:rPr>
                <w:rFonts w:ascii="한컴바탕" w:eastAsia="한컴바탕" w:hAnsi="한컴바탕" w:cs="한컴바탕"/>
                <w:sz w:val="28"/>
                <w:szCs w:val="28"/>
              </w:rPr>
            </w:pPr>
            <w:r w:rsidRPr="00DD168A">
              <w:rPr>
                <w:rFonts w:ascii="한컴바탕" w:eastAsia="한컴바탕" w:hAnsi="한컴바탕" w:cs="한컴바탕" w:hint="eastAsia"/>
                <w:sz w:val="28"/>
                <w:szCs w:val="28"/>
              </w:rPr>
              <w:t>(1) 이 법에</w:t>
            </w:r>
            <w:r w:rsidR="00DC0693">
              <w:rPr>
                <w:rFonts w:ascii="한컴바탕" w:eastAsia="한컴바탕" w:hAnsi="한컴바탕" w:cs="한컴바탕" w:hint="eastAsia"/>
                <w:sz w:val="28"/>
                <w:szCs w:val="28"/>
              </w:rPr>
              <w:t xml:space="preserve"> </w:t>
            </w:r>
            <w:r w:rsidRPr="00DD168A">
              <w:rPr>
                <w:rFonts w:ascii="한컴바탕" w:eastAsia="한컴바탕" w:hAnsi="한컴바탕" w:cs="한컴바탕" w:hint="eastAsia"/>
                <w:sz w:val="28"/>
                <w:szCs w:val="28"/>
              </w:rPr>
              <w:t>의하</w:t>
            </w:r>
            <w:r w:rsidR="00E27B46">
              <w:rPr>
                <w:rFonts w:ascii="한컴바탕" w:eastAsia="한컴바탕" w:hAnsi="한컴바탕" w:cs="한컴바탕" w:hint="eastAsia"/>
                <w:sz w:val="28"/>
                <w:szCs w:val="28"/>
              </w:rPr>
              <w:t>여</w:t>
            </w:r>
            <w:r w:rsidRPr="00DD168A">
              <w:rPr>
                <w:rFonts w:ascii="한컴바탕" w:eastAsia="한컴바탕" w:hAnsi="한컴바탕" w:cs="한컴바탕" w:hint="eastAsia"/>
                <w:sz w:val="28"/>
                <w:szCs w:val="28"/>
              </w:rPr>
              <w:t xml:space="preserve">, </w:t>
            </w:r>
            <w:r w:rsidR="008A4CCF">
              <w:rPr>
                <w:rFonts w:ascii="한컴바탕" w:eastAsia="한컴바탕" w:hAnsi="한컴바탕" w:cs="한컴바탕" w:hint="eastAsia"/>
                <w:sz w:val="28"/>
                <w:szCs w:val="28"/>
              </w:rPr>
              <w:t xml:space="preserve">유언을 남기지 않은 사람의 </w:t>
            </w:r>
            <w:r w:rsidRPr="00DD168A">
              <w:rPr>
                <w:rFonts w:ascii="한컴바탕" w:eastAsia="한컴바탕" w:hAnsi="한컴바탕" w:cs="한컴바탕" w:hint="eastAsia"/>
                <w:sz w:val="28"/>
                <w:szCs w:val="28"/>
              </w:rPr>
              <w:t>친</w:t>
            </w:r>
            <w:r w:rsidR="00AF7207">
              <w:rPr>
                <w:rFonts w:ascii="한컴바탕" w:eastAsia="한컴바탕" w:hAnsi="한컴바탕" w:cs="한컴바탕" w:hint="eastAsia"/>
                <w:sz w:val="28"/>
                <w:szCs w:val="28"/>
              </w:rPr>
              <w:t>족</w:t>
            </w:r>
            <w:r w:rsidR="00E27B46">
              <w:rPr>
                <w:rFonts w:ascii="한컴바탕" w:eastAsia="한컴바탕" w:hAnsi="한컴바탕" w:cs="한컴바탕" w:hint="eastAsia"/>
                <w:sz w:val="28"/>
                <w:szCs w:val="28"/>
              </w:rPr>
              <w:t>이</w:t>
            </w:r>
            <w:r w:rsidRPr="00DD168A">
              <w:rPr>
                <w:rFonts w:ascii="한컴바탕" w:eastAsia="한컴바탕" w:hAnsi="한컴바탕" w:cs="한컴바탕" w:hint="eastAsia"/>
                <w:sz w:val="28"/>
                <w:szCs w:val="28"/>
              </w:rPr>
              <w:t xml:space="preserve"> </w:t>
            </w:r>
            <w:r w:rsidR="00E27B46" w:rsidRPr="00E27B46">
              <w:rPr>
                <w:rFonts w:ascii="한컴바탕" w:eastAsia="한컴바탕" w:hAnsi="한컴바탕" w:cs="한컴바탕" w:hint="eastAsia"/>
                <w:sz w:val="28"/>
                <w:szCs w:val="28"/>
              </w:rPr>
              <w:t>유언을</w:t>
            </w:r>
            <w:r w:rsidR="00E27B46" w:rsidRPr="00E27B46">
              <w:rPr>
                <w:rFonts w:ascii="한컴바탕" w:eastAsia="한컴바탕" w:hAnsi="한컴바탕" w:cs="한컴바탕"/>
                <w:sz w:val="28"/>
                <w:szCs w:val="28"/>
              </w:rPr>
              <w:t xml:space="preserve"> 남기지 않은 사람</w:t>
            </w:r>
            <w:r w:rsidR="00E27B46">
              <w:rPr>
                <w:rFonts w:ascii="한컴바탕" w:eastAsia="한컴바탕" w:hAnsi="한컴바탕" w:cs="한컴바탕" w:hint="eastAsia"/>
                <w:sz w:val="28"/>
                <w:szCs w:val="28"/>
              </w:rPr>
              <w:t xml:space="preserve">의 </w:t>
            </w:r>
            <w:r w:rsidR="00DC0693">
              <w:rPr>
                <w:rFonts w:ascii="한컴바탕" w:eastAsia="한컴바탕" w:hAnsi="한컴바탕" w:cs="한컴바탕" w:hint="eastAsia"/>
                <w:sz w:val="28"/>
                <w:szCs w:val="28"/>
              </w:rPr>
              <w:t>유류</w:t>
            </w:r>
            <w:r w:rsidRPr="00DD168A">
              <w:rPr>
                <w:rFonts w:ascii="한컴바탕" w:eastAsia="한컴바탕" w:hAnsi="한컴바탕" w:cs="한컴바탕" w:hint="eastAsia"/>
                <w:sz w:val="28"/>
                <w:szCs w:val="28"/>
              </w:rPr>
              <w:t xml:space="preserve">재산에 대한 </w:t>
            </w:r>
            <w:r w:rsidR="00AF7207">
              <w:rPr>
                <w:rFonts w:ascii="한컴바탕" w:eastAsia="한컴바탕" w:hAnsi="한컴바탕" w:cs="한컴바탕" w:hint="eastAsia"/>
                <w:sz w:val="28"/>
                <w:szCs w:val="28"/>
              </w:rPr>
              <w:t>권리가</w:t>
            </w:r>
            <w:r w:rsidRPr="00DD168A">
              <w:rPr>
                <w:rFonts w:ascii="한컴바탕" w:eastAsia="한컴바탕" w:hAnsi="한컴바탕" w:cs="한컴바탕" w:hint="eastAsia"/>
                <w:sz w:val="28"/>
                <w:szCs w:val="28"/>
              </w:rPr>
              <w:t xml:space="preserve"> </w:t>
            </w:r>
            <w:r w:rsidR="00E27B46">
              <w:rPr>
                <w:rFonts w:ascii="한컴바탕" w:eastAsia="한컴바탕" w:hAnsi="한컴바탕" w:cs="한컴바탕" w:hint="eastAsia"/>
                <w:sz w:val="28"/>
                <w:szCs w:val="28"/>
              </w:rPr>
              <w:t>있는 경우</w:t>
            </w:r>
            <w:r w:rsidRPr="00DD168A">
              <w:rPr>
                <w:rFonts w:ascii="한컴바탕" w:eastAsia="한컴바탕" w:hAnsi="한컴바탕" w:cs="한컴바탕" w:hint="eastAsia"/>
                <w:sz w:val="28"/>
                <w:szCs w:val="28"/>
              </w:rPr>
              <w:t xml:space="preserve">. 그 </w:t>
            </w:r>
            <w:r w:rsidR="00E27B46">
              <w:rPr>
                <w:rFonts w:ascii="한컴바탕" w:eastAsia="한컴바탕" w:hAnsi="한컴바탕" w:cs="한컴바탕" w:hint="eastAsia"/>
                <w:sz w:val="28"/>
                <w:szCs w:val="28"/>
              </w:rPr>
              <w:t>유류</w:t>
            </w:r>
            <w:r w:rsidRPr="00DD168A">
              <w:rPr>
                <w:rFonts w:ascii="한컴바탕" w:eastAsia="한컴바탕" w:hAnsi="한컴바탕" w:cs="한컴바탕" w:hint="eastAsia"/>
                <w:sz w:val="28"/>
                <w:szCs w:val="28"/>
              </w:rPr>
              <w:t xml:space="preserve">재산에 대해 </w:t>
            </w:r>
            <w:r w:rsidR="00AF7207">
              <w:rPr>
                <w:rFonts w:ascii="한컴바탕" w:eastAsia="한컴바탕" w:hAnsi="한컴바탕" w:cs="한컴바탕" w:hint="eastAsia"/>
                <w:sz w:val="28"/>
                <w:szCs w:val="28"/>
              </w:rPr>
              <w:t>권리가</w:t>
            </w:r>
            <w:r w:rsidRPr="00DD168A">
              <w:rPr>
                <w:rFonts w:ascii="한컴바탕" w:eastAsia="한컴바탕" w:hAnsi="한컴바탕" w:cs="한컴바탕" w:hint="eastAsia"/>
                <w:sz w:val="28"/>
                <w:szCs w:val="28"/>
              </w:rPr>
              <w:t xml:space="preserve"> 있는 사람은 다음 각 호에 따라 확인되어야 한다. </w:t>
            </w:r>
          </w:p>
          <w:p w:rsidR="00DD168A" w:rsidRDefault="00DD168A" w:rsidP="00DD168A">
            <w:pPr>
              <w:spacing w:line="400" w:lineRule="atLeast"/>
              <w:ind w:leftChars="100" w:left="200"/>
              <w:jc w:val="left"/>
              <w:rPr>
                <w:rFonts w:ascii="한컴바탕" w:eastAsia="한컴바탕" w:hAnsi="한컴바탕" w:cs="한컴바탕"/>
                <w:sz w:val="28"/>
                <w:szCs w:val="28"/>
              </w:rPr>
            </w:pPr>
          </w:p>
          <w:p w:rsidR="00DD168A" w:rsidRDefault="00DD168A" w:rsidP="0045649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8A4CCF">
              <w:rPr>
                <w:rFonts w:ascii="한컴바탕" w:eastAsia="한컴바탕" w:hAnsi="한컴바탕" w:cs="한컴바탕" w:hint="eastAsia"/>
                <w:sz w:val="28"/>
                <w:szCs w:val="28"/>
              </w:rPr>
              <w:t>유언을 남기지 않은 사람의 생존하는 형제자매, 유언을 남기지 않은 사람보다 먼저 사망한 형제자매의 자녀, 유언을 남기지 않은 사람의 생존하는 자녀는 유언을 남기지 않은 사람</w:t>
            </w:r>
            <w:r w:rsidR="008A4CCF">
              <w:rPr>
                <w:rFonts w:ascii="한컴바탕" w:eastAsia="한컴바탕" w:hAnsi="한컴바탕" w:cs="한컴바탕" w:hint="eastAsia"/>
                <w:sz w:val="28"/>
                <w:szCs w:val="28"/>
              </w:rPr>
              <w:lastRenderedPageBreak/>
              <w:t xml:space="preserve">의 </w:t>
            </w:r>
            <w:r w:rsidR="00E27B46">
              <w:rPr>
                <w:rFonts w:ascii="한컴바탕" w:eastAsia="한컴바탕" w:hAnsi="한컴바탕" w:cs="한컴바탕" w:hint="eastAsia"/>
                <w:sz w:val="28"/>
                <w:szCs w:val="28"/>
              </w:rPr>
              <w:t>유류</w:t>
            </w:r>
            <w:r w:rsidR="008A4CCF">
              <w:rPr>
                <w:rFonts w:ascii="한컴바탕" w:eastAsia="한컴바탕" w:hAnsi="한컴바탕" w:cs="한컴바탕" w:hint="eastAsia"/>
                <w:sz w:val="28"/>
                <w:szCs w:val="28"/>
              </w:rPr>
              <w:t xml:space="preserve">재산에 </w:t>
            </w:r>
            <w:r w:rsidR="00AF7207">
              <w:rPr>
                <w:rFonts w:ascii="한컴바탕" w:eastAsia="한컴바탕" w:hAnsi="한컴바탕" w:cs="한컴바탕" w:hint="eastAsia"/>
                <w:sz w:val="28"/>
                <w:szCs w:val="28"/>
              </w:rPr>
              <w:t>권리가</w:t>
            </w:r>
            <w:r w:rsidR="008A4CCF">
              <w:rPr>
                <w:rFonts w:ascii="한컴바탕" w:eastAsia="한컴바탕" w:hAnsi="한컴바탕" w:cs="한컴바탕" w:hint="eastAsia"/>
                <w:sz w:val="28"/>
                <w:szCs w:val="28"/>
              </w:rPr>
              <w:t xml:space="preserve"> 있다. </w:t>
            </w:r>
          </w:p>
          <w:p w:rsidR="0057685C" w:rsidRDefault="0057685C" w:rsidP="00456493">
            <w:pPr>
              <w:spacing w:line="400" w:lineRule="atLeast"/>
              <w:ind w:leftChars="100" w:left="400" w:hanging="200"/>
              <w:jc w:val="left"/>
              <w:rPr>
                <w:rFonts w:ascii="한컴바탕" w:eastAsia="한컴바탕" w:hAnsi="한컴바탕" w:cs="한컴바탕"/>
                <w:sz w:val="28"/>
                <w:szCs w:val="28"/>
              </w:rPr>
            </w:pPr>
          </w:p>
          <w:p w:rsidR="00354AEC" w:rsidRDefault="00354AEC" w:rsidP="00456493">
            <w:pPr>
              <w:spacing w:line="400" w:lineRule="atLeast"/>
              <w:ind w:leftChars="100" w:left="400" w:hanging="200"/>
              <w:jc w:val="left"/>
              <w:rPr>
                <w:rFonts w:ascii="한컴바탕" w:eastAsia="한컴바탕" w:hAnsi="한컴바탕" w:cs="한컴바탕"/>
                <w:sz w:val="28"/>
                <w:szCs w:val="28"/>
              </w:rPr>
            </w:pPr>
          </w:p>
          <w:p w:rsidR="0057685C" w:rsidRDefault="0057685C" w:rsidP="0045649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354AEC" w:rsidRPr="00354AEC">
              <w:rPr>
                <w:rFonts w:ascii="한컴바탕" w:eastAsia="한컴바탕" w:hAnsi="한컴바탕" w:cs="한컴바탕" w:hint="eastAsia"/>
                <w:sz w:val="28"/>
                <w:szCs w:val="28"/>
              </w:rPr>
              <w:t>유언을</w:t>
            </w:r>
            <w:r w:rsidR="00354AEC" w:rsidRPr="00354AEC">
              <w:rPr>
                <w:rFonts w:ascii="한컴바탕" w:eastAsia="한컴바탕" w:hAnsi="한컴바탕" w:cs="한컴바탕"/>
                <w:sz w:val="28"/>
                <w:szCs w:val="28"/>
              </w:rPr>
              <w:t xml:space="preserve"> 남기지 않은 사람</w:t>
            </w:r>
            <w:r w:rsidR="00943A7E">
              <w:rPr>
                <w:rFonts w:ascii="한컴바탕" w:eastAsia="한컴바탕" w:hAnsi="한컴바탕" w:cs="한컴바탕" w:hint="eastAsia"/>
                <w:sz w:val="28"/>
                <w:szCs w:val="28"/>
              </w:rPr>
              <w:t>에게</w:t>
            </w:r>
            <w:r w:rsidR="001B0397">
              <w:rPr>
                <w:rFonts w:ascii="한컴바탕" w:eastAsia="한컴바탕" w:hAnsi="한컴바탕" w:cs="한컴바탕" w:hint="eastAsia"/>
                <w:sz w:val="28"/>
                <w:szCs w:val="28"/>
              </w:rPr>
              <w:t xml:space="preserve"> 제(a)호에 </w:t>
            </w:r>
            <w:r w:rsidR="002E5E97">
              <w:rPr>
                <w:rFonts w:ascii="한컴바탕" w:eastAsia="한컴바탕" w:hAnsi="한컴바탕" w:cs="한컴바탕" w:hint="eastAsia"/>
                <w:sz w:val="28"/>
                <w:szCs w:val="28"/>
              </w:rPr>
              <w:t>따른</w:t>
            </w:r>
            <w:r w:rsidR="00354AEC">
              <w:rPr>
                <w:rFonts w:ascii="한컴바탕" w:eastAsia="한컴바탕" w:hAnsi="한컴바탕" w:cs="한컴바탕" w:hint="eastAsia"/>
                <w:sz w:val="28"/>
                <w:szCs w:val="28"/>
              </w:rPr>
              <w:t xml:space="preserve"> 유류</w:t>
            </w:r>
            <w:r w:rsidR="002E5E97">
              <w:rPr>
                <w:rFonts w:ascii="한컴바탕" w:eastAsia="한컴바탕" w:hAnsi="한컴바탕" w:cs="한컴바탕" w:hint="eastAsia"/>
                <w:sz w:val="28"/>
                <w:szCs w:val="28"/>
              </w:rPr>
              <w:t>재산</w:t>
            </w:r>
            <w:r w:rsidR="00354AEC">
              <w:rPr>
                <w:rFonts w:ascii="한컴바탕" w:eastAsia="한컴바탕" w:hAnsi="한컴바탕" w:cs="한컴바탕" w:hint="eastAsia"/>
                <w:sz w:val="28"/>
                <w:szCs w:val="28"/>
              </w:rPr>
              <w:t xml:space="preserve">을 받을 </w:t>
            </w:r>
            <w:r w:rsidR="00943A7E">
              <w:rPr>
                <w:rFonts w:ascii="한컴바탕" w:eastAsia="한컴바탕" w:hAnsi="한컴바탕" w:cs="한컴바탕" w:hint="eastAsia"/>
                <w:sz w:val="28"/>
                <w:szCs w:val="28"/>
              </w:rPr>
              <w:t>권리가</w:t>
            </w:r>
            <w:r w:rsidR="00354AEC">
              <w:rPr>
                <w:rFonts w:ascii="한컴바탕" w:eastAsia="한컴바탕" w:hAnsi="한컴바탕" w:cs="한컴바탕" w:hint="eastAsia"/>
                <w:sz w:val="28"/>
                <w:szCs w:val="28"/>
              </w:rPr>
              <w:t xml:space="preserve"> </w:t>
            </w:r>
            <w:r w:rsidR="002E5E97">
              <w:rPr>
                <w:rFonts w:ascii="한컴바탕" w:eastAsia="한컴바탕" w:hAnsi="한컴바탕" w:cs="한컴바탕" w:hint="eastAsia"/>
                <w:sz w:val="28"/>
                <w:szCs w:val="28"/>
              </w:rPr>
              <w:t xml:space="preserve">있는 </w:t>
            </w:r>
            <w:r w:rsidR="001B0397">
              <w:rPr>
                <w:rFonts w:ascii="한컴바탕" w:eastAsia="한컴바탕" w:hAnsi="한컴바탕" w:cs="한컴바탕" w:hint="eastAsia"/>
                <w:sz w:val="28"/>
                <w:szCs w:val="28"/>
              </w:rPr>
              <w:t>사람</w:t>
            </w:r>
            <w:r w:rsidR="00354AEC">
              <w:rPr>
                <w:rFonts w:ascii="한컴바탕" w:eastAsia="한컴바탕" w:hAnsi="한컴바탕" w:cs="한컴바탕" w:hint="eastAsia"/>
                <w:sz w:val="28"/>
                <w:szCs w:val="28"/>
              </w:rPr>
              <w:t>이 생존하지 않</w:t>
            </w:r>
            <w:r w:rsidR="005F734E">
              <w:rPr>
                <w:rFonts w:ascii="한컴바탕" w:eastAsia="한컴바탕" w:hAnsi="한컴바탕" w:cs="한컴바탕" w:hint="eastAsia"/>
                <w:sz w:val="28"/>
                <w:szCs w:val="28"/>
              </w:rPr>
              <w:t>지만</w:t>
            </w:r>
            <w:r w:rsidR="002E5E97">
              <w:rPr>
                <w:rFonts w:ascii="한컴바탕" w:eastAsia="한컴바탕" w:hAnsi="한컴바탕" w:cs="한컴바탕" w:hint="eastAsia"/>
                <w:sz w:val="28"/>
                <w:szCs w:val="28"/>
              </w:rPr>
              <w:t xml:space="preserve"> 조부모 </w:t>
            </w:r>
            <w:r w:rsidR="00354AEC">
              <w:rPr>
                <w:rFonts w:ascii="한컴바탕" w:eastAsia="한컴바탕" w:hAnsi="한컴바탕" w:cs="한컴바탕" w:hint="eastAsia"/>
                <w:sz w:val="28"/>
                <w:szCs w:val="28"/>
              </w:rPr>
              <w:t>1명 이상이</w:t>
            </w:r>
            <w:r w:rsidR="002E5E97">
              <w:rPr>
                <w:rFonts w:ascii="한컴바탕" w:eastAsia="한컴바탕" w:hAnsi="한컴바탕" w:cs="한컴바탕" w:hint="eastAsia"/>
                <w:sz w:val="28"/>
                <w:szCs w:val="28"/>
              </w:rPr>
              <w:t xml:space="preserve"> 생존</w:t>
            </w:r>
            <w:r w:rsidR="00354AEC">
              <w:rPr>
                <w:rFonts w:ascii="한컴바탕" w:eastAsia="한컴바탕" w:hAnsi="한컴바탕" w:cs="한컴바탕" w:hint="eastAsia"/>
                <w:sz w:val="28"/>
                <w:szCs w:val="28"/>
              </w:rPr>
              <w:t>하는 경우</w:t>
            </w:r>
            <w:r w:rsidR="002E5E97">
              <w:rPr>
                <w:rFonts w:ascii="한컴바탕" w:eastAsia="한컴바탕" w:hAnsi="한컴바탕" w:cs="한컴바탕" w:hint="eastAsia"/>
                <w:sz w:val="28"/>
                <w:szCs w:val="28"/>
              </w:rPr>
              <w:t xml:space="preserve">, 그 조부모가 </w:t>
            </w:r>
            <w:r w:rsidR="00354AEC" w:rsidRPr="00354AEC">
              <w:rPr>
                <w:rFonts w:ascii="한컴바탕" w:eastAsia="한컴바탕" w:hAnsi="한컴바탕" w:cs="한컴바탕" w:hint="eastAsia"/>
                <w:sz w:val="28"/>
                <w:szCs w:val="28"/>
              </w:rPr>
              <w:t>유언을</w:t>
            </w:r>
            <w:r w:rsidR="00354AEC" w:rsidRPr="00354AEC">
              <w:rPr>
                <w:rFonts w:ascii="한컴바탕" w:eastAsia="한컴바탕" w:hAnsi="한컴바탕" w:cs="한컴바탕"/>
                <w:sz w:val="28"/>
                <w:szCs w:val="28"/>
              </w:rPr>
              <w:t xml:space="preserve"> 남기지 않은 사람</w:t>
            </w:r>
            <w:r w:rsidR="002E5E97">
              <w:rPr>
                <w:rFonts w:ascii="한컴바탕" w:eastAsia="한컴바탕" w:hAnsi="한컴바탕" w:cs="한컴바탕" w:hint="eastAsia"/>
                <w:sz w:val="28"/>
                <w:szCs w:val="28"/>
              </w:rPr>
              <w:t xml:space="preserve">의 </w:t>
            </w:r>
            <w:r w:rsidR="00354AEC">
              <w:rPr>
                <w:rFonts w:ascii="한컴바탕" w:eastAsia="한컴바탕" w:hAnsi="한컴바탕" w:cs="한컴바탕" w:hint="eastAsia"/>
                <w:sz w:val="28"/>
                <w:szCs w:val="28"/>
              </w:rPr>
              <w:t>유류</w:t>
            </w:r>
            <w:r w:rsidR="002E5E97">
              <w:rPr>
                <w:rFonts w:ascii="한컴바탕" w:eastAsia="한컴바탕" w:hAnsi="한컴바탕" w:cs="한컴바탕" w:hint="eastAsia"/>
                <w:sz w:val="28"/>
                <w:szCs w:val="28"/>
              </w:rPr>
              <w:t>재산</w:t>
            </w:r>
            <w:r w:rsidR="00354AEC">
              <w:rPr>
                <w:rFonts w:ascii="한컴바탕" w:eastAsia="한컴바탕" w:hAnsi="한컴바탕" w:cs="한컴바탕" w:hint="eastAsia"/>
                <w:sz w:val="28"/>
                <w:szCs w:val="28"/>
              </w:rPr>
              <w:t>을 받을 권리가 있</w:t>
            </w:r>
            <w:r w:rsidR="00943A7E">
              <w:rPr>
                <w:rFonts w:ascii="한컴바탕" w:eastAsia="한컴바탕" w:hAnsi="한컴바탕" w:cs="한컴바탕" w:hint="eastAsia"/>
                <w:sz w:val="28"/>
                <w:szCs w:val="28"/>
              </w:rPr>
              <w:t>다,</w:t>
            </w:r>
            <w:r w:rsidR="00943A7E">
              <w:rPr>
                <w:rFonts w:ascii="한컴바탕" w:eastAsia="한컴바탕" w:hAnsi="한컴바탕" w:cs="한컴바탕"/>
                <w:sz w:val="28"/>
                <w:szCs w:val="28"/>
              </w:rPr>
              <w:t xml:space="preserve"> </w:t>
            </w:r>
            <w:r w:rsidR="00943A7E">
              <w:rPr>
                <w:rFonts w:ascii="한컴바탕" w:eastAsia="한컴바탕" w:hAnsi="한컴바탕" w:cs="한컴바탕" w:hint="eastAsia"/>
                <w:sz w:val="28"/>
                <w:szCs w:val="28"/>
              </w:rPr>
              <w:t>또는</w:t>
            </w:r>
            <w:r w:rsidR="002E5E97">
              <w:rPr>
                <w:rFonts w:ascii="한컴바탕" w:eastAsia="한컴바탕" w:hAnsi="한컴바탕" w:cs="한컴바탕" w:hint="eastAsia"/>
                <w:sz w:val="28"/>
                <w:szCs w:val="28"/>
              </w:rPr>
              <w:t xml:space="preserve"> 조부모</w:t>
            </w:r>
            <w:r w:rsidR="00943A7E">
              <w:rPr>
                <w:rFonts w:ascii="한컴바탕" w:eastAsia="한컴바탕" w:hAnsi="한컴바탕" w:cs="한컴바탕" w:hint="eastAsia"/>
                <w:sz w:val="28"/>
                <w:szCs w:val="28"/>
              </w:rPr>
              <w:t>는</w:t>
            </w:r>
            <w:r w:rsidR="002E5E97">
              <w:rPr>
                <w:rFonts w:ascii="한컴바탕" w:eastAsia="한컴바탕" w:hAnsi="한컴바탕" w:cs="한컴바탕" w:hint="eastAsia"/>
                <w:sz w:val="28"/>
                <w:szCs w:val="28"/>
              </w:rPr>
              <w:t xml:space="preserve"> 상황에 따라 </w:t>
            </w:r>
            <w:r w:rsidR="00354AEC">
              <w:rPr>
                <w:rFonts w:ascii="한컴바탕" w:eastAsia="한컴바탕" w:hAnsi="한컴바탕" w:cs="한컴바탕" w:hint="eastAsia"/>
                <w:sz w:val="28"/>
                <w:szCs w:val="28"/>
              </w:rPr>
              <w:t>유류</w:t>
            </w:r>
            <w:r w:rsidR="002E5E97">
              <w:rPr>
                <w:rFonts w:ascii="한컴바탕" w:eastAsia="한컴바탕" w:hAnsi="한컴바탕" w:cs="한컴바탕" w:hint="eastAsia"/>
                <w:sz w:val="28"/>
                <w:szCs w:val="28"/>
              </w:rPr>
              <w:t xml:space="preserve">재산에 대하여 동등한 몫에 대한 권리를 갖는다. </w:t>
            </w:r>
          </w:p>
          <w:p w:rsidR="002E5E97" w:rsidRDefault="002E5E97" w:rsidP="00456493">
            <w:pPr>
              <w:spacing w:line="400" w:lineRule="atLeast"/>
              <w:ind w:leftChars="100" w:left="400" w:hanging="200"/>
              <w:jc w:val="left"/>
              <w:rPr>
                <w:rFonts w:ascii="한컴바탕" w:eastAsia="한컴바탕" w:hAnsi="한컴바탕" w:cs="한컴바탕"/>
                <w:sz w:val="28"/>
                <w:szCs w:val="28"/>
              </w:rPr>
            </w:pPr>
          </w:p>
          <w:p w:rsidR="002E5E97" w:rsidRDefault="002E5E97" w:rsidP="00456493">
            <w:pPr>
              <w:spacing w:line="400" w:lineRule="atLeast"/>
              <w:ind w:leftChars="100" w:left="400" w:hanging="200"/>
              <w:jc w:val="left"/>
              <w:rPr>
                <w:rFonts w:ascii="한컴바탕" w:eastAsia="한컴바탕" w:hAnsi="한컴바탕" w:cs="한컴바탕"/>
                <w:sz w:val="28"/>
                <w:szCs w:val="28"/>
              </w:rPr>
            </w:pPr>
          </w:p>
          <w:p w:rsidR="005F734E" w:rsidRDefault="002E5E97" w:rsidP="0045649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w:t>
            </w:r>
            <w:r w:rsidR="005F734E" w:rsidRPr="00354AEC">
              <w:rPr>
                <w:rFonts w:ascii="한컴바탕" w:eastAsia="한컴바탕" w:hAnsi="한컴바탕" w:cs="한컴바탕" w:hint="eastAsia"/>
                <w:sz w:val="28"/>
                <w:szCs w:val="28"/>
              </w:rPr>
              <w:t>유언을</w:t>
            </w:r>
            <w:r w:rsidR="005F734E" w:rsidRPr="00354AEC">
              <w:rPr>
                <w:rFonts w:ascii="한컴바탕" w:eastAsia="한컴바탕" w:hAnsi="한컴바탕" w:cs="한컴바탕"/>
                <w:sz w:val="28"/>
                <w:szCs w:val="28"/>
              </w:rPr>
              <w:t xml:space="preserve"> 남기지 않은 사람</w:t>
            </w:r>
            <w:r w:rsidR="005F734E">
              <w:rPr>
                <w:rFonts w:ascii="한컴바탕" w:eastAsia="한컴바탕" w:hAnsi="한컴바탕" w:cs="한컴바탕" w:hint="eastAsia"/>
                <w:sz w:val="28"/>
                <w:szCs w:val="28"/>
              </w:rPr>
              <w:t>에게 제(a)호 및 제(</w:t>
            </w:r>
            <w:r w:rsidR="005F734E">
              <w:rPr>
                <w:rFonts w:ascii="한컴바탕" w:eastAsia="한컴바탕" w:hAnsi="한컴바탕" w:cs="한컴바탕"/>
                <w:sz w:val="28"/>
                <w:szCs w:val="28"/>
              </w:rPr>
              <w:t>b)</w:t>
            </w:r>
            <w:r w:rsidR="005F734E">
              <w:rPr>
                <w:rFonts w:ascii="한컴바탕" w:eastAsia="한컴바탕" w:hAnsi="한컴바탕" w:cs="한컴바탕" w:hint="eastAsia"/>
                <w:sz w:val="28"/>
                <w:szCs w:val="28"/>
              </w:rPr>
              <w:t>호에 따른 유류재산을 받을 자격이 있는 사람이 생존하지 않는 경우</w:t>
            </w:r>
            <w:r w:rsidR="0037704E">
              <w:rPr>
                <w:rFonts w:ascii="한컴바탕" w:eastAsia="한컴바탕" w:hAnsi="한컴바탕" w:cs="한컴바탕" w:hint="eastAsia"/>
                <w:sz w:val="28"/>
                <w:szCs w:val="28"/>
              </w:rPr>
              <w:t xml:space="preserve">,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37704E">
              <w:rPr>
                <w:rFonts w:ascii="한컴바탕" w:eastAsia="한컴바탕" w:hAnsi="한컴바탕" w:cs="한컴바탕" w:hint="eastAsia"/>
                <w:sz w:val="28"/>
                <w:szCs w:val="28"/>
              </w:rPr>
              <w:t>의</w:t>
            </w:r>
            <w:r w:rsidR="005F734E">
              <w:rPr>
                <w:rFonts w:ascii="한컴바탕" w:eastAsia="한컴바탕" w:hAnsi="한컴바탕" w:cs="한컴바탕" w:hint="eastAsia"/>
                <w:sz w:val="28"/>
                <w:szCs w:val="28"/>
              </w:rPr>
              <w:t xml:space="preserve"> </w:t>
            </w:r>
            <w:r w:rsidR="00C23CF1">
              <w:rPr>
                <w:rFonts w:ascii="한컴바탕" w:eastAsia="한컴바탕" w:hAnsi="한컴바탕" w:cs="한컴바탕" w:hint="eastAsia"/>
                <w:sz w:val="28"/>
                <w:szCs w:val="28"/>
              </w:rPr>
              <w:t xml:space="preserve">생존하는 </w:t>
            </w:r>
            <w:r w:rsidR="0037704E">
              <w:rPr>
                <w:rFonts w:ascii="한컴바탕" w:eastAsia="한컴바탕" w:hAnsi="한컴바탕" w:cs="한컴바탕" w:hint="eastAsia"/>
                <w:sz w:val="28"/>
                <w:szCs w:val="28"/>
              </w:rPr>
              <w:t xml:space="preserve">삼촌과 이모(고모, 숙모) 그리고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37704E">
              <w:rPr>
                <w:rFonts w:ascii="한컴바탕" w:eastAsia="한컴바탕" w:hAnsi="한컴바탕" w:cs="한컴바탕" w:hint="eastAsia"/>
                <w:sz w:val="28"/>
                <w:szCs w:val="28"/>
              </w:rPr>
              <w:t xml:space="preserve">보다 </w:t>
            </w:r>
            <w:r w:rsidR="005F734E">
              <w:rPr>
                <w:rFonts w:ascii="한컴바탕" w:eastAsia="한컴바탕" w:hAnsi="한컴바탕" w:cs="한컴바탕" w:hint="eastAsia"/>
                <w:sz w:val="28"/>
                <w:szCs w:val="28"/>
              </w:rPr>
              <w:t xml:space="preserve">그들이 먼저 </w:t>
            </w:r>
            <w:r w:rsidR="0037704E">
              <w:rPr>
                <w:rFonts w:ascii="한컴바탕" w:eastAsia="한컴바탕" w:hAnsi="한컴바탕" w:cs="한컴바탕" w:hint="eastAsia"/>
                <w:sz w:val="28"/>
                <w:szCs w:val="28"/>
              </w:rPr>
              <w:t xml:space="preserve">사망한 경우 </w:t>
            </w:r>
            <w:r w:rsidR="005F734E">
              <w:rPr>
                <w:rFonts w:ascii="한컴바탕" w:eastAsia="한컴바탕" w:hAnsi="한컴바탕" w:cs="한컴바탕" w:hint="eastAsia"/>
                <w:sz w:val="28"/>
                <w:szCs w:val="28"/>
              </w:rPr>
              <w:t>삼촌,</w:t>
            </w:r>
            <w:r w:rsidR="005F734E">
              <w:rPr>
                <w:rFonts w:ascii="한컴바탕" w:eastAsia="한컴바탕" w:hAnsi="한컴바탕" w:cs="한컴바탕"/>
                <w:sz w:val="28"/>
                <w:szCs w:val="28"/>
              </w:rPr>
              <w:t xml:space="preserve"> </w:t>
            </w:r>
            <w:r w:rsidR="005F734E">
              <w:rPr>
                <w:rFonts w:ascii="한컴바탕" w:eastAsia="한컴바탕" w:hAnsi="한컴바탕" w:cs="한컴바탕" w:hint="eastAsia"/>
                <w:sz w:val="28"/>
                <w:szCs w:val="28"/>
              </w:rPr>
              <w:t>고모(이모,</w:t>
            </w:r>
            <w:r w:rsidR="005F734E">
              <w:rPr>
                <w:rFonts w:ascii="한컴바탕" w:eastAsia="한컴바탕" w:hAnsi="한컴바탕" w:cs="한컴바탕"/>
                <w:sz w:val="28"/>
                <w:szCs w:val="28"/>
              </w:rPr>
              <w:t xml:space="preserve"> </w:t>
            </w:r>
            <w:r w:rsidR="005F734E">
              <w:rPr>
                <w:rFonts w:ascii="한컴바탕" w:eastAsia="한컴바탕" w:hAnsi="한컴바탕" w:cs="한컴바탕" w:hint="eastAsia"/>
                <w:sz w:val="28"/>
                <w:szCs w:val="28"/>
              </w:rPr>
              <w:t>숙모)</w:t>
            </w:r>
            <w:r w:rsidR="0037704E">
              <w:rPr>
                <w:rFonts w:ascii="한컴바탕" w:eastAsia="한컴바탕" w:hAnsi="한컴바탕" w:cs="한컴바탕" w:hint="eastAsia"/>
                <w:sz w:val="28"/>
                <w:szCs w:val="28"/>
              </w:rPr>
              <w:t xml:space="preserve">의 자녀, </w:t>
            </w:r>
            <w:r w:rsidR="005F734E">
              <w:rPr>
                <w:rFonts w:ascii="한컴바탕" w:eastAsia="한컴바탕" w:hAnsi="한컴바탕" w:cs="한컴바탕" w:hint="eastAsia"/>
                <w:sz w:val="28"/>
                <w:szCs w:val="28"/>
              </w:rPr>
              <w:t xml:space="preserve">유언을 남기지 않은 사람의 생존하는 자녀는 유언을 남기지 않은 사람의 유류재산에 </w:t>
            </w:r>
            <w:r w:rsidR="00C23CF1">
              <w:rPr>
                <w:rFonts w:ascii="한컴바탕" w:eastAsia="한컴바탕" w:hAnsi="한컴바탕" w:cs="한컴바탕" w:hint="eastAsia"/>
                <w:sz w:val="28"/>
                <w:szCs w:val="28"/>
              </w:rPr>
              <w:t>권리가</w:t>
            </w:r>
            <w:r w:rsidR="005F734E">
              <w:rPr>
                <w:rFonts w:ascii="한컴바탕" w:eastAsia="한컴바탕" w:hAnsi="한컴바탕" w:cs="한컴바탕" w:hint="eastAsia"/>
                <w:sz w:val="28"/>
                <w:szCs w:val="28"/>
              </w:rPr>
              <w:t xml:space="preserve"> 있다. </w:t>
            </w:r>
          </w:p>
          <w:p w:rsidR="00351214" w:rsidRDefault="00351214" w:rsidP="002E5E97">
            <w:pPr>
              <w:spacing w:line="400" w:lineRule="atLeast"/>
              <w:ind w:leftChars="100" w:left="480" w:hangingChars="100" w:hanging="280"/>
              <w:jc w:val="left"/>
              <w:rPr>
                <w:rFonts w:ascii="한컴바탕" w:eastAsia="한컴바탕" w:hAnsi="한컴바탕" w:cs="한컴바탕"/>
                <w:sz w:val="28"/>
                <w:szCs w:val="28"/>
              </w:rPr>
            </w:pPr>
          </w:p>
          <w:p w:rsidR="00351214" w:rsidRDefault="00351214" w:rsidP="00456493">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2E2831">
              <w:rPr>
                <w:rFonts w:ascii="한컴바탕" w:eastAsia="한컴바탕" w:hAnsi="한컴바탕" w:cs="한컴바탕" w:hint="eastAsia"/>
                <w:sz w:val="28"/>
                <w:szCs w:val="28"/>
              </w:rPr>
              <w:t xml:space="preserve">의 </w:t>
            </w:r>
            <w:r w:rsidR="00620F7D">
              <w:rPr>
                <w:rFonts w:ascii="한컴바탕" w:eastAsia="한컴바탕" w:hAnsi="한컴바탕" w:cs="한컴바탕" w:hint="eastAsia"/>
                <w:sz w:val="28"/>
                <w:szCs w:val="28"/>
              </w:rPr>
              <w:t>유류</w:t>
            </w:r>
            <w:r w:rsidR="002E2831">
              <w:rPr>
                <w:rFonts w:ascii="한컴바탕" w:eastAsia="한컴바탕" w:hAnsi="한컴바탕" w:cs="한컴바탕" w:hint="eastAsia"/>
                <w:sz w:val="28"/>
                <w:szCs w:val="28"/>
              </w:rPr>
              <w:t>재산은 다음 각 호</w:t>
            </w:r>
            <w:r w:rsidR="00456493">
              <w:rPr>
                <w:rFonts w:ascii="한컴바탕" w:eastAsia="한컴바탕" w:hAnsi="한컴바탕" w:cs="한컴바탕" w:hint="eastAsia"/>
                <w:sz w:val="28"/>
                <w:szCs w:val="28"/>
              </w:rPr>
              <w:t xml:space="preserve"> 중 어느 하나</w:t>
            </w:r>
            <w:r w:rsidR="002E2831">
              <w:rPr>
                <w:rFonts w:ascii="한컴바탕" w:eastAsia="한컴바탕" w:hAnsi="한컴바탕" w:cs="한컴바탕" w:hint="eastAsia"/>
                <w:sz w:val="28"/>
                <w:szCs w:val="28"/>
              </w:rPr>
              <w:t>에 배분</w:t>
            </w:r>
            <w:r w:rsidR="00620F7D">
              <w:rPr>
                <w:rFonts w:ascii="한컴바탕" w:eastAsia="한컴바탕" w:hAnsi="한컴바탕" w:cs="한컴바탕" w:hint="eastAsia"/>
                <w:sz w:val="28"/>
                <w:szCs w:val="28"/>
              </w:rPr>
              <w:t>된다.</w:t>
            </w:r>
            <w:r w:rsidR="002E2831">
              <w:rPr>
                <w:rFonts w:ascii="한컴바탕" w:eastAsia="한컴바탕" w:hAnsi="한컴바탕" w:cs="한컴바탕" w:hint="eastAsia"/>
                <w:sz w:val="28"/>
                <w:szCs w:val="28"/>
              </w:rPr>
              <w:t xml:space="preserve"> </w:t>
            </w:r>
          </w:p>
          <w:p w:rsidR="00620F7D" w:rsidRDefault="002E2831" w:rsidP="0045649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620F7D">
              <w:rPr>
                <w:rFonts w:ascii="한컴바탕" w:eastAsia="한컴바탕" w:hAnsi="한컴바탕" w:cs="한컴바탕" w:hint="eastAsia"/>
                <w:sz w:val="28"/>
                <w:szCs w:val="28"/>
              </w:rPr>
              <w:t xml:space="preserve">형제자매가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w:t>
            </w:r>
            <w:r w:rsidR="00620F7D" w:rsidRPr="00354AEC">
              <w:rPr>
                <w:rFonts w:ascii="한컴바탕" w:eastAsia="한컴바탕" w:hAnsi="한컴바탕" w:cs="한컴바탕"/>
                <w:sz w:val="28"/>
                <w:szCs w:val="28"/>
              </w:rPr>
              <w:lastRenderedPageBreak/>
              <w:t>않은 사람</w:t>
            </w:r>
            <w:r w:rsidR="00620F7D">
              <w:rPr>
                <w:rFonts w:ascii="한컴바탕" w:eastAsia="한컴바탕" w:hAnsi="한컴바탕" w:cs="한컴바탕" w:hint="eastAsia"/>
                <w:sz w:val="28"/>
                <w:szCs w:val="28"/>
              </w:rPr>
              <w:t xml:space="preserve">의 자녀였었고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620F7D">
              <w:rPr>
                <w:rFonts w:ascii="한컴바탕" w:eastAsia="한컴바탕" w:hAnsi="한컴바탕" w:cs="한컴바탕" w:hint="eastAsia"/>
                <w:sz w:val="28"/>
                <w:szCs w:val="28"/>
              </w:rPr>
              <w:t xml:space="preserve">보다 먼저 사망한 그 형제자매의 자녀가 그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620F7D">
              <w:rPr>
                <w:rFonts w:ascii="한컴바탕" w:eastAsia="한컴바탕" w:hAnsi="한컴바탕" w:cs="한컴바탕" w:hint="eastAsia"/>
                <w:sz w:val="28"/>
                <w:szCs w:val="28"/>
              </w:rPr>
              <w:t xml:space="preserve">보다 먼저 사망한 그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620F7D">
              <w:rPr>
                <w:rFonts w:ascii="한컴바탕" w:eastAsia="한컴바탕" w:hAnsi="한컴바탕" w:cs="한컴바탕" w:hint="eastAsia"/>
                <w:sz w:val="28"/>
                <w:szCs w:val="28"/>
              </w:rPr>
              <w:t>의 자녀의 자녀였다면,</w:t>
            </w:r>
            <w:r w:rsidR="00620F7D">
              <w:rPr>
                <w:rFonts w:ascii="한컴바탕" w:eastAsia="한컴바탕" w:hAnsi="한컴바탕" w:cs="한컴바탕"/>
                <w:sz w:val="28"/>
                <w:szCs w:val="28"/>
              </w:rPr>
              <w:t xml:space="preserve">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FB7D46">
              <w:rPr>
                <w:rFonts w:ascii="한컴바탕" w:eastAsia="한컴바탕" w:hAnsi="한컴바탕" w:cs="한컴바탕" w:hint="eastAsia"/>
                <w:sz w:val="28"/>
                <w:szCs w:val="28"/>
              </w:rPr>
              <w:t xml:space="preserve">의 형제자매와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FB7D46">
              <w:rPr>
                <w:rFonts w:ascii="한컴바탕" w:eastAsia="한컴바탕" w:hAnsi="한컴바탕" w:cs="한컴바탕" w:hint="eastAsia"/>
                <w:sz w:val="28"/>
                <w:szCs w:val="28"/>
              </w:rPr>
              <w:t xml:space="preserve">보다 먼저 사망한 형제자매의 자녀사이에 </w:t>
            </w:r>
            <w:r w:rsidR="00620F7D">
              <w:rPr>
                <w:rFonts w:ascii="한컴바탕" w:eastAsia="한컴바탕" w:hAnsi="한컴바탕" w:cs="한컴바탕" w:hint="eastAsia"/>
                <w:sz w:val="28"/>
                <w:szCs w:val="28"/>
              </w:rPr>
              <w:t>유류</w:t>
            </w:r>
            <w:r w:rsidR="00FB7D46">
              <w:rPr>
                <w:rFonts w:ascii="한컴바탕" w:eastAsia="한컴바탕" w:hAnsi="한컴바탕" w:cs="한컴바탕" w:hint="eastAsia"/>
                <w:sz w:val="28"/>
                <w:szCs w:val="28"/>
              </w:rPr>
              <w:t>재산이 배분되었을 방식과 같은 방식으로</w:t>
            </w:r>
            <w:r w:rsidR="00620F7D">
              <w:rPr>
                <w:rFonts w:ascii="한컴바탕" w:eastAsia="한컴바탕" w:hAnsi="한컴바탕" w:cs="한컴바탕" w:hint="eastAsia"/>
                <w:sz w:val="28"/>
                <w:szCs w:val="28"/>
              </w:rPr>
              <w:t xml:space="preserve">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620F7D">
              <w:rPr>
                <w:rFonts w:ascii="한컴바탕" w:eastAsia="한컴바탕" w:hAnsi="한컴바탕" w:cs="한컴바탕" w:hint="eastAsia"/>
                <w:sz w:val="28"/>
                <w:szCs w:val="28"/>
              </w:rPr>
              <w:t xml:space="preserve">의 형제자매와 </w:t>
            </w:r>
            <w:r w:rsidR="00620F7D" w:rsidRPr="00354AEC">
              <w:rPr>
                <w:rFonts w:ascii="한컴바탕" w:eastAsia="한컴바탕" w:hAnsi="한컴바탕" w:cs="한컴바탕" w:hint="eastAsia"/>
                <w:sz w:val="28"/>
                <w:szCs w:val="28"/>
              </w:rPr>
              <w:t>유언을</w:t>
            </w:r>
            <w:r w:rsidR="00620F7D" w:rsidRPr="00354AEC">
              <w:rPr>
                <w:rFonts w:ascii="한컴바탕" w:eastAsia="한컴바탕" w:hAnsi="한컴바탕" w:cs="한컴바탕"/>
                <w:sz w:val="28"/>
                <w:szCs w:val="28"/>
              </w:rPr>
              <w:t xml:space="preserve"> 남기지 않은 사람</w:t>
            </w:r>
            <w:r w:rsidR="00620F7D">
              <w:rPr>
                <w:rFonts w:ascii="한컴바탕" w:eastAsia="한컴바탕" w:hAnsi="한컴바탕" w:cs="한컴바탕" w:hint="eastAsia"/>
                <w:sz w:val="28"/>
                <w:szCs w:val="28"/>
              </w:rPr>
              <w:t>보다 먼저 사망한 형제자매의 자녀</w:t>
            </w:r>
          </w:p>
          <w:p w:rsidR="005054F4" w:rsidRDefault="00FB7D46" w:rsidP="00456493">
            <w:pPr>
              <w:spacing w:line="400" w:lineRule="atLeast"/>
              <w:ind w:leftChars="100" w:left="400" w:hanging="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9768B8">
              <w:rPr>
                <w:rFonts w:ascii="한컴바탕" w:eastAsia="한컴바탕" w:hAnsi="한컴바탕" w:cs="한컴바탕" w:hint="eastAsia"/>
                <w:sz w:val="28"/>
                <w:szCs w:val="28"/>
              </w:rPr>
              <w:t xml:space="preserve">그 삼촌, 이모(고모, 숙모)가 </w:t>
            </w:r>
            <w:r w:rsidR="009768B8" w:rsidRPr="00354AEC">
              <w:rPr>
                <w:rFonts w:ascii="한컴바탕" w:eastAsia="한컴바탕" w:hAnsi="한컴바탕" w:cs="한컴바탕" w:hint="eastAsia"/>
                <w:sz w:val="28"/>
                <w:szCs w:val="28"/>
              </w:rPr>
              <w:t>유언을</w:t>
            </w:r>
            <w:r w:rsidR="009768B8" w:rsidRPr="00354AEC">
              <w:rPr>
                <w:rFonts w:ascii="한컴바탕" w:eastAsia="한컴바탕" w:hAnsi="한컴바탕" w:cs="한컴바탕"/>
                <w:sz w:val="28"/>
                <w:szCs w:val="28"/>
              </w:rPr>
              <w:t xml:space="preserve"> 남기지 않은 사람</w:t>
            </w:r>
            <w:r w:rsidR="009768B8">
              <w:rPr>
                <w:rFonts w:ascii="한컴바탕" w:eastAsia="한컴바탕" w:hAnsi="한컴바탕" w:cs="한컴바탕" w:hint="eastAsia"/>
                <w:sz w:val="28"/>
                <w:szCs w:val="28"/>
              </w:rPr>
              <w:t xml:space="preserve">의 자녀였었고 </w:t>
            </w:r>
            <w:r w:rsidR="009768B8" w:rsidRPr="00354AEC">
              <w:rPr>
                <w:rFonts w:ascii="한컴바탕" w:eastAsia="한컴바탕" w:hAnsi="한컴바탕" w:cs="한컴바탕" w:hint="eastAsia"/>
                <w:sz w:val="28"/>
                <w:szCs w:val="28"/>
              </w:rPr>
              <w:t>유언을</w:t>
            </w:r>
            <w:r w:rsidR="009768B8" w:rsidRPr="00354AEC">
              <w:rPr>
                <w:rFonts w:ascii="한컴바탕" w:eastAsia="한컴바탕" w:hAnsi="한컴바탕" w:cs="한컴바탕"/>
                <w:sz w:val="28"/>
                <w:szCs w:val="28"/>
              </w:rPr>
              <w:t xml:space="preserve"> 남기지 않은 사람</w:t>
            </w:r>
            <w:r w:rsidR="009768B8">
              <w:rPr>
                <w:rFonts w:ascii="한컴바탕" w:eastAsia="한컴바탕" w:hAnsi="한컴바탕" w:cs="한컴바탕" w:hint="eastAsia"/>
                <w:sz w:val="28"/>
                <w:szCs w:val="28"/>
              </w:rPr>
              <w:t xml:space="preserve">보다 먼저 사망한 그 삼촌, 이모(고모, 숙모)의 자녀가 그 </w:t>
            </w:r>
            <w:r w:rsidR="009768B8" w:rsidRPr="00354AEC">
              <w:rPr>
                <w:rFonts w:ascii="한컴바탕" w:eastAsia="한컴바탕" w:hAnsi="한컴바탕" w:cs="한컴바탕" w:hint="eastAsia"/>
                <w:sz w:val="28"/>
                <w:szCs w:val="28"/>
              </w:rPr>
              <w:t>유언을</w:t>
            </w:r>
            <w:r w:rsidR="009768B8" w:rsidRPr="00354AEC">
              <w:rPr>
                <w:rFonts w:ascii="한컴바탕" w:eastAsia="한컴바탕" w:hAnsi="한컴바탕" w:cs="한컴바탕"/>
                <w:sz w:val="28"/>
                <w:szCs w:val="28"/>
              </w:rPr>
              <w:t xml:space="preserve"> 남기지 않은 사람</w:t>
            </w:r>
            <w:r w:rsidR="009768B8">
              <w:rPr>
                <w:rFonts w:ascii="한컴바탕" w:eastAsia="한컴바탕" w:hAnsi="한컴바탕" w:cs="한컴바탕" w:hint="eastAsia"/>
                <w:sz w:val="28"/>
                <w:szCs w:val="28"/>
              </w:rPr>
              <w:t xml:space="preserve">보다 먼저 사망한 그 </w:t>
            </w:r>
            <w:r w:rsidR="009768B8" w:rsidRPr="00354AEC">
              <w:rPr>
                <w:rFonts w:ascii="한컴바탕" w:eastAsia="한컴바탕" w:hAnsi="한컴바탕" w:cs="한컴바탕" w:hint="eastAsia"/>
                <w:sz w:val="28"/>
                <w:szCs w:val="28"/>
              </w:rPr>
              <w:t>유언을</w:t>
            </w:r>
            <w:r w:rsidR="009768B8" w:rsidRPr="00354AEC">
              <w:rPr>
                <w:rFonts w:ascii="한컴바탕" w:eastAsia="한컴바탕" w:hAnsi="한컴바탕" w:cs="한컴바탕"/>
                <w:sz w:val="28"/>
                <w:szCs w:val="28"/>
              </w:rPr>
              <w:t xml:space="preserve"> 남기지 않은 사람</w:t>
            </w:r>
            <w:r w:rsidR="009768B8">
              <w:rPr>
                <w:rFonts w:ascii="한컴바탕" w:eastAsia="한컴바탕" w:hAnsi="한컴바탕" w:cs="한컴바탕" w:hint="eastAsia"/>
                <w:sz w:val="28"/>
                <w:szCs w:val="28"/>
              </w:rPr>
              <w:t>의 자녀의 자녀였다면,</w:t>
            </w:r>
            <w:r w:rsidR="009768B8">
              <w:rPr>
                <w:rFonts w:ascii="한컴바탕" w:eastAsia="한컴바탕" w:hAnsi="한컴바탕" w:cs="한컴바탕"/>
                <w:sz w:val="28"/>
                <w:szCs w:val="28"/>
              </w:rPr>
              <w:t xml:space="preserve"> </w:t>
            </w:r>
            <w:r w:rsidR="009768B8" w:rsidRPr="00354AEC">
              <w:rPr>
                <w:rFonts w:ascii="한컴바탕" w:eastAsia="한컴바탕" w:hAnsi="한컴바탕" w:cs="한컴바탕" w:hint="eastAsia"/>
                <w:sz w:val="28"/>
                <w:szCs w:val="28"/>
              </w:rPr>
              <w:t>유언을</w:t>
            </w:r>
            <w:r w:rsidR="009768B8" w:rsidRPr="00354AEC">
              <w:rPr>
                <w:rFonts w:ascii="한컴바탕" w:eastAsia="한컴바탕" w:hAnsi="한컴바탕" w:cs="한컴바탕"/>
                <w:sz w:val="28"/>
                <w:szCs w:val="28"/>
              </w:rPr>
              <w:t xml:space="preserve"> 남기지 않은 사람</w:t>
            </w:r>
            <w:r w:rsidR="005054F4">
              <w:rPr>
                <w:rFonts w:ascii="한컴바탕" w:eastAsia="한컴바탕" w:hAnsi="한컴바탕" w:cs="한컴바탕" w:hint="eastAsia"/>
                <w:sz w:val="28"/>
                <w:szCs w:val="28"/>
              </w:rPr>
              <w:t xml:space="preserve">의 삼촌, 이모(고모, 숙모) 그리고 </w:t>
            </w:r>
            <w:r w:rsidR="00D40378" w:rsidRPr="00354AEC">
              <w:rPr>
                <w:rFonts w:ascii="한컴바탕" w:eastAsia="한컴바탕" w:hAnsi="한컴바탕" w:cs="한컴바탕" w:hint="eastAsia"/>
                <w:sz w:val="28"/>
                <w:szCs w:val="28"/>
              </w:rPr>
              <w:t>유언을</w:t>
            </w:r>
            <w:r w:rsidR="00D40378" w:rsidRPr="00354AEC">
              <w:rPr>
                <w:rFonts w:ascii="한컴바탕" w:eastAsia="한컴바탕" w:hAnsi="한컴바탕" w:cs="한컴바탕"/>
                <w:sz w:val="28"/>
                <w:szCs w:val="28"/>
              </w:rPr>
              <w:t xml:space="preserve"> 남기지 않은 사람</w:t>
            </w:r>
            <w:r w:rsidR="005054F4">
              <w:rPr>
                <w:rFonts w:ascii="한컴바탕" w:eastAsia="한컴바탕" w:hAnsi="한컴바탕" w:cs="한컴바탕" w:hint="eastAsia"/>
                <w:sz w:val="28"/>
                <w:szCs w:val="28"/>
              </w:rPr>
              <w:t xml:space="preserve">보다 먼저 사망한 그 삼촌, 이모(고모, 숙모)의 자녀 사이에 </w:t>
            </w:r>
            <w:r w:rsidR="00C95D53">
              <w:rPr>
                <w:rFonts w:ascii="한컴바탕" w:eastAsia="한컴바탕" w:hAnsi="한컴바탕" w:cs="한컴바탕" w:hint="eastAsia"/>
                <w:sz w:val="28"/>
                <w:szCs w:val="28"/>
              </w:rPr>
              <w:t>유류</w:t>
            </w:r>
            <w:r w:rsidR="005054F4">
              <w:rPr>
                <w:rFonts w:ascii="한컴바탕" w:eastAsia="한컴바탕" w:hAnsi="한컴바탕" w:cs="한컴바탕" w:hint="eastAsia"/>
                <w:sz w:val="28"/>
                <w:szCs w:val="28"/>
              </w:rPr>
              <w:t xml:space="preserve">재산이 배분되었을 방식과 같은 방식으로, </w:t>
            </w:r>
            <w:r w:rsidR="009768B8">
              <w:rPr>
                <w:rFonts w:ascii="한컴바탕" w:eastAsia="한컴바탕" w:hAnsi="한컴바탕" w:cs="한컴바탕" w:hint="eastAsia"/>
                <w:sz w:val="28"/>
                <w:szCs w:val="28"/>
              </w:rPr>
              <w:t>유언을 남기지 않은 사람의 삼촌,</w:t>
            </w:r>
            <w:r w:rsidR="009768B8">
              <w:rPr>
                <w:rFonts w:ascii="한컴바탕" w:eastAsia="한컴바탕" w:hAnsi="한컴바탕" w:cs="한컴바탕"/>
                <w:sz w:val="28"/>
                <w:szCs w:val="28"/>
              </w:rPr>
              <w:t xml:space="preserve"> </w:t>
            </w:r>
            <w:r w:rsidR="009768B8">
              <w:rPr>
                <w:rFonts w:ascii="한컴바탕" w:eastAsia="한컴바탕" w:hAnsi="한컴바탕" w:cs="한컴바탕" w:hint="eastAsia"/>
                <w:sz w:val="28"/>
                <w:szCs w:val="28"/>
              </w:rPr>
              <w:t xml:space="preserve">이모(고모, 숙모) 또는 유언을 남기지 않은 사람보다 먼저 사망한 </w:t>
            </w:r>
            <w:r w:rsidR="009768B8">
              <w:rPr>
                <w:rFonts w:ascii="한컴바탕" w:eastAsia="한컴바탕" w:hAnsi="한컴바탕" w:cs="한컴바탕" w:hint="eastAsia"/>
                <w:sz w:val="28"/>
                <w:szCs w:val="28"/>
              </w:rPr>
              <w:lastRenderedPageBreak/>
              <w:t>삼촌,</w:t>
            </w:r>
            <w:r w:rsidR="009768B8">
              <w:rPr>
                <w:rFonts w:ascii="한컴바탕" w:eastAsia="한컴바탕" w:hAnsi="한컴바탕" w:cs="한컴바탕"/>
                <w:sz w:val="28"/>
                <w:szCs w:val="28"/>
              </w:rPr>
              <w:t xml:space="preserve"> </w:t>
            </w:r>
            <w:r w:rsidR="009768B8">
              <w:rPr>
                <w:rFonts w:ascii="한컴바탕" w:eastAsia="한컴바탕" w:hAnsi="한컴바탕" w:cs="한컴바탕" w:hint="eastAsia"/>
                <w:sz w:val="28"/>
                <w:szCs w:val="28"/>
              </w:rPr>
              <w:t>이모(고모, 숙모)의 자녀</w:t>
            </w:r>
          </w:p>
          <w:p w:rsidR="005054F4" w:rsidRDefault="005054F4"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C028E6">
              <w:rPr>
                <w:rFonts w:ascii="한컴바탕" w:eastAsia="한컴바탕" w:hAnsi="한컴바탕" w:cs="한컴바탕" w:hint="eastAsia"/>
                <w:sz w:val="28"/>
                <w:szCs w:val="28"/>
              </w:rPr>
              <w:t>다만</w:t>
            </w:r>
            <w:r>
              <w:rPr>
                <w:rFonts w:ascii="한컴바탕" w:eastAsia="한컴바탕" w:hAnsi="한컴바탕" w:cs="한컴바탕" w:hint="eastAsia"/>
                <w:sz w:val="28"/>
                <w:szCs w:val="28"/>
              </w:rPr>
              <w:t xml:space="preserve">, 상기 </w:t>
            </w:r>
            <w:r w:rsidR="009768B8">
              <w:rPr>
                <w:rFonts w:ascii="한컴바탕" w:eastAsia="한컴바탕" w:hAnsi="한컴바탕" w:cs="한컴바탕" w:hint="eastAsia"/>
                <w:sz w:val="28"/>
                <w:szCs w:val="28"/>
              </w:rPr>
              <w:t>유언을 남기지 않은 사람</w:t>
            </w:r>
            <w:r>
              <w:rPr>
                <w:rFonts w:ascii="한컴바탕" w:eastAsia="한컴바탕" w:hAnsi="한컴바탕" w:cs="한컴바탕" w:hint="eastAsia"/>
                <w:sz w:val="28"/>
                <w:szCs w:val="28"/>
              </w:rPr>
              <w:t xml:space="preserve">의 </w:t>
            </w:r>
            <w:r w:rsidR="009768B8">
              <w:rPr>
                <w:rFonts w:ascii="한컴바탕" w:eastAsia="한컴바탕" w:hAnsi="한컴바탕" w:cs="한컴바탕" w:hint="eastAsia"/>
                <w:sz w:val="28"/>
                <w:szCs w:val="28"/>
              </w:rPr>
              <w:t>유류</w:t>
            </w:r>
            <w:r>
              <w:rPr>
                <w:rFonts w:ascii="한컴바탕" w:eastAsia="한컴바탕" w:hAnsi="한컴바탕" w:cs="한컴바탕" w:hint="eastAsia"/>
                <w:sz w:val="28"/>
                <w:szCs w:val="28"/>
              </w:rPr>
              <w:t xml:space="preserve">재산은 그러한 형제자매, 삼촌 또는 이모(고모, 숙모)의 자녀보다 더 먼 </w:t>
            </w:r>
            <w:r w:rsidR="005D1F26">
              <w:rPr>
                <w:rFonts w:ascii="한컴바탕" w:eastAsia="한컴바탕" w:hAnsi="한컴바탕" w:cs="한컴바탕" w:hint="eastAsia"/>
                <w:sz w:val="28"/>
                <w:szCs w:val="28"/>
              </w:rPr>
              <w:t xml:space="preserve">유언을 남기지 않은 사람보다 먼저 사망한 </w:t>
            </w:r>
            <w:r w:rsidR="00D40378">
              <w:rPr>
                <w:rFonts w:ascii="한컴바탕" w:eastAsia="한컴바탕" w:hAnsi="한컴바탕" w:cs="한컴바탕" w:hint="eastAsia"/>
                <w:sz w:val="28"/>
                <w:szCs w:val="28"/>
              </w:rPr>
              <w:t xml:space="preserve">형제자매 또는 </w:t>
            </w:r>
            <w:r w:rsidR="005D1F26">
              <w:rPr>
                <w:rFonts w:ascii="한컴바탕" w:eastAsia="한컴바탕" w:hAnsi="한컴바탕" w:cs="한컴바탕" w:hint="eastAsia"/>
                <w:sz w:val="28"/>
                <w:szCs w:val="28"/>
              </w:rPr>
              <w:t xml:space="preserve">삼촌이나 </w:t>
            </w:r>
            <w:r w:rsidR="004A0B35">
              <w:rPr>
                <w:rFonts w:ascii="한컴바탕" w:eastAsia="한컴바탕" w:hAnsi="한컴바탕" w:cs="한컴바탕" w:hint="eastAsia"/>
                <w:sz w:val="28"/>
                <w:szCs w:val="28"/>
              </w:rPr>
              <w:t>이모(고모, 숙모)</w:t>
            </w:r>
            <w:r w:rsidR="005D1F26">
              <w:rPr>
                <w:rFonts w:ascii="한컴바탕" w:eastAsia="한컴바탕" w:hAnsi="한컴바탕" w:cs="한컴바탕" w:hint="eastAsia"/>
                <w:sz w:val="28"/>
                <w:szCs w:val="28"/>
              </w:rPr>
              <w:t>의 문제</w:t>
            </w:r>
            <w:r w:rsidR="00207C51">
              <w:rPr>
                <w:rFonts w:ascii="한컴바탕" w:eastAsia="한컴바탕" w:hAnsi="한컴바탕" w:cs="한컴바탕" w:hint="eastAsia"/>
                <w:sz w:val="28"/>
                <w:szCs w:val="28"/>
              </w:rPr>
              <w:t>로</w:t>
            </w:r>
            <w:r w:rsidR="005D1F26">
              <w:rPr>
                <w:rFonts w:ascii="한컴바탕" w:eastAsia="한컴바탕" w:hAnsi="한컴바탕" w:cs="한컴바탕" w:hint="eastAsia"/>
                <w:sz w:val="28"/>
                <w:szCs w:val="28"/>
              </w:rPr>
              <w:t xml:space="preserve"> </w:t>
            </w:r>
            <w:r w:rsidR="009768B8">
              <w:rPr>
                <w:rFonts w:ascii="한컴바탕" w:eastAsia="한컴바탕" w:hAnsi="한컴바탕" w:cs="한컴바탕" w:hint="eastAsia"/>
                <w:sz w:val="28"/>
                <w:szCs w:val="28"/>
              </w:rPr>
              <w:t>분배되</w:t>
            </w:r>
            <w:r>
              <w:rPr>
                <w:rFonts w:ascii="한컴바탕" w:eastAsia="한컴바탕" w:hAnsi="한컴바탕" w:cs="한컴바탕" w:hint="eastAsia"/>
                <w:sz w:val="28"/>
                <w:szCs w:val="28"/>
              </w:rPr>
              <w:t xml:space="preserve">지 않는다. </w:t>
            </w:r>
          </w:p>
          <w:p w:rsidR="005054F4" w:rsidRDefault="005054F4" w:rsidP="005054F4">
            <w:pPr>
              <w:spacing w:line="400" w:lineRule="atLeast"/>
              <w:ind w:leftChars="100" w:left="480" w:hangingChars="100" w:hanging="280"/>
              <w:jc w:val="left"/>
              <w:rPr>
                <w:rFonts w:ascii="한컴바탕" w:eastAsia="한컴바탕" w:hAnsi="한컴바탕" w:cs="한컴바탕"/>
                <w:sz w:val="28"/>
                <w:szCs w:val="28"/>
              </w:rPr>
            </w:pPr>
          </w:p>
          <w:p w:rsidR="005054F4" w:rsidRPr="00C028E6" w:rsidRDefault="005054F4" w:rsidP="00C028E6">
            <w:pPr>
              <w:adjustRightInd w:val="0"/>
              <w:snapToGrid w:val="0"/>
              <w:spacing w:line="400" w:lineRule="atLeast"/>
              <w:rPr>
                <w:rFonts w:ascii="한컴바탕" w:eastAsia="한컴바탕" w:hAnsi="한컴바탕" w:cs="한컴바탕"/>
                <w:b/>
                <w:sz w:val="28"/>
                <w:szCs w:val="28"/>
                <w:lang w:val="fr-FR"/>
              </w:rPr>
            </w:pPr>
            <w:r w:rsidRPr="00C028E6">
              <w:rPr>
                <w:rFonts w:ascii="한컴바탕" w:eastAsia="한컴바탕" w:hAnsi="한컴바탕" w:cs="한컴바탕" w:hint="eastAsia"/>
                <w:b/>
                <w:sz w:val="28"/>
                <w:szCs w:val="28"/>
                <w:lang w:val="fr-FR"/>
              </w:rPr>
              <w:t>제5장 집행</w:t>
            </w:r>
          </w:p>
          <w:p w:rsidR="005054F4" w:rsidRDefault="005054F4" w:rsidP="005054F4">
            <w:pPr>
              <w:spacing w:line="400" w:lineRule="atLeast"/>
              <w:ind w:leftChars="100" w:left="480" w:hangingChars="100" w:hanging="280"/>
              <w:jc w:val="left"/>
              <w:rPr>
                <w:rFonts w:ascii="한컴바탕" w:eastAsia="한컴바탕" w:hAnsi="한컴바탕" w:cs="한컴바탕"/>
                <w:sz w:val="28"/>
                <w:szCs w:val="28"/>
              </w:rPr>
            </w:pPr>
          </w:p>
          <w:p w:rsidR="005054F4" w:rsidRPr="00C028E6" w:rsidRDefault="005054F4" w:rsidP="00C028E6">
            <w:pPr>
              <w:adjustRightInd w:val="0"/>
              <w:snapToGrid w:val="0"/>
              <w:spacing w:line="400" w:lineRule="atLeast"/>
              <w:jc w:val="left"/>
              <w:rPr>
                <w:rFonts w:ascii="한컴바탕" w:eastAsia="한컴바탕" w:hAnsi="한컴바탕" w:cs="한컴바탕"/>
                <w:b/>
                <w:sz w:val="28"/>
                <w:szCs w:val="28"/>
                <w:lang w:val="fr-FR"/>
              </w:rPr>
            </w:pPr>
            <w:r w:rsidRPr="00C028E6">
              <w:rPr>
                <w:rFonts w:ascii="한컴바탕" w:eastAsia="한컴바탕" w:hAnsi="한컴바탕" w:cs="한컴바탕" w:hint="eastAsia"/>
                <w:b/>
                <w:sz w:val="28"/>
                <w:szCs w:val="28"/>
                <w:lang w:val="fr-FR"/>
              </w:rPr>
              <w:t>제1절 재산</w:t>
            </w:r>
            <w:r w:rsidR="006D5467" w:rsidRPr="00C028E6">
              <w:rPr>
                <w:rFonts w:ascii="한컴바탕" w:eastAsia="한컴바탕" w:hAnsi="한컴바탕" w:cs="한컴바탕" w:hint="eastAsia"/>
                <w:b/>
                <w:sz w:val="28"/>
                <w:szCs w:val="28"/>
                <w:lang w:val="fr-FR"/>
              </w:rPr>
              <w:t>검인 및 집행</w:t>
            </w:r>
            <w:r w:rsidRPr="00C028E6">
              <w:rPr>
                <w:rFonts w:ascii="한컴바탕" w:eastAsia="한컴바탕" w:hAnsi="한컴바탕" w:cs="한컴바탕" w:hint="eastAsia"/>
                <w:b/>
                <w:sz w:val="28"/>
                <w:szCs w:val="28"/>
                <w:lang w:val="fr-FR"/>
              </w:rPr>
              <w:t xml:space="preserve">의 </w:t>
            </w:r>
            <w:r w:rsidR="004A0B35" w:rsidRPr="00C028E6">
              <w:rPr>
                <w:rFonts w:ascii="한컴바탕" w:eastAsia="한컴바탕" w:hAnsi="한컴바탕" w:cs="한컴바탕" w:hint="eastAsia"/>
                <w:b/>
                <w:sz w:val="28"/>
                <w:szCs w:val="28"/>
                <w:lang w:val="fr-FR"/>
              </w:rPr>
              <w:t>위임</w:t>
            </w:r>
          </w:p>
          <w:p w:rsidR="006D5467" w:rsidRDefault="006D5467" w:rsidP="005054F4">
            <w:pPr>
              <w:spacing w:line="400" w:lineRule="atLeast"/>
              <w:ind w:leftChars="100" w:left="480" w:hangingChars="100" w:hanging="280"/>
              <w:jc w:val="left"/>
              <w:rPr>
                <w:rFonts w:ascii="한컴바탕" w:eastAsia="한컴바탕" w:hAnsi="한컴바탕" w:cs="한컴바탕"/>
                <w:sz w:val="28"/>
                <w:szCs w:val="28"/>
              </w:rPr>
            </w:pPr>
          </w:p>
          <w:p w:rsidR="00D40378" w:rsidRDefault="00D40378" w:rsidP="005054F4">
            <w:pPr>
              <w:spacing w:line="400" w:lineRule="atLeast"/>
              <w:ind w:leftChars="100" w:left="480" w:hangingChars="100" w:hanging="280"/>
              <w:jc w:val="left"/>
              <w:rPr>
                <w:rFonts w:ascii="한컴바탕" w:eastAsia="한컴바탕" w:hAnsi="한컴바탕" w:cs="한컴바탕"/>
                <w:sz w:val="28"/>
                <w:szCs w:val="28"/>
              </w:rPr>
            </w:pPr>
          </w:p>
          <w:p w:rsidR="006D5467" w:rsidRDefault="006D5467" w:rsidP="00C028E6">
            <w:pPr>
              <w:spacing w:line="400" w:lineRule="atLeast"/>
              <w:jc w:val="left"/>
              <w:rPr>
                <w:rFonts w:ascii="한컴바탕" w:eastAsia="한컴바탕" w:hAnsi="한컴바탕" w:cs="한컴바탕"/>
                <w:sz w:val="28"/>
                <w:szCs w:val="28"/>
              </w:rPr>
            </w:pPr>
            <w:r w:rsidRPr="00C028E6">
              <w:rPr>
                <w:rFonts w:ascii="한컴바탕" w:eastAsia="한컴바탕" w:hAnsi="한컴바탕" w:cs="한컴바탕" w:hint="eastAsia"/>
                <w:b/>
                <w:sz w:val="28"/>
                <w:szCs w:val="28"/>
                <w:lang w:val="fr-FR"/>
              </w:rPr>
              <w:t>제45조</w:t>
            </w:r>
            <w:r>
              <w:rPr>
                <w:rFonts w:ascii="한컴바탕" w:eastAsia="한컴바탕" w:hAnsi="한컴바탕" w:cs="한컴바탕" w:hint="eastAsia"/>
                <w:sz w:val="28"/>
                <w:szCs w:val="28"/>
              </w:rPr>
              <w:t xml:space="preserve"> </w:t>
            </w:r>
            <w:proofErr w:type="spellStart"/>
            <w:r w:rsidRPr="00207C51">
              <w:rPr>
                <w:rFonts w:ascii="한컴바탕" w:eastAsia="한컴바탕" w:hAnsi="한컴바탕" w:cs="한컴바탕" w:hint="eastAsia"/>
                <w:sz w:val="28"/>
                <w:szCs w:val="28"/>
                <w:lang w:val="fr-FR"/>
              </w:rPr>
              <w:t>사망시</w:t>
            </w:r>
            <w:proofErr w:type="spellEnd"/>
            <w:r w:rsidRPr="00207C51">
              <w:rPr>
                <w:rFonts w:ascii="한컴바탕" w:eastAsia="한컴바탕" w:hAnsi="한컴바탕" w:cs="한컴바탕" w:hint="eastAsia"/>
                <w:sz w:val="28"/>
                <w:szCs w:val="28"/>
                <w:lang w:val="fr-FR"/>
              </w:rPr>
              <w:t xml:space="preserve"> 재산의 </w:t>
            </w:r>
            <w:r w:rsidR="00D40378" w:rsidRPr="00207C51">
              <w:rPr>
                <w:rFonts w:ascii="한컴바탕" w:eastAsia="한컴바탕" w:hAnsi="한컴바탕" w:cs="한컴바탕" w:hint="eastAsia"/>
                <w:sz w:val="28"/>
                <w:szCs w:val="28"/>
                <w:lang w:val="fr-FR"/>
              </w:rPr>
              <w:t>위임</w:t>
            </w:r>
          </w:p>
          <w:p w:rsidR="006D5467" w:rsidRDefault="006D5467" w:rsidP="005054F4">
            <w:pPr>
              <w:spacing w:line="400" w:lineRule="atLeast"/>
              <w:ind w:leftChars="100" w:left="480" w:hangingChars="100" w:hanging="280"/>
              <w:jc w:val="left"/>
              <w:rPr>
                <w:rFonts w:ascii="한컴바탕" w:eastAsia="한컴바탕" w:hAnsi="한컴바탕" w:cs="한컴바탕"/>
                <w:sz w:val="28"/>
                <w:szCs w:val="28"/>
              </w:rPr>
            </w:pPr>
          </w:p>
          <w:p w:rsidR="00B25897" w:rsidRDefault="006D5467"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084767">
              <w:rPr>
                <w:rFonts w:ascii="한컴바탕" w:eastAsia="한컴바탕" w:hAnsi="한컴바탕" w:cs="한컴바탕" w:hint="eastAsia"/>
                <w:sz w:val="28"/>
                <w:szCs w:val="28"/>
              </w:rPr>
              <w:t>고인의 사망으로 중단되지</w:t>
            </w:r>
            <w:r w:rsidR="007F3CEB">
              <w:rPr>
                <w:rFonts w:ascii="한컴바탕" w:eastAsia="한컴바탕" w:hAnsi="한컴바탕" w:cs="한컴바탕" w:hint="eastAsia"/>
                <w:sz w:val="28"/>
                <w:szCs w:val="28"/>
              </w:rPr>
              <w:t xml:space="preserve"> </w:t>
            </w:r>
            <w:r w:rsidR="00084767">
              <w:rPr>
                <w:rFonts w:ascii="한컴바탕" w:eastAsia="한컴바탕" w:hAnsi="한컴바탕" w:cs="한컴바탕" w:hint="eastAsia"/>
                <w:sz w:val="28"/>
                <w:szCs w:val="28"/>
              </w:rPr>
              <w:t xml:space="preserve">않는 고인이 권리가 있는 </w:t>
            </w:r>
            <w:r w:rsidR="004A0B35">
              <w:rPr>
                <w:rFonts w:ascii="한컴바탕" w:eastAsia="한컴바탕" w:hAnsi="한컴바탕" w:cs="한컴바탕" w:hint="eastAsia"/>
                <w:sz w:val="28"/>
                <w:szCs w:val="28"/>
              </w:rPr>
              <w:t>수</w:t>
            </w:r>
            <w:r w:rsidR="00084767">
              <w:rPr>
                <w:rFonts w:ascii="한컴바탕" w:eastAsia="한컴바탕" w:hAnsi="한컴바탕" w:cs="한컴바탕" w:hint="eastAsia"/>
                <w:sz w:val="28"/>
                <w:szCs w:val="28"/>
              </w:rPr>
              <w:t>익에 대한 재산 (고인이 신탁</w:t>
            </w:r>
            <w:r w:rsidR="007F3CEB">
              <w:rPr>
                <w:rFonts w:ascii="한컴바탕" w:eastAsia="한컴바탕" w:hAnsi="한컴바탕" w:cs="한컴바탕" w:hint="eastAsia"/>
                <w:sz w:val="28"/>
                <w:szCs w:val="28"/>
              </w:rPr>
              <w:t>관리자</w:t>
            </w:r>
            <w:r w:rsidR="00084767">
              <w:rPr>
                <w:rFonts w:ascii="한컴바탕" w:eastAsia="한컴바탕" w:hAnsi="한컴바탕" w:cs="한컴바탕" w:hint="eastAsia"/>
                <w:sz w:val="28"/>
                <w:szCs w:val="28"/>
              </w:rPr>
              <w:t xml:space="preserve">인 재산 제외)은 그의 </w:t>
            </w:r>
            <w:proofErr w:type="spellStart"/>
            <w:r w:rsidR="00084767">
              <w:rPr>
                <w:rFonts w:ascii="한컴바탕" w:eastAsia="한컴바탕" w:hAnsi="한컴바탕" w:cs="한컴바탕" w:hint="eastAsia"/>
                <w:sz w:val="28"/>
                <w:szCs w:val="28"/>
              </w:rPr>
              <w:t>사망시</w:t>
            </w:r>
            <w:proofErr w:type="spellEnd"/>
            <w:r w:rsidR="00084767">
              <w:rPr>
                <w:rFonts w:ascii="한컴바탕" w:eastAsia="한컴바탕" w:hAnsi="한컴바탕" w:cs="한컴바탕" w:hint="eastAsia"/>
                <w:sz w:val="28"/>
                <w:szCs w:val="28"/>
              </w:rPr>
              <w:t xml:space="preserve"> 그리고 유언</w:t>
            </w:r>
            <w:r w:rsidR="007F3CEB">
              <w:rPr>
                <w:rFonts w:ascii="한컴바탕" w:eastAsia="한컴바탕" w:hAnsi="한컴바탕" w:cs="한컴바탕" w:hint="eastAsia"/>
                <w:sz w:val="28"/>
                <w:szCs w:val="28"/>
              </w:rPr>
              <w:t>에 의한 처분</w:t>
            </w:r>
            <w:r w:rsidR="00084767">
              <w:rPr>
                <w:rFonts w:ascii="한컴바탕" w:eastAsia="한컴바탕" w:hAnsi="한컴바탕" w:cs="한컴바탕" w:hint="eastAsia"/>
                <w:sz w:val="28"/>
                <w:szCs w:val="28"/>
              </w:rPr>
              <w:t xml:space="preserve">에도 불구하고 그 </w:t>
            </w:r>
            <w:r w:rsidR="007F3CEB">
              <w:rPr>
                <w:rFonts w:ascii="한컴바탕" w:eastAsia="한컴바탕" w:hAnsi="한컴바탕" w:cs="한컴바탕" w:hint="eastAsia"/>
                <w:sz w:val="28"/>
                <w:szCs w:val="28"/>
              </w:rPr>
              <w:t>지정유언</w:t>
            </w:r>
            <w:r w:rsidR="00084767">
              <w:rPr>
                <w:rFonts w:ascii="한컴바탕" w:eastAsia="한컴바탕" w:hAnsi="한컴바탕" w:cs="한컴바탕" w:hint="eastAsia"/>
                <w:sz w:val="28"/>
                <w:szCs w:val="28"/>
              </w:rPr>
              <w:t xml:space="preserve">집행인에게 그리고 </w:t>
            </w:r>
            <w:proofErr w:type="spellStart"/>
            <w:r w:rsidR="00B25897">
              <w:rPr>
                <w:rFonts w:ascii="한컴바탕" w:eastAsia="한컴바탕" w:hAnsi="한컴바탕" w:cs="한컴바탕" w:hint="eastAsia"/>
                <w:sz w:val="28"/>
                <w:szCs w:val="28"/>
              </w:rPr>
              <w:t>합유재산권자가</w:t>
            </w:r>
            <w:proofErr w:type="spellEnd"/>
            <w:r w:rsidR="00B25897">
              <w:rPr>
                <w:rFonts w:ascii="한컴바탕" w:eastAsia="한컴바탕" w:hAnsi="한컴바탕" w:cs="한컴바탕" w:hint="eastAsia"/>
                <w:sz w:val="28"/>
                <w:szCs w:val="28"/>
              </w:rPr>
              <w:t xml:space="preserve"> 1명이상인 경우 또는 </w:t>
            </w:r>
            <w:r w:rsidR="007F3CEB">
              <w:rPr>
                <w:rFonts w:ascii="한컴바탕" w:eastAsia="한컴바탕" w:hAnsi="한컴바탕" w:cs="한컴바탕" w:hint="eastAsia"/>
                <w:sz w:val="28"/>
                <w:szCs w:val="28"/>
              </w:rPr>
              <w:t>지정유언집행인</w:t>
            </w:r>
            <w:r w:rsidR="00B25897">
              <w:rPr>
                <w:rFonts w:ascii="한컴바탕" w:eastAsia="한컴바탕" w:hAnsi="한컴바탕" w:cs="한컴바탕" w:hint="eastAsia"/>
                <w:sz w:val="28"/>
                <w:szCs w:val="28"/>
              </w:rPr>
              <w:t xml:space="preserve">이 없거나 어떠한 </w:t>
            </w:r>
            <w:r w:rsidR="007F3CEB">
              <w:rPr>
                <w:rFonts w:ascii="한컴바탕" w:eastAsia="한컴바탕" w:hAnsi="한컴바탕" w:cs="한컴바탕" w:hint="eastAsia"/>
                <w:sz w:val="28"/>
                <w:szCs w:val="28"/>
              </w:rPr>
              <w:t>지정유언집행인</w:t>
            </w:r>
            <w:r w:rsidR="00B25897">
              <w:rPr>
                <w:rFonts w:ascii="한컴바탕" w:eastAsia="한컴바탕" w:hAnsi="한컴바탕" w:cs="한컴바탕" w:hint="eastAsia"/>
                <w:sz w:val="28"/>
                <w:szCs w:val="28"/>
              </w:rPr>
              <w:t xml:space="preserve">도 </w:t>
            </w:r>
            <w:r w:rsidR="002E74B8">
              <w:rPr>
                <w:rFonts w:ascii="한컴바탕" w:eastAsia="한컴바탕" w:hAnsi="한컴바탕" w:cs="한컴바탕" w:hint="eastAsia"/>
                <w:sz w:val="28"/>
                <w:szCs w:val="28"/>
              </w:rPr>
              <w:t>집행을</w:t>
            </w:r>
            <w:r w:rsidR="00B25897">
              <w:rPr>
                <w:rFonts w:ascii="한컴바탕" w:eastAsia="한컴바탕" w:hAnsi="한컴바탕" w:cs="한컴바탕" w:hint="eastAsia"/>
                <w:sz w:val="28"/>
                <w:szCs w:val="28"/>
              </w:rPr>
              <w:t xml:space="preserve"> 할 수 없고 하려고 하지 않는 경우 수탁관리인</w:t>
            </w:r>
            <w:r w:rsidR="00D40378">
              <w:rPr>
                <w:rFonts w:ascii="한컴바탕" w:eastAsia="한컴바탕" w:hAnsi="한컴바탕" w:cs="한컴바탕" w:hint="eastAsia"/>
                <w:sz w:val="28"/>
                <w:szCs w:val="28"/>
              </w:rPr>
              <w:t>에게 위임되고 귀속된다.</w:t>
            </w: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6D5467" w:rsidRPr="006D5467" w:rsidRDefault="00B25897"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 xml:space="preserve">(2) </w:t>
            </w:r>
            <w:r w:rsidR="00AA477A">
              <w:rPr>
                <w:rFonts w:ascii="한컴바탕" w:eastAsia="한컴바탕" w:hAnsi="한컴바탕" w:cs="한컴바탕" w:hint="eastAsia"/>
                <w:sz w:val="28"/>
                <w:szCs w:val="28"/>
              </w:rPr>
              <w:t xml:space="preserve">고인의 재산에 대한 유언이나 집행장의 검인을 </w:t>
            </w:r>
            <w:r w:rsidR="00F870C6">
              <w:rPr>
                <w:rFonts w:ascii="한컴바탕" w:eastAsia="한컴바탕" w:hAnsi="한컴바탕" w:cs="한컴바탕" w:hint="eastAsia"/>
                <w:sz w:val="28"/>
                <w:szCs w:val="28"/>
              </w:rPr>
              <w:t>승인</w:t>
            </w:r>
            <w:r w:rsidR="00AA477A">
              <w:rPr>
                <w:rFonts w:ascii="한컴바탕" w:eastAsia="한컴바탕" w:hAnsi="한컴바탕" w:cs="한컴바탕" w:hint="eastAsia"/>
                <w:sz w:val="28"/>
                <w:szCs w:val="28"/>
              </w:rPr>
              <w:t>하는 법원에</w:t>
            </w:r>
            <w:r w:rsidR="00EE3225">
              <w:rPr>
                <w:rFonts w:ascii="한컴바탕" w:eastAsia="한컴바탕" w:hAnsi="한컴바탕" w:cs="한컴바탕" w:hint="eastAsia"/>
                <w:sz w:val="28"/>
                <w:szCs w:val="28"/>
              </w:rPr>
              <w:t>서,</w:t>
            </w:r>
            <w:r w:rsidR="007E0962">
              <w:rPr>
                <w:rFonts w:ascii="한컴바탕" w:eastAsia="한컴바탕" w:hAnsi="한컴바탕" w:cs="한컴바탕"/>
                <w:sz w:val="28"/>
                <w:szCs w:val="28"/>
              </w:rPr>
              <w:t xml:space="preserve"> </w:t>
            </w:r>
            <w:r w:rsidR="007E0962">
              <w:rPr>
                <w:rFonts w:ascii="한컴바탕" w:eastAsia="한컴바탕" w:hAnsi="한컴바탕" w:cs="한컴바탕" w:hint="eastAsia"/>
                <w:sz w:val="28"/>
                <w:szCs w:val="28"/>
              </w:rPr>
              <w:t>제(</w:t>
            </w:r>
            <w:r w:rsidR="007E0962">
              <w:rPr>
                <w:rFonts w:ascii="한컴바탕" w:eastAsia="한컴바탕" w:hAnsi="한컴바탕" w:cs="한컴바탕"/>
                <w:sz w:val="28"/>
                <w:szCs w:val="28"/>
              </w:rPr>
              <w:t>1)</w:t>
            </w:r>
            <w:r w:rsidR="007E0962">
              <w:rPr>
                <w:rFonts w:ascii="한컴바탕" w:eastAsia="한컴바탕" w:hAnsi="한컴바탕" w:cs="한컴바탕" w:hint="eastAsia"/>
                <w:sz w:val="28"/>
                <w:szCs w:val="28"/>
              </w:rPr>
              <w:t>항에</w:t>
            </w:r>
            <w:r w:rsidR="001740B6">
              <w:rPr>
                <w:rFonts w:ascii="한컴바탕" w:eastAsia="한컴바탕" w:hAnsi="한컴바탕" w:cs="한컴바탕" w:hint="eastAsia"/>
                <w:sz w:val="28"/>
                <w:szCs w:val="28"/>
              </w:rPr>
              <w:t xml:space="preserve"> </w:t>
            </w:r>
            <w:r w:rsidR="007E0962">
              <w:rPr>
                <w:rFonts w:ascii="한컴바탕" w:eastAsia="한컴바탕" w:hAnsi="한컴바탕" w:cs="한컴바탕" w:hint="eastAsia"/>
                <w:sz w:val="28"/>
                <w:szCs w:val="28"/>
              </w:rPr>
              <w:t xml:space="preserve">따라 고인의 </w:t>
            </w:r>
            <w:r w:rsidR="001740B6">
              <w:rPr>
                <w:rFonts w:ascii="한컴바탕" w:eastAsia="한컴바탕" w:hAnsi="한컴바탕" w:cs="한컴바탕" w:hint="eastAsia"/>
                <w:sz w:val="28"/>
                <w:szCs w:val="28"/>
              </w:rPr>
              <w:t>지정유언집행인</w:t>
            </w:r>
            <w:r w:rsidR="007E0962">
              <w:rPr>
                <w:rFonts w:ascii="한컴바탕" w:eastAsia="한컴바탕" w:hAnsi="한컴바탕" w:cs="한컴바탕" w:hint="eastAsia"/>
                <w:sz w:val="28"/>
                <w:szCs w:val="28"/>
              </w:rPr>
              <w:t xml:space="preserve"> 또는 </w:t>
            </w:r>
            <w:r w:rsidR="001740B6">
              <w:rPr>
                <w:rFonts w:ascii="한컴바탕" w:eastAsia="한컴바탕" w:hAnsi="한컴바탕" w:cs="한컴바탕" w:hint="eastAsia"/>
                <w:sz w:val="28"/>
                <w:szCs w:val="28"/>
              </w:rPr>
              <w:t>수탁관리인</w:t>
            </w:r>
            <w:r w:rsidR="007E0962">
              <w:rPr>
                <w:rFonts w:ascii="한컴바탕" w:eastAsia="한컴바탕" w:hAnsi="한컴바탕" w:cs="한컴바탕" w:hint="eastAsia"/>
                <w:sz w:val="28"/>
                <w:szCs w:val="28"/>
              </w:rPr>
              <w:t xml:space="preserve">에게 </w:t>
            </w:r>
            <w:r w:rsidR="001740B6">
              <w:rPr>
                <w:rFonts w:ascii="한컴바탕" w:eastAsia="한컴바탕" w:hAnsi="한컴바탕" w:cs="한컴바탕" w:hint="eastAsia"/>
                <w:sz w:val="28"/>
                <w:szCs w:val="28"/>
              </w:rPr>
              <w:t>귀속</w:t>
            </w:r>
            <w:r w:rsidR="007E0962">
              <w:rPr>
                <w:rFonts w:ascii="한컴바탕" w:eastAsia="한컴바탕" w:hAnsi="한컴바탕" w:cs="한컴바탕" w:hint="eastAsia"/>
                <w:sz w:val="28"/>
                <w:szCs w:val="28"/>
              </w:rPr>
              <w:t xml:space="preserve">된 재산은 </w:t>
            </w:r>
            <w:r w:rsidR="001740B6">
              <w:rPr>
                <w:rFonts w:ascii="한컴바탕" w:eastAsia="한컴바탕" w:hAnsi="한컴바탕" w:cs="한컴바탕" w:hint="eastAsia"/>
                <w:sz w:val="28"/>
                <w:szCs w:val="28"/>
              </w:rPr>
              <w:t>승인을</w:t>
            </w:r>
            <w:r w:rsidR="007E0962">
              <w:rPr>
                <w:rFonts w:ascii="한컴바탕" w:eastAsia="한컴바탕" w:hAnsi="한컴바탕" w:cs="한컴바탕" w:hint="eastAsia"/>
                <w:sz w:val="28"/>
                <w:szCs w:val="28"/>
              </w:rPr>
              <w:t xml:space="preserve"> 받은 사람 및 </w:t>
            </w:r>
            <w:r w:rsidR="007E0962">
              <w:rPr>
                <w:rFonts w:ascii="한컴바탕" w:eastAsia="한컴바탕" w:hAnsi="한컴바탕" w:cs="한컴바탕"/>
                <w:sz w:val="28"/>
                <w:szCs w:val="28"/>
              </w:rPr>
              <w:t>1</w:t>
            </w:r>
            <w:r w:rsidR="00F870C6">
              <w:rPr>
                <w:rFonts w:ascii="한컴바탕" w:eastAsia="한컴바탕" w:hAnsi="한컴바탕" w:cs="한컴바탕" w:hint="eastAsia"/>
                <w:sz w:val="28"/>
                <w:szCs w:val="28"/>
              </w:rPr>
              <w:t>인</w:t>
            </w:r>
            <w:r w:rsidR="001740B6">
              <w:rPr>
                <w:rFonts w:ascii="한컴바탕" w:eastAsia="한컴바탕" w:hAnsi="한컴바탕" w:cs="한컴바탕" w:hint="eastAsia"/>
                <w:sz w:val="28"/>
                <w:szCs w:val="28"/>
              </w:rPr>
              <w:t xml:space="preserve"> </w:t>
            </w:r>
            <w:r w:rsidR="007E0962">
              <w:rPr>
                <w:rFonts w:ascii="한컴바탕" w:eastAsia="한컴바탕" w:hAnsi="한컴바탕" w:cs="한컴바탕" w:hint="eastAsia"/>
                <w:sz w:val="28"/>
                <w:szCs w:val="28"/>
              </w:rPr>
              <w:t xml:space="preserve">이상인 경우 </w:t>
            </w:r>
            <w:proofErr w:type="spellStart"/>
            <w:r w:rsidR="007E0962">
              <w:rPr>
                <w:rFonts w:ascii="한컴바탕" w:eastAsia="한컴바탕" w:hAnsi="한컴바탕" w:cs="한컴바탕" w:hint="eastAsia"/>
                <w:sz w:val="28"/>
                <w:szCs w:val="28"/>
              </w:rPr>
              <w:t>합유재산권자</w:t>
            </w:r>
            <w:r w:rsidR="00F870C6">
              <w:rPr>
                <w:rFonts w:ascii="한컴바탕" w:eastAsia="한컴바탕" w:hAnsi="한컴바탕" w:cs="한컴바탕" w:hint="eastAsia"/>
                <w:sz w:val="28"/>
                <w:szCs w:val="28"/>
              </w:rPr>
              <w:t>에게</w:t>
            </w:r>
            <w:proofErr w:type="spellEnd"/>
            <w:r w:rsidR="00F870C6">
              <w:rPr>
                <w:rFonts w:ascii="한컴바탕" w:eastAsia="한컴바탕" w:hAnsi="한컴바탕" w:cs="한컴바탕" w:hint="eastAsia"/>
                <w:sz w:val="28"/>
                <w:szCs w:val="28"/>
              </w:rPr>
              <w:t xml:space="preserve"> 위임</w:t>
            </w:r>
            <w:r w:rsidR="007E0962">
              <w:rPr>
                <w:rFonts w:ascii="한컴바탕" w:eastAsia="한컴바탕" w:hAnsi="한컴바탕" w:cs="한컴바탕" w:hint="eastAsia"/>
                <w:sz w:val="28"/>
                <w:szCs w:val="28"/>
              </w:rPr>
              <w:t xml:space="preserve"> 및 </w:t>
            </w:r>
            <w:r w:rsidR="001740B6">
              <w:rPr>
                <w:rFonts w:ascii="한컴바탕" w:eastAsia="한컴바탕" w:hAnsi="한컴바탕" w:cs="한컴바탕" w:hint="eastAsia"/>
                <w:sz w:val="28"/>
                <w:szCs w:val="28"/>
              </w:rPr>
              <w:t>귀속</w:t>
            </w:r>
            <w:r w:rsidR="007E0962">
              <w:rPr>
                <w:rFonts w:ascii="한컴바탕" w:eastAsia="한컴바탕" w:hAnsi="한컴바탕" w:cs="한컴바탕" w:hint="eastAsia"/>
                <w:sz w:val="28"/>
                <w:szCs w:val="28"/>
              </w:rPr>
              <w:t xml:space="preserve">된다. </w:t>
            </w:r>
          </w:p>
          <w:p w:rsidR="007E0962" w:rsidRDefault="007E0962"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D007B6" w:rsidRDefault="00D007B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7E0962" w:rsidRDefault="007E0962"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3) </w:t>
            </w:r>
            <w:r>
              <w:rPr>
                <w:rFonts w:ascii="한컴바탕" w:eastAsia="한컴바탕" w:hAnsi="한컴바탕" w:cs="한컴바탕" w:hint="eastAsia"/>
                <w:sz w:val="28"/>
                <w:szCs w:val="28"/>
              </w:rPr>
              <w:t xml:space="preserve">언제든지 </w:t>
            </w:r>
            <w:r w:rsidR="001740B6">
              <w:rPr>
                <w:rFonts w:ascii="한컴바탕" w:eastAsia="한컴바탕" w:hAnsi="한컴바탕" w:cs="한컴바탕" w:hint="eastAsia"/>
                <w:sz w:val="28"/>
                <w:szCs w:val="28"/>
              </w:rPr>
              <w:t>승인이</w:t>
            </w:r>
            <w:r>
              <w:rPr>
                <w:rFonts w:ascii="한컴바탕" w:eastAsia="한컴바탕" w:hAnsi="한컴바탕" w:cs="한컴바탕" w:hint="eastAsia"/>
                <w:sz w:val="28"/>
                <w:szCs w:val="28"/>
              </w:rPr>
              <w:t xml:space="preserve"> </w:t>
            </w:r>
            <w:r w:rsidR="007F0BCB" w:rsidRPr="00C62FCB">
              <w:rPr>
                <w:rFonts w:ascii="한컴바탕" w:eastAsia="한컴바탕" w:hAnsi="한컴바탕" w:cs="한컴바탕" w:hint="eastAsia"/>
                <w:sz w:val="28"/>
                <w:szCs w:val="28"/>
              </w:rPr>
              <w:t>철회</w:t>
            </w:r>
            <w:r w:rsidR="00C62FCB" w:rsidRPr="00C62FCB">
              <w:rPr>
                <w:rFonts w:ascii="한컴바탕" w:eastAsia="한컴바탕" w:hAnsi="한컴바탕" w:cs="한컴바탕" w:hint="eastAsia"/>
                <w:sz w:val="28"/>
                <w:szCs w:val="28"/>
              </w:rPr>
              <w:t>,</w:t>
            </w:r>
            <w:r w:rsidR="00C62FCB" w:rsidRPr="00C028E6">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취소 또는 달리 결정되는 경우,</w:t>
            </w:r>
            <w:r>
              <w:rPr>
                <w:rFonts w:ascii="한컴바탕" w:eastAsia="한컴바탕" w:hAnsi="한컴바탕" w:cs="한컴바탕"/>
                <w:sz w:val="28"/>
                <w:szCs w:val="28"/>
              </w:rPr>
              <w:t xml:space="preserve"> </w:t>
            </w:r>
            <w:r w:rsidR="00C62FCB">
              <w:rPr>
                <w:rFonts w:ascii="한컴바탕" w:eastAsia="한컴바탕" w:hAnsi="한컴바탕" w:cs="한컴바탕" w:hint="eastAsia"/>
                <w:sz w:val="28"/>
                <w:szCs w:val="28"/>
              </w:rPr>
              <w:t>승인을</w:t>
            </w:r>
            <w:r>
              <w:rPr>
                <w:rFonts w:ascii="한컴바탕" w:eastAsia="한컴바탕" w:hAnsi="한컴바탕" w:cs="한컴바탕" w:hint="eastAsia"/>
                <w:sz w:val="28"/>
                <w:szCs w:val="28"/>
              </w:rPr>
              <w:t xml:space="preserve"> 받은 사람에게 그 당시 </w:t>
            </w:r>
            <w:r w:rsidR="00D007B6">
              <w:rPr>
                <w:rFonts w:ascii="한컴바탕" w:eastAsia="한컴바탕" w:hAnsi="한컴바탕" w:cs="한컴바탕" w:hint="eastAsia"/>
                <w:sz w:val="28"/>
                <w:szCs w:val="28"/>
              </w:rPr>
              <w:t>귀속</w:t>
            </w:r>
            <w:r>
              <w:rPr>
                <w:rFonts w:ascii="한컴바탕" w:eastAsia="한컴바탕" w:hAnsi="한컴바탕" w:cs="한컴바탕" w:hint="eastAsia"/>
                <w:sz w:val="28"/>
                <w:szCs w:val="28"/>
              </w:rPr>
              <w:t xml:space="preserve">된 고인의 재산은 다시 박탈되며 </w:t>
            </w:r>
            <w:r w:rsidR="000F05C4">
              <w:rPr>
                <w:rFonts w:ascii="한컴바탕" w:eastAsia="한컴바탕" w:hAnsi="한컴바탕" w:cs="한컴바탕" w:hint="eastAsia"/>
                <w:sz w:val="28"/>
                <w:szCs w:val="28"/>
              </w:rPr>
              <w:t xml:space="preserve">후에 </w:t>
            </w:r>
            <w:proofErr w:type="spellStart"/>
            <w:r w:rsidR="00C62FCB">
              <w:rPr>
                <w:rFonts w:ascii="한컴바탕" w:eastAsia="한컴바탕" w:hAnsi="한컴바탕" w:cs="한컴바탕" w:hint="eastAsia"/>
                <w:sz w:val="28"/>
                <w:szCs w:val="28"/>
              </w:rPr>
              <w:t>승인</w:t>
            </w:r>
            <w:r w:rsidR="000F05C4">
              <w:rPr>
                <w:rFonts w:ascii="한컴바탕" w:eastAsia="한컴바탕" w:hAnsi="한컴바탕" w:cs="한컴바탕" w:hint="eastAsia"/>
                <w:sz w:val="28"/>
                <w:szCs w:val="28"/>
              </w:rPr>
              <w:t>받는</w:t>
            </w:r>
            <w:proofErr w:type="spellEnd"/>
            <w:r w:rsidR="000F05C4">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 xml:space="preserve">사람에게 </w:t>
            </w:r>
            <w:r w:rsidR="000077D7">
              <w:rPr>
                <w:rFonts w:ascii="한컴바탕" w:eastAsia="한컴바탕" w:hAnsi="한컴바탕" w:cs="한컴바탕" w:hint="eastAsia"/>
                <w:sz w:val="28"/>
                <w:szCs w:val="28"/>
              </w:rPr>
              <w:t xml:space="preserve">위임 </w:t>
            </w:r>
            <w:r>
              <w:rPr>
                <w:rFonts w:ascii="한컴바탕" w:eastAsia="한컴바탕" w:hAnsi="한컴바탕" w:cs="한컴바탕" w:hint="eastAsia"/>
                <w:sz w:val="28"/>
                <w:szCs w:val="28"/>
              </w:rPr>
              <w:t xml:space="preserve">및 </w:t>
            </w:r>
            <w:r w:rsidR="000077D7">
              <w:rPr>
                <w:rFonts w:ascii="한컴바탕" w:eastAsia="한컴바탕" w:hAnsi="한컴바탕" w:cs="한컴바탕" w:hint="eastAsia"/>
                <w:sz w:val="28"/>
                <w:szCs w:val="28"/>
              </w:rPr>
              <w:t>귀속</w:t>
            </w:r>
            <w:r w:rsidR="00C62FCB">
              <w:rPr>
                <w:rFonts w:ascii="한컴바탕" w:eastAsia="한컴바탕" w:hAnsi="한컴바탕" w:cs="한컴바탕" w:hint="eastAsia"/>
                <w:sz w:val="28"/>
                <w:szCs w:val="28"/>
              </w:rPr>
              <w:t>된</w:t>
            </w:r>
            <w:r>
              <w:rPr>
                <w:rFonts w:ascii="한컴바탕" w:eastAsia="한컴바탕" w:hAnsi="한컴바탕" w:cs="한컴바탕" w:hint="eastAsia"/>
                <w:sz w:val="28"/>
                <w:szCs w:val="28"/>
              </w:rPr>
              <w:t>다.</w:t>
            </w:r>
            <w:r w:rsidR="000F05C4">
              <w:rPr>
                <w:rFonts w:ascii="한컴바탕" w:eastAsia="한컴바탕" w:hAnsi="한컴바탕" w:cs="한컴바탕"/>
                <w:sz w:val="28"/>
                <w:szCs w:val="28"/>
              </w:rPr>
              <w:t xml:space="preserve"> </w:t>
            </w:r>
            <w:r w:rsidR="000F05C4">
              <w:rPr>
                <w:rFonts w:ascii="한컴바탕" w:eastAsia="한컴바탕" w:hAnsi="한컴바탕" w:cs="한컴바탕" w:hint="eastAsia"/>
                <w:sz w:val="28"/>
                <w:szCs w:val="28"/>
              </w:rPr>
              <w:t xml:space="preserve">그리고 </w:t>
            </w:r>
            <w:r w:rsidR="00C62FCB">
              <w:rPr>
                <w:rFonts w:ascii="한컴바탕" w:eastAsia="한컴바탕" w:hAnsi="한컴바탕" w:cs="한컴바탕" w:hint="eastAsia"/>
                <w:sz w:val="28"/>
                <w:szCs w:val="28"/>
              </w:rPr>
              <w:t>승인의 철회</w:t>
            </w:r>
            <w:r w:rsidR="000F05C4">
              <w:rPr>
                <w:rFonts w:ascii="한컴바탕" w:eastAsia="한컴바탕" w:hAnsi="한컴바탕" w:cs="한컴바탕" w:hint="eastAsia"/>
                <w:sz w:val="28"/>
                <w:szCs w:val="28"/>
              </w:rPr>
              <w:t>,</w:t>
            </w:r>
            <w:r w:rsidR="000F05C4">
              <w:rPr>
                <w:rFonts w:ascii="한컴바탕" w:eastAsia="한컴바탕" w:hAnsi="한컴바탕" w:cs="한컴바탕"/>
                <w:sz w:val="28"/>
                <w:szCs w:val="28"/>
              </w:rPr>
              <w:t xml:space="preserve"> </w:t>
            </w:r>
            <w:r w:rsidR="000F05C4">
              <w:rPr>
                <w:rFonts w:ascii="한컴바탕" w:eastAsia="한컴바탕" w:hAnsi="한컴바탕" w:cs="한컴바탕" w:hint="eastAsia"/>
                <w:sz w:val="28"/>
                <w:szCs w:val="28"/>
              </w:rPr>
              <w:t>취소 또는 다른 결정이 내려지는 사이의 기간</w:t>
            </w:r>
            <w:r w:rsidR="00724DAA">
              <w:rPr>
                <w:rFonts w:ascii="한컴바탕" w:eastAsia="한컴바탕" w:hAnsi="한컴바탕" w:cs="한컴바탕" w:hint="eastAsia"/>
                <w:sz w:val="28"/>
                <w:szCs w:val="28"/>
              </w:rPr>
              <w:t>과</w:t>
            </w:r>
            <w:r w:rsidR="000F05C4">
              <w:rPr>
                <w:rFonts w:ascii="한컴바탕" w:eastAsia="한컴바탕" w:hAnsi="한컴바탕" w:cs="한컴바탕" w:hint="eastAsia"/>
                <w:sz w:val="28"/>
                <w:szCs w:val="28"/>
              </w:rPr>
              <w:t xml:space="preserve"> 고인의 재</w:t>
            </w:r>
            <w:r w:rsidR="004111E3">
              <w:rPr>
                <w:rFonts w:ascii="한컴바탕" w:eastAsia="한컴바탕" w:hAnsi="한컴바탕" w:cs="한컴바탕" w:hint="eastAsia"/>
                <w:sz w:val="28"/>
                <w:szCs w:val="28"/>
              </w:rPr>
              <w:t>산</w:t>
            </w:r>
            <w:r w:rsidR="000F05C4">
              <w:rPr>
                <w:rFonts w:ascii="한컴바탕" w:eastAsia="한컴바탕" w:hAnsi="한컴바탕" w:cs="한컴바탕" w:hint="eastAsia"/>
                <w:sz w:val="28"/>
                <w:szCs w:val="28"/>
              </w:rPr>
              <w:t>이 후임</w:t>
            </w:r>
            <w:r w:rsidR="00724DAA">
              <w:rPr>
                <w:rFonts w:ascii="한컴바탕" w:eastAsia="한컴바탕" w:hAnsi="한컴바탕" w:cs="한컴바탕" w:hint="eastAsia"/>
                <w:sz w:val="28"/>
                <w:szCs w:val="28"/>
              </w:rPr>
              <w:t>자</w:t>
            </w:r>
            <w:r w:rsidR="000F05C4">
              <w:rPr>
                <w:rFonts w:ascii="한컴바탕" w:eastAsia="한컴바탕" w:hAnsi="한컴바탕" w:cs="한컴바탕" w:hint="eastAsia"/>
                <w:sz w:val="28"/>
                <w:szCs w:val="28"/>
              </w:rPr>
              <w:t xml:space="preserve">에게 </w:t>
            </w:r>
            <w:r w:rsidR="00C62FCB">
              <w:rPr>
                <w:rFonts w:ascii="한컴바탕" w:eastAsia="한컴바탕" w:hAnsi="한컴바탕" w:cs="한컴바탕" w:hint="eastAsia"/>
                <w:sz w:val="28"/>
                <w:szCs w:val="28"/>
              </w:rPr>
              <w:t>승인이</w:t>
            </w:r>
            <w:r w:rsidR="000F05C4">
              <w:rPr>
                <w:rFonts w:ascii="한컴바탕" w:eastAsia="한컴바탕" w:hAnsi="한컴바탕" w:cs="한컴바탕" w:hint="eastAsia"/>
                <w:sz w:val="28"/>
                <w:szCs w:val="28"/>
              </w:rPr>
              <w:t xml:space="preserve"> 이루어지는 사이 그 재</w:t>
            </w:r>
            <w:r w:rsidR="00E83A84">
              <w:rPr>
                <w:rFonts w:ascii="한컴바탕" w:eastAsia="한컴바탕" w:hAnsi="한컴바탕" w:cs="한컴바탕" w:hint="eastAsia"/>
                <w:sz w:val="28"/>
                <w:szCs w:val="28"/>
              </w:rPr>
              <w:t>산</w:t>
            </w:r>
            <w:r w:rsidR="000F05C4">
              <w:rPr>
                <w:rFonts w:ascii="한컴바탕" w:eastAsia="한컴바탕" w:hAnsi="한컴바탕" w:cs="한컴바탕" w:hint="eastAsia"/>
                <w:sz w:val="28"/>
                <w:szCs w:val="28"/>
              </w:rPr>
              <w:t xml:space="preserve">은 </w:t>
            </w:r>
            <w:r w:rsidR="00C62FCB">
              <w:rPr>
                <w:rFonts w:ascii="한컴바탕" w:eastAsia="한컴바탕" w:hAnsi="한컴바탕" w:cs="한컴바탕" w:hint="eastAsia"/>
                <w:sz w:val="28"/>
                <w:szCs w:val="28"/>
              </w:rPr>
              <w:t>수탁관리인</w:t>
            </w:r>
            <w:r w:rsidR="000F05C4">
              <w:rPr>
                <w:rFonts w:ascii="한컴바탕" w:eastAsia="한컴바탕" w:hAnsi="한컴바탕" w:cs="한컴바탕" w:hint="eastAsia"/>
                <w:sz w:val="28"/>
                <w:szCs w:val="28"/>
              </w:rPr>
              <w:t xml:space="preserve">에게 위임 및 </w:t>
            </w:r>
            <w:r w:rsidR="00963CCC">
              <w:rPr>
                <w:rFonts w:ascii="한컴바탕" w:eastAsia="한컴바탕" w:hAnsi="한컴바탕" w:cs="한컴바탕" w:hint="eastAsia"/>
                <w:sz w:val="28"/>
                <w:szCs w:val="28"/>
              </w:rPr>
              <w:t>귀속</w:t>
            </w:r>
            <w:r w:rsidR="000F05C4">
              <w:rPr>
                <w:rFonts w:ascii="한컴바탕" w:eastAsia="한컴바탕" w:hAnsi="한컴바탕" w:cs="한컴바탕" w:hint="eastAsia"/>
                <w:sz w:val="28"/>
                <w:szCs w:val="28"/>
              </w:rPr>
              <w:t>된다.</w:t>
            </w:r>
          </w:p>
          <w:p w:rsidR="000F05C4" w:rsidRDefault="000F05C4" w:rsidP="00C028E6">
            <w:pPr>
              <w:spacing w:line="400" w:lineRule="atLeast"/>
              <w:ind w:leftChars="100" w:left="200"/>
              <w:jc w:val="left"/>
              <w:rPr>
                <w:rFonts w:ascii="한컴바탕" w:eastAsia="한컴바탕" w:hAnsi="한컴바탕" w:cs="한컴바탕"/>
                <w:sz w:val="28"/>
                <w:szCs w:val="28"/>
              </w:rPr>
            </w:pPr>
          </w:p>
          <w:p w:rsidR="000F05C4" w:rsidRDefault="000F05C4"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0F05C4" w:rsidRDefault="000F05C4"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4) </w:t>
            </w:r>
            <w:r w:rsidR="005C6C95">
              <w:rPr>
                <w:rFonts w:ascii="한컴바탕" w:eastAsia="한컴바탕" w:hAnsi="한컴바탕" w:cs="한컴바탕" w:hint="eastAsia"/>
                <w:sz w:val="28"/>
                <w:szCs w:val="28"/>
              </w:rPr>
              <w:t>법원선임유언집행인</w:t>
            </w:r>
            <w:r w:rsidR="00C62FCB">
              <w:rPr>
                <w:rFonts w:ascii="한컴바탕" w:eastAsia="한컴바탕" w:hAnsi="한컴바탕" w:cs="한컴바탕" w:hint="eastAsia"/>
                <w:sz w:val="28"/>
                <w:szCs w:val="28"/>
              </w:rPr>
              <w:t xml:space="preserve">에게 위임 및 </w:t>
            </w:r>
            <w:r w:rsidR="00FB35AD">
              <w:rPr>
                <w:rFonts w:ascii="한컴바탕" w:eastAsia="한컴바탕" w:hAnsi="한컴바탕" w:cs="한컴바탕" w:hint="eastAsia"/>
                <w:sz w:val="28"/>
                <w:szCs w:val="28"/>
              </w:rPr>
              <w:t>귀속된</w:t>
            </w:r>
            <w:r w:rsidR="00C62FCB">
              <w:rPr>
                <w:rFonts w:ascii="한컴바탕" w:eastAsia="한컴바탕" w:hAnsi="한컴바탕" w:cs="한컴바탕" w:hint="eastAsia"/>
                <w:sz w:val="28"/>
                <w:szCs w:val="28"/>
              </w:rPr>
              <w:t xml:space="preserve"> 재산에 대</w:t>
            </w:r>
            <w:r w:rsidR="00FB35AD">
              <w:rPr>
                <w:rFonts w:ascii="한컴바탕" w:eastAsia="한컴바탕" w:hAnsi="한컴바탕" w:cs="한컴바탕" w:hint="eastAsia"/>
                <w:sz w:val="28"/>
                <w:szCs w:val="28"/>
              </w:rPr>
              <w:t>하여</w:t>
            </w:r>
            <w:r w:rsidR="00C62FCB">
              <w:rPr>
                <w:rFonts w:ascii="한컴바탕" w:eastAsia="한컴바탕" w:hAnsi="한컴바탕" w:cs="한컴바탕" w:hint="eastAsia"/>
                <w:sz w:val="28"/>
                <w:szCs w:val="28"/>
              </w:rPr>
              <w:t xml:space="preserve"> </w:t>
            </w:r>
            <w:r w:rsidR="004A2B28">
              <w:rPr>
                <w:rFonts w:ascii="한컴바탕" w:eastAsia="한컴바탕" w:hAnsi="한컴바탕" w:cs="한컴바탕" w:hint="eastAsia"/>
                <w:sz w:val="28"/>
                <w:szCs w:val="28"/>
              </w:rPr>
              <w:t xml:space="preserve">이 법에 따라 </w:t>
            </w:r>
            <w:r w:rsidR="00C62FCB">
              <w:rPr>
                <w:rFonts w:ascii="한컴바탕" w:eastAsia="한컴바탕" w:hAnsi="한컴바탕" w:cs="한컴바탕" w:hint="eastAsia"/>
                <w:sz w:val="28"/>
                <w:szCs w:val="28"/>
              </w:rPr>
              <w:t xml:space="preserve">지명된 </w:t>
            </w:r>
            <w:r w:rsidR="005C6C95">
              <w:rPr>
                <w:rFonts w:ascii="한컴바탕" w:eastAsia="한컴바탕" w:hAnsi="한컴바탕" w:cs="한컴바탕" w:hint="eastAsia"/>
                <w:sz w:val="28"/>
                <w:szCs w:val="28"/>
              </w:rPr>
              <w:t>법원선임유언</w:t>
            </w:r>
            <w:r w:rsidR="005C6C95">
              <w:rPr>
                <w:rFonts w:ascii="한컴바탕" w:eastAsia="한컴바탕" w:hAnsi="한컴바탕" w:cs="한컴바탕" w:hint="eastAsia"/>
                <w:sz w:val="28"/>
                <w:szCs w:val="28"/>
              </w:rPr>
              <w:lastRenderedPageBreak/>
              <w:t>집행인</w:t>
            </w:r>
            <w:r w:rsidR="00C62FCB">
              <w:rPr>
                <w:rFonts w:ascii="한컴바탕" w:eastAsia="한컴바탕" w:hAnsi="한컴바탕" w:cs="한컴바탕" w:hint="eastAsia"/>
                <w:sz w:val="28"/>
                <w:szCs w:val="28"/>
              </w:rPr>
              <w:t xml:space="preserve">의 자격은 </w:t>
            </w:r>
            <w:r w:rsidR="004A2B28">
              <w:rPr>
                <w:rFonts w:ascii="한컴바탕" w:eastAsia="한컴바탕" w:hAnsi="한컴바탕" w:cs="한컴바탕" w:hint="eastAsia"/>
                <w:sz w:val="28"/>
                <w:szCs w:val="28"/>
              </w:rPr>
              <w:t>고인의 사망과 지명사이에 시간차가 없는 것</w:t>
            </w:r>
            <w:r w:rsidR="00FB35AD">
              <w:rPr>
                <w:rFonts w:ascii="한컴바탕" w:eastAsia="한컴바탕" w:hAnsi="한컴바탕" w:cs="한컴바탕" w:hint="eastAsia"/>
                <w:sz w:val="28"/>
                <w:szCs w:val="28"/>
              </w:rPr>
              <w:t>과 마찬가지로</w:t>
            </w:r>
            <w:r w:rsidR="004A2B28">
              <w:rPr>
                <w:rFonts w:ascii="한컴바탕" w:eastAsia="한컴바탕" w:hAnsi="한컴바탕" w:cs="한컴바탕" w:hint="eastAsia"/>
                <w:sz w:val="28"/>
                <w:szCs w:val="28"/>
              </w:rPr>
              <w:t xml:space="preserve"> 고인의 </w:t>
            </w:r>
            <w:proofErr w:type="spellStart"/>
            <w:r w:rsidR="004A2B28">
              <w:rPr>
                <w:rFonts w:ascii="한컴바탕" w:eastAsia="한컴바탕" w:hAnsi="한컴바탕" w:cs="한컴바탕" w:hint="eastAsia"/>
                <w:sz w:val="28"/>
                <w:szCs w:val="28"/>
              </w:rPr>
              <w:t>사망시</w:t>
            </w:r>
            <w:proofErr w:type="spellEnd"/>
            <w:r w:rsidR="004A2B28">
              <w:rPr>
                <w:rFonts w:ascii="한컴바탕" w:eastAsia="한컴바탕" w:hAnsi="한컴바탕" w:cs="한컴바탕" w:hint="eastAsia"/>
                <w:sz w:val="28"/>
                <w:szCs w:val="28"/>
              </w:rPr>
              <w:t xml:space="preserve"> 발생한 것으로 소급적용 및 간주된다.</w:t>
            </w:r>
          </w:p>
          <w:p w:rsidR="004A2B28" w:rsidRDefault="004A2B28" w:rsidP="00C028E6">
            <w:pPr>
              <w:spacing w:line="400" w:lineRule="atLeast"/>
              <w:ind w:leftChars="100" w:left="200"/>
              <w:jc w:val="left"/>
              <w:rPr>
                <w:rFonts w:ascii="한컴바탕" w:eastAsia="한컴바탕" w:hAnsi="한컴바탕" w:cs="한컴바탕"/>
                <w:sz w:val="28"/>
                <w:szCs w:val="28"/>
              </w:rPr>
            </w:pPr>
          </w:p>
          <w:p w:rsidR="004A2B28" w:rsidRDefault="004A2B28" w:rsidP="00C028E6">
            <w:pPr>
              <w:spacing w:line="400" w:lineRule="atLeast"/>
              <w:ind w:leftChars="100" w:left="200"/>
              <w:jc w:val="left"/>
              <w:rPr>
                <w:rFonts w:ascii="한컴바탕" w:eastAsia="한컴바탕" w:hAnsi="한컴바탕" w:cs="한컴바탕"/>
                <w:sz w:val="28"/>
                <w:szCs w:val="28"/>
              </w:rPr>
            </w:pPr>
          </w:p>
          <w:p w:rsidR="004A2B28" w:rsidRDefault="004A2B28" w:rsidP="00C028E6">
            <w:pPr>
              <w:spacing w:line="400" w:lineRule="atLeast"/>
              <w:ind w:leftChars="100" w:left="200"/>
              <w:jc w:val="left"/>
              <w:rPr>
                <w:rFonts w:ascii="한컴바탕" w:eastAsia="한컴바탕" w:hAnsi="한컴바탕" w:cs="한컴바탕"/>
                <w:sz w:val="28"/>
                <w:szCs w:val="28"/>
              </w:rPr>
            </w:pPr>
          </w:p>
          <w:p w:rsidR="00DD168A" w:rsidRDefault="004A2B28"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4A)</w:t>
            </w:r>
            <w:r w:rsidR="00B33D77">
              <w:rPr>
                <w:rFonts w:ascii="한컴바탕" w:eastAsia="한컴바탕" w:hAnsi="한컴바탕" w:cs="한컴바탕"/>
                <w:sz w:val="28"/>
                <w:szCs w:val="28"/>
              </w:rPr>
              <w:t xml:space="preserve"> </w:t>
            </w:r>
            <w:r w:rsidR="00B33D77">
              <w:rPr>
                <w:rFonts w:ascii="한컴바탕" w:eastAsia="한컴바탕" w:hAnsi="한컴바탕" w:cs="한컴바탕" w:hint="eastAsia"/>
                <w:sz w:val="28"/>
                <w:szCs w:val="28"/>
              </w:rPr>
              <w:t>다만,</w:t>
            </w:r>
            <w:r w:rsidR="00B33D77">
              <w:rPr>
                <w:rFonts w:ascii="한컴바탕" w:eastAsia="한컴바탕" w:hAnsi="한컴바탕" w:cs="한컴바탕"/>
                <w:sz w:val="28"/>
                <w:szCs w:val="28"/>
              </w:rPr>
              <w:t xml:space="preserve"> </w:t>
            </w:r>
            <w:r w:rsidR="005C6C95">
              <w:rPr>
                <w:rFonts w:ascii="한컴바탕" w:eastAsia="한컴바탕" w:hAnsi="한컴바탕" w:cs="한컴바탕" w:hint="eastAsia"/>
                <w:sz w:val="28"/>
                <w:szCs w:val="28"/>
              </w:rPr>
              <w:t>법원선임유언집행인</w:t>
            </w:r>
            <w:r w:rsidR="00B33D77">
              <w:rPr>
                <w:rFonts w:ascii="한컴바탕" w:eastAsia="한컴바탕" w:hAnsi="한컴바탕" w:cs="한컴바탕" w:hint="eastAsia"/>
                <w:sz w:val="28"/>
                <w:szCs w:val="28"/>
              </w:rPr>
              <w:t xml:space="preserve">의 지명전에 </w:t>
            </w:r>
            <w:r w:rsidR="005C6C95">
              <w:rPr>
                <w:rFonts w:ascii="한컴바탕" w:eastAsia="한컴바탕" w:hAnsi="한컴바탕" w:cs="한컴바탕" w:hint="eastAsia"/>
                <w:sz w:val="28"/>
                <w:szCs w:val="28"/>
              </w:rPr>
              <w:t>수탁관리인</w:t>
            </w:r>
            <w:r w:rsidR="00B33D77">
              <w:rPr>
                <w:rFonts w:ascii="한컴바탕" w:eastAsia="한컴바탕" w:hAnsi="한컴바탕" w:cs="한컴바탕" w:hint="eastAsia"/>
                <w:sz w:val="28"/>
                <w:szCs w:val="28"/>
              </w:rPr>
              <w:t>에 의해 또는 그와 관련하여 합법적으로 행해진 모든 행위는,</w:t>
            </w:r>
            <w:r w:rsidR="00B33D77">
              <w:rPr>
                <w:rFonts w:ascii="한컴바탕" w:eastAsia="한컴바탕" w:hAnsi="한컴바탕" w:cs="한컴바탕"/>
                <w:sz w:val="28"/>
                <w:szCs w:val="28"/>
              </w:rPr>
              <w:t xml:space="preserve"> </w:t>
            </w:r>
            <w:r w:rsidR="005C6C95">
              <w:rPr>
                <w:rFonts w:ascii="한컴바탕" w:eastAsia="한컴바탕" w:hAnsi="한컴바탕" w:cs="한컴바탕" w:hint="eastAsia"/>
                <w:sz w:val="28"/>
                <w:szCs w:val="28"/>
              </w:rPr>
              <w:t>법원선임유언집행인</w:t>
            </w:r>
            <w:r w:rsidR="00B33D77">
              <w:rPr>
                <w:rFonts w:ascii="한컴바탕" w:eastAsia="한컴바탕" w:hAnsi="한컴바탕" w:cs="한컴바탕" w:hint="eastAsia"/>
                <w:sz w:val="28"/>
                <w:szCs w:val="28"/>
              </w:rPr>
              <w:t xml:space="preserve">에 의해 또는 </w:t>
            </w:r>
            <w:r w:rsidR="005C6C95">
              <w:rPr>
                <w:rFonts w:ascii="한컴바탕" w:eastAsia="한컴바탕" w:hAnsi="한컴바탕" w:cs="한컴바탕" w:hint="eastAsia"/>
                <w:sz w:val="28"/>
                <w:szCs w:val="28"/>
              </w:rPr>
              <w:t xml:space="preserve">그와 </w:t>
            </w:r>
            <w:r w:rsidR="00B33D77">
              <w:rPr>
                <w:rFonts w:ascii="한컴바탕" w:eastAsia="한컴바탕" w:hAnsi="한컴바탕" w:cs="한컴바탕" w:hint="eastAsia"/>
                <w:sz w:val="28"/>
                <w:szCs w:val="28"/>
              </w:rPr>
              <w:t>관련하여 행해졌던 것처럼 유효하고 효력이 있는 것으로 된다.</w:t>
            </w:r>
            <w:r w:rsidR="00B33D77">
              <w:rPr>
                <w:rFonts w:ascii="한컴바탕" w:eastAsia="한컴바탕" w:hAnsi="한컴바탕" w:cs="한컴바탕"/>
                <w:sz w:val="28"/>
                <w:szCs w:val="28"/>
              </w:rPr>
              <w:t xml:space="preserve"> </w:t>
            </w:r>
          </w:p>
          <w:p w:rsidR="00C028E6" w:rsidRDefault="00C028E6" w:rsidP="00C028E6">
            <w:pPr>
              <w:spacing w:line="400" w:lineRule="atLeast"/>
              <w:ind w:leftChars="100" w:left="200"/>
              <w:jc w:val="left"/>
              <w:rPr>
                <w:rFonts w:ascii="한컴바탕" w:eastAsia="한컴바탕" w:hAnsi="한컴바탕" w:cs="한컴바탕"/>
                <w:sz w:val="28"/>
                <w:szCs w:val="28"/>
              </w:rPr>
            </w:pPr>
          </w:p>
          <w:p w:rsidR="00B33D77" w:rsidRDefault="00B33D77" w:rsidP="005C6C95">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5) </w:t>
            </w:r>
            <w:r w:rsidR="00E07511">
              <w:rPr>
                <w:rFonts w:ascii="한컴바탕" w:eastAsia="한컴바탕" w:hAnsi="한컴바탕" w:cs="한컴바탕" w:hint="eastAsia"/>
                <w:sz w:val="28"/>
                <w:szCs w:val="28"/>
              </w:rPr>
              <w:t>이 조의 목적상</w:t>
            </w:r>
            <w:r w:rsidR="00E07511">
              <w:rPr>
                <w:rFonts w:ascii="한컴바탕" w:eastAsia="한컴바탕" w:hAnsi="한컴바탕" w:cs="한컴바탕"/>
                <w:sz w:val="28"/>
                <w:szCs w:val="28"/>
              </w:rPr>
              <w:t xml:space="preserve"> </w:t>
            </w:r>
            <w:r w:rsidR="00E07511">
              <w:rPr>
                <w:rFonts w:ascii="한컴바탕" w:eastAsia="한컴바탕" w:hAnsi="한컴바탕" w:cs="한컴바탕" w:hint="eastAsia"/>
                <w:sz w:val="28"/>
                <w:szCs w:val="28"/>
              </w:rPr>
              <w:t xml:space="preserve">그리고 </w:t>
            </w:r>
            <w:r w:rsidR="005C6C95" w:rsidRPr="005C6C95">
              <w:rPr>
                <w:rFonts w:ascii="한컴바탕" w:eastAsia="한컴바탕" w:hAnsi="한컴바탕" w:cs="한컴바탕" w:hint="eastAsia"/>
                <w:sz w:val="28"/>
                <w:szCs w:val="28"/>
              </w:rPr>
              <w:t>「</w:t>
            </w:r>
            <w:r w:rsidR="00E07511">
              <w:rPr>
                <w:rFonts w:ascii="한컴바탕" w:eastAsia="한컴바탕" w:hAnsi="한컴바탕" w:cs="한컴바탕"/>
                <w:sz w:val="28"/>
                <w:szCs w:val="28"/>
              </w:rPr>
              <w:t>1973</w:t>
            </w:r>
            <w:r w:rsidR="00E07511">
              <w:rPr>
                <w:rFonts w:ascii="한컴바탕" w:eastAsia="한컴바탕" w:hAnsi="한컴바탕" w:cs="한컴바탕" w:hint="eastAsia"/>
                <w:sz w:val="28"/>
                <w:szCs w:val="28"/>
              </w:rPr>
              <w:t>신탁법</w:t>
            </w:r>
            <w:r w:rsidR="005C6C95" w:rsidRPr="005C6C95">
              <w:rPr>
                <w:rFonts w:ascii="한컴바탕" w:eastAsia="한컴바탕" w:hAnsi="한컴바탕" w:cs="한컴바탕" w:hint="eastAsia"/>
                <w:sz w:val="28"/>
                <w:szCs w:val="28"/>
              </w:rPr>
              <w:t>」</w:t>
            </w:r>
            <w:r w:rsidR="00E07511">
              <w:rPr>
                <w:rFonts w:ascii="한컴바탕" w:eastAsia="한컴바탕" w:hAnsi="한컴바탕" w:cs="한컴바탕" w:hint="eastAsia"/>
                <w:sz w:val="28"/>
                <w:szCs w:val="28"/>
              </w:rPr>
              <w:t>에도 불구하고,</w:t>
            </w:r>
            <w:r w:rsidR="00E07511">
              <w:rPr>
                <w:rFonts w:ascii="한컴바탕" w:eastAsia="한컴바탕" w:hAnsi="한컴바탕" w:cs="한컴바탕"/>
                <w:sz w:val="28"/>
                <w:szCs w:val="28"/>
              </w:rPr>
              <w:t xml:space="preserve"> </w:t>
            </w:r>
            <w:r w:rsidR="00E07511">
              <w:rPr>
                <w:rFonts w:ascii="한컴바탕" w:eastAsia="한컴바탕" w:hAnsi="한컴바탕" w:cs="한컴바탕" w:hint="eastAsia"/>
                <w:sz w:val="28"/>
                <w:szCs w:val="28"/>
              </w:rPr>
              <w:t>제1</w:t>
            </w:r>
            <w:r w:rsidR="00E07511">
              <w:rPr>
                <w:rFonts w:ascii="한컴바탕" w:eastAsia="한컴바탕" w:hAnsi="한컴바탕" w:cs="한컴바탕"/>
                <w:sz w:val="28"/>
                <w:szCs w:val="28"/>
              </w:rPr>
              <w:t>6</w:t>
            </w:r>
            <w:r w:rsidR="00E07511">
              <w:rPr>
                <w:rFonts w:ascii="한컴바탕" w:eastAsia="한컴바탕" w:hAnsi="한컴바탕" w:cs="한컴바탕" w:hint="eastAsia"/>
                <w:sz w:val="28"/>
                <w:szCs w:val="28"/>
              </w:rPr>
              <w:t xml:space="preserve">조 </w:t>
            </w:r>
            <w:r w:rsidR="004642B6">
              <w:rPr>
                <w:rFonts w:ascii="한컴바탕" w:eastAsia="한컴바탕" w:hAnsi="한컴바탕" w:cs="한컴바탕" w:hint="eastAsia"/>
                <w:sz w:val="28"/>
                <w:szCs w:val="28"/>
              </w:rPr>
              <w:t>지정</w:t>
            </w:r>
            <w:r w:rsidR="00E07511">
              <w:rPr>
                <w:rFonts w:ascii="한컴바탕" w:eastAsia="한컴바탕" w:hAnsi="한컴바탕" w:cs="한컴바탕" w:hint="eastAsia"/>
                <w:sz w:val="28"/>
                <w:szCs w:val="28"/>
              </w:rPr>
              <w:t>유언집행</w:t>
            </w:r>
            <w:r w:rsidR="005C6C95">
              <w:rPr>
                <w:rFonts w:ascii="한컴바탕" w:eastAsia="한컴바탕" w:hAnsi="한컴바탕" w:cs="한컴바탕" w:hint="eastAsia"/>
                <w:sz w:val="28"/>
                <w:szCs w:val="28"/>
              </w:rPr>
              <w:t>인은</w:t>
            </w:r>
            <w:r w:rsidR="004642B6">
              <w:rPr>
                <w:rFonts w:ascii="한컴바탕" w:eastAsia="한컴바탕" w:hAnsi="한컴바탕" w:cs="한컴바탕" w:hint="eastAsia"/>
                <w:sz w:val="28"/>
                <w:szCs w:val="28"/>
              </w:rPr>
              <w:t xml:space="preserve"> 동법 제4</w:t>
            </w:r>
            <w:r w:rsidR="004642B6">
              <w:rPr>
                <w:rFonts w:ascii="한컴바탕" w:eastAsia="한컴바탕" w:hAnsi="한컴바탕" w:cs="한컴바탕"/>
                <w:sz w:val="28"/>
                <w:szCs w:val="28"/>
              </w:rPr>
              <w:t>7</w:t>
            </w:r>
            <w:r w:rsidR="004642B6">
              <w:rPr>
                <w:rFonts w:ascii="한컴바탕" w:eastAsia="한컴바탕" w:hAnsi="한컴바탕" w:cs="한컴바탕" w:hint="eastAsia"/>
                <w:sz w:val="28"/>
                <w:szCs w:val="28"/>
              </w:rPr>
              <w:t>조에 따른 대표에 의한 지정유언집행</w:t>
            </w:r>
            <w:r w:rsidR="005C6C95">
              <w:rPr>
                <w:rFonts w:ascii="한컴바탕" w:eastAsia="한컴바탕" w:hAnsi="한컴바탕" w:cs="한컴바탕" w:hint="eastAsia"/>
                <w:sz w:val="28"/>
                <w:szCs w:val="28"/>
              </w:rPr>
              <w:t>인을</w:t>
            </w:r>
            <w:r w:rsidR="004642B6">
              <w:rPr>
                <w:rFonts w:ascii="한컴바탕" w:eastAsia="한컴바탕" w:hAnsi="한컴바탕" w:cs="한컴바탕" w:hint="eastAsia"/>
                <w:sz w:val="28"/>
                <w:szCs w:val="28"/>
              </w:rPr>
              <w:t xml:space="preserve"> 포함한다.</w:t>
            </w:r>
            <w:r w:rsidR="004642B6">
              <w:rPr>
                <w:rFonts w:ascii="한컴바탕" w:eastAsia="한컴바탕" w:hAnsi="한컴바탕" w:cs="한컴바탕"/>
                <w:sz w:val="28"/>
                <w:szCs w:val="28"/>
              </w:rPr>
              <w:t xml:space="preserve"> </w:t>
            </w:r>
          </w:p>
          <w:p w:rsidR="004642B6" w:rsidRDefault="004642B6" w:rsidP="00C028E6">
            <w:pPr>
              <w:spacing w:line="400" w:lineRule="atLeast"/>
              <w:ind w:leftChars="100" w:left="200"/>
              <w:jc w:val="left"/>
              <w:rPr>
                <w:rFonts w:ascii="한컴바탕" w:eastAsia="한컴바탕" w:hAnsi="한컴바탕" w:cs="한컴바탕"/>
                <w:sz w:val="28"/>
                <w:szCs w:val="28"/>
              </w:rPr>
            </w:pPr>
          </w:p>
          <w:p w:rsidR="004642B6" w:rsidRDefault="004642B6" w:rsidP="00C028E6">
            <w:pPr>
              <w:spacing w:line="400" w:lineRule="atLeast"/>
              <w:ind w:leftChars="100" w:left="200"/>
              <w:jc w:val="left"/>
              <w:rPr>
                <w:rFonts w:ascii="한컴바탕" w:eastAsia="한컴바탕" w:hAnsi="한컴바탕" w:cs="한컴바탕"/>
                <w:sz w:val="28"/>
                <w:szCs w:val="28"/>
              </w:rPr>
            </w:pPr>
          </w:p>
          <w:p w:rsidR="004642B6" w:rsidRDefault="004642B6"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4642B6" w:rsidRDefault="004642B6"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6) </w:t>
            </w:r>
            <w:r w:rsidR="00DC68F9">
              <w:rPr>
                <w:rFonts w:ascii="한컴바탕" w:eastAsia="한컴바탕" w:hAnsi="한컴바탕" w:cs="한컴바탕" w:hint="eastAsia"/>
                <w:sz w:val="28"/>
                <w:szCs w:val="28"/>
              </w:rPr>
              <w:t>고인의 재산이 이</w:t>
            </w:r>
            <w:r w:rsidR="00DC68F9">
              <w:rPr>
                <w:rFonts w:ascii="한컴바탕" w:eastAsia="한컴바탕" w:hAnsi="한컴바탕" w:cs="한컴바탕"/>
                <w:sz w:val="28"/>
                <w:szCs w:val="28"/>
              </w:rPr>
              <w:t xml:space="preserve"> </w:t>
            </w:r>
            <w:r w:rsidR="00DC68F9">
              <w:rPr>
                <w:rFonts w:ascii="한컴바탕" w:eastAsia="한컴바탕" w:hAnsi="한컴바탕" w:cs="한컴바탕" w:hint="eastAsia"/>
                <w:sz w:val="28"/>
                <w:szCs w:val="28"/>
              </w:rPr>
              <w:t xml:space="preserve">조에 따라 </w:t>
            </w:r>
            <w:r w:rsidR="005C6C95">
              <w:rPr>
                <w:rFonts w:ascii="한컴바탕" w:eastAsia="한컴바탕" w:hAnsi="한컴바탕" w:cs="한컴바탕" w:hint="eastAsia"/>
                <w:sz w:val="28"/>
                <w:szCs w:val="28"/>
              </w:rPr>
              <w:t>수탁관리인</w:t>
            </w:r>
            <w:r w:rsidR="00DC68F9">
              <w:rPr>
                <w:rFonts w:ascii="한컴바탕" w:eastAsia="한컴바탕" w:hAnsi="한컴바탕" w:cs="한컴바탕" w:hint="eastAsia"/>
                <w:sz w:val="28"/>
                <w:szCs w:val="28"/>
              </w:rPr>
              <w:t xml:space="preserve">에게 </w:t>
            </w:r>
            <w:r w:rsidR="00200575">
              <w:rPr>
                <w:rFonts w:ascii="한컴바탕" w:eastAsia="한컴바탕" w:hAnsi="한컴바탕" w:cs="한컴바탕" w:hint="eastAsia"/>
                <w:sz w:val="28"/>
                <w:szCs w:val="28"/>
              </w:rPr>
              <w:t>귀속</w:t>
            </w:r>
            <w:r w:rsidR="00DC68F9">
              <w:rPr>
                <w:rFonts w:ascii="한컴바탕" w:eastAsia="한컴바탕" w:hAnsi="한컴바탕" w:cs="한컴바탕" w:hint="eastAsia"/>
                <w:sz w:val="28"/>
                <w:szCs w:val="28"/>
              </w:rPr>
              <w:t xml:space="preserve">되는 </w:t>
            </w:r>
            <w:r w:rsidR="005C6C95">
              <w:rPr>
                <w:rFonts w:ascii="한컴바탕" w:eastAsia="한컴바탕" w:hAnsi="한컴바탕" w:cs="한컴바탕" w:hint="eastAsia"/>
                <w:sz w:val="28"/>
                <w:szCs w:val="28"/>
              </w:rPr>
              <w:t>반면에,</w:t>
            </w:r>
            <w:r w:rsidR="00DC68F9">
              <w:rPr>
                <w:rFonts w:ascii="한컴바탕" w:eastAsia="한컴바탕" w:hAnsi="한컴바탕" w:cs="한컴바탕"/>
                <w:sz w:val="28"/>
                <w:szCs w:val="28"/>
              </w:rPr>
              <w:t xml:space="preserve"> </w:t>
            </w:r>
            <w:r w:rsidR="0069392A">
              <w:rPr>
                <w:rFonts w:ascii="한컴바탕" w:eastAsia="한컴바탕" w:hAnsi="한컴바탕" w:cs="한컴바탕" w:hint="eastAsia"/>
                <w:sz w:val="28"/>
                <w:szCs w:val="28"/>
              </w:rPr>
              <w:t>단지 이 조항의 규정을 이유로,</w:t>
            </w:r>
            <w:r w:rsidR="0069392A">
              <w:rPr>
                <w:rFonts w:ascii="한컴바탕" w:eastAsia="한컴바탕" w:hAnsi="한컴바탕" w:cs="한컴바탕"/>
                <w:sz w:val="28"/>
                <w:szCs w:val="28"/>
              </w:rPr>
              <w:t xml:space="preserve"> </w:t>
            </w:r>
            <w:r w:rsidR="005C6C95">
              <w:rPr>
                <w:rFonts w:ascii="한컴바탕" w:eastAsia="한컴바탕" w:hAnsi="한컴바탕" w:cs="한컴바탕" w:hint="eastAsia"/>
                <w:sz w:val="28"/>
                <w:szCs w:val="28"/>
              </w:rPr>
              <w:t>수탁관리인</w:t>
            </w:r>
            <w:r w:rsidR="0069392A">
              <w:rPr>
                <w:rFonts w:ascii="한컴바탕" w:eastAsia="한컴바탕" w:hAnsi="한컴바탕" w:cs="한컴바탕" w:hint="eastAsia"/>
                <w:sz w:val="28"/>
                <w:szCs w:val="28"/>
              </w:rPr>
              <w:t>이</w:t>
            </w:r>
            <w:r w:rsidR="00DC68F9">
              <w:rPr>
                <w:rFonts w:ascii="한컴바탕" w:eastAsia="한컴바탕" w:hAnsi="한컴바탕" w:cs="한컴바탕" w:hint="eastAsia"/>
                <w:sz w:val="28"/>
                <w:szCs w:val="28"/>
              </w:rPr>
              <w:t xml:space="preserve"> </w:t>
            </w:r>
            <w:r w:rsidR="0069392A">
              <w:rPr>
                <w:rFonts w:ascii="한컴바탕" w:eastAsia="한컴바탕" w:hAnsi="한컴바탕" w:cs="한컴바탕" w:hint="eastAsia"/>
                <w:sz w:val="28"/>
                <w:szCs w:val="28"/>
              </w:rPr>
              <w:t>고</w:t>
            </w:r>
            <w:r w:rsidR="00DC68F9">
              <w:rPr>
                <w:rFonts w:ascii="한컴바탕" w:eastAsia="한컴바탕" w:hAnsi="한컴바탕" w:cs="한컴바탕" w:hint="eastAsia"/>
                <w:sz w:val="28"/>
                <w:szCs w:val="28"/>
              </w:rPr>
              <w:t>인의 재산</w:t>
            </w:r>
            <w:r w:rsidR="0098025E">
              <w:rPr>
                <w:rFonts w:ascii="한컴바탕" w:eastAsia="한컴바탕" w:hAnsi="한컴바탕" w:cs="한컴바탕" w:hint="eastAsia"/>
                <w:sz w:val="28"/>
                <w:szCs w:val="28"/>
              </w:rPr>
              <w:t>의</w:t>
            </w:r>
            <w:r w:rsidR="00DC68F9">
              <w:rPr>
                <w:rFonts w:ascii="한컴바탕" w:eastAsia="한컴바탕" w:hAnsi="한컴바탕" w:cs="한컴바탕" w:hint="eastAsia"/>
                <w:sz w:val="28"/>
                <w:szCs w:val="28"/>
              </w:rPr>
              <w:t xml:space="preserve"> 집행</w:t>
            </w:r>
            <w:r w:rsidR="005C6C95">
              <w:rPr>
                <w:rFonts w:ascii="한컴바탕" w:eastAsia="한컴바탕" w:hAnsi="한컴바탕" w:cs="한컴바탕" w:hint="eastAsia"/>
                <w:sz w:val="28"/>
                <w:szCs w:val="28"/>
              </w:rPr>
              <w:t>이나</w:t>
            </w:r>
            <w:r w:rsidR="00DC68F9">
              <w:rPr>
                <w:rFonts w:ascii="한컴바탕" w:eastAsia="한컴바탕" w:hAnsi="한컴바탕" w:cs="한컴바탕" w:hint="eastAsia"/>
                <w:sz w:val="28"/>
                <w:szCs w:val="28"/>
              </w:rPr>
              <w:t xml:space="preserve"> 고인의 유언에 의해 만들어진 신탁</w:t>
            </w:r>
            <w:r w:rsidR="005C6C95">
              <w:rPr>
                <w:rFonts w:ascii="한컴바탕" w:eastAsia="한컴바탕" w:hAnsi="한컴바탕" w:cs="한컴바탕" w:hint="eastAsia"/>
                <w:sz w:val="28"/>
                <w:szCs w:val="28"/>
              </w:rPr>
              <w:t>을 집행하거나</w:t>
            </w:r>
            <w:r w:rsidR="00DC68F9">
              <w:rPr>
                <w:rFonts w:ascii="한컴바탕" w:eastAsia="한컴바탕" w:hAnsi="한컴바탕" w:cs="한컴바탕" w:hint="eastAsia"/>
                <w:sz w:val="28"/>
                <w:szCs w:val="28"/>
              </w:rPr>
              <w:t xml:space="preserve"> 유산관리인,</w:t>
            </w:r>
            <w:r w:rsidR="00DC68F9">
              <w:rPr>
                <w:rFonts w:ascii="한컴바탕" w:eastAsia="한컴바탕" w:hAnsi="한컴바탕" w:cs="한컴바탕"/>
                <w:sz w:val="28"/>
                <w:szCs w:val="28"/>
              </w:rPr>
              <w:t xml:space="preserve"> </w:t>
            </w:r>
            <w:r w:rsidR="00DC68F9">
              <w:rPr>
                <w:rFonts w:ascii="한컴바탕" w:eastAsia="한컴바탕" w:hAnsi="한컴바탕" w:cs="한컴바탕" w:hint="eastAsia"/>
                <w:sz w:val="28"/>
                <w:szCs w:val="28"/>
              </w:rPr>
              <w:t>신탁관리</w:t>
            </w:r>
            <w:r w:rsidR="005C6C95">
              <w:rPr>
                <w:rFonts w:ascii="한컴바탕" w:eastAsia="한컴바탕" w:hAnsi="한컴바탕" w:cs="한컴바탕" w:hint="eastAsia"/>
                <w:sz w:val="28"/>
                <w:szCs w:val="28"/>
              </w:rPr>
              <w:t>인</w:t>
            </w:r>
            <w:r w:rsidR="00DC68F9">
              <w:rPr>
                <w:rFonts w:ascii="한컴바탕" w:eastAsia="한컴바탕" w:hAnsi="한컴바탕" w:cs="한컴바탕" w:hint="eastAsia"/>
                <w:sz w:val="28"/>
                <w:szCs w:val="28"/>
              </w:rPr>
              <w:t>,</w:t>
            </w:r>
            <w:r w:rsidR="00DC68F9">
              <w:rPr>
                <w:rFonts w:ascii="한컴바탕" w:eastAsia="한컴바탕" w:hAnsi="한컴바탕" w:cs="한컴바탕"/>
                <w:sz w:val="28"/>
                <w:szCs w:val="28"/>
              </w:rPr>
              <w:t xml:space="preserve"> </w:t>
            </w:r>
            <w:r w:rsidR="00DC68F9">
              <w:rPr>
                <w:rFonts w:ascii="한컴바탕" w:eastAsia="한컴바탕" w:hAnsi="한컴바탕" w:cs="한컴바탕" w:hint="eastAsia"/>
                <w:sz w:val="28"/>
                <w:szCs w:val="28"/>
              </w:rPr>
              <w:t>수유자의 재량</w:t>
            </w:r>
            <w:r w:rsidR="005C6C95">
              <w:rPr>
                <w:rFonts w:ascii="한컴바탕" w:eastAsia="한컴바탕" w:hAnsi="한컴바탕" w:cs="한컴바탕" w:hint="eastAsia"/>
                <w:sz w:val="28"/>
                <w:szCs w:val="28"/>
              </w:rPr>
              <w:t xml:space="preserve">이나 </w:t>
            </w:r>
            <w:r w:rsidR="00DC68F9">
              <w:rPr>
                <w:rFonts w:ascii="한컴바탕" w:eastAsia="한컴바탕" w:hAnsi="한컴바탕" w:cs="한컴바탕" w:hint="eastAsia"/>
                <w:sz w:val="28"/>
                <w:szCs w:val="28"/>
              </w:rPr>
              <w:t xml:space="preserve">권한을 행사할 필요는 </w:t>
            </w:r>
            <w:r w:rsidR="00DC68F9">
              <w:rPr>
                <w:rFonts w:ascii="한컴바탕" w:eastAsia="한컴바탕" w:hAnsi="한컴바탕" w:cs="한컴바탕" w:hint="eastAsia"/>
                <w:sz w:val="28"/>
                <w:szCs w:val="28"/>
              </w:rPr>
              <w:lastRenderedPageBreak/>
              <w:t>없다.</w:t>
            </w:r>
            <w:r w:rsidR="00DC68F9">
              <w:rPr>
                <w:rFonts w:ascii="한컴바탕" w:eastAsia="한컴바탕" w:hAnsi="한컴바탕" w:cs="한컴바탕"/>
                <w:sz w:val="28"/>
                <w:szCs w:val="28"/>
              </w:rPr>
              <w:t xml:space="preserve"> </w:t>
            </w:r>
          </w:p>
          <w:p w:rsidR="0069392A" w:rsidRDefault="0069392A" w:rsidP="00C028E6">
            <w:pPr>
              <w:spacing w:line="400" w:lineRule="atLeast"/>
              <w:ind w:leftChars="100" w:left="200"/>
              <w:jc w:val="left"/>
              <w:rPr>
                <w:rFonts w:ascii="한컴바탕" w:eastAsia="한컴바탕" w:hAnsi="한컴바탕" w:cs="한컴바탕"/>
                <w:sz w:val="28"/>
                <w:szCs w:val="28"/>
              </w:rPr>
            </w:pPr>
          </w:p>
          <w:p w:rsidR="0069392A" w:rsidRDefault="0069392A" w:rsidP="00C028E6">
            <w:pPr>
              <w:spacing w:line="400" w:lineRule="atLeast"/>
              <w:ind w:leftChars="100" w:left="200"/>
              <w:jc w:val="left"/>
              <w:rPr>
                <w:rFonts w:ascii="한컴바탕" w:eastAsia="한컴바탕" w:hAnsi="한컴바탕" w:cs="한컴바탕"/>
                <w:sz w:val="28"/>
                <w:szCs w:val="28"/>
              </w:rPr>
            </w:pPr>
          </w:p>
          <w:p w:rsidR="0069392A" w:rsidRDefault="0069392A" w:rsidP="00C028E6">
            <w:pPr>
              <w:spacing w:line="400" w:lineRule="atLeast"/>
              <w:ind w:leftChars="100" w:left="200"/>
              <w:jc w:val="left"/>
              <w:rPr>
                <w:rFonts w:ascii="한컴바탕" w:eastAsia="한컴바탕" w:hAnsi="한컴바탕" w:cs="한컴바탕"/>
                <w:sz w:val="28"/>
                <w:szCs w:val="28"/>
              </w:rPr>
            </w:pPr>
          </w:p>
          <w:p w:rsidR="0069392A" w:rsidRDefault="0069392A" w:rsidP="00C028E6">
            <w:pPr>
              <w:spacing w:line="400" w:lineRule="atLeast"/>
              <w:ind w:leftChars="100" w:left="200"/>
              <w:jc w:val="left"/>
              <w:rPr>
                <w:rFonts w:ascii="한컴바탕" w:eastAsia="한컴바탕" w:hAnsi="한컴바탕" w:cs="한컴바탕"/>
                <w:sz w:val="28"/>
                <w:szCs w:val="28"/>
              </w:rPr>
            </w:pPr>
          </w:p>
          <w:p w:rsidR="0069392A" w:rsidRDefault="0069392A" w:rsidP="00C028E6">
            <w:pPr>
              <w:spacing w:line="400" w:lineRule="atLeast"/>
              <w:ind w:leftChars="100" w:left="200"/>
              <w:jc w:val="left"/>
              <w:rPr>
                <w:rFonts w:ascii="한컴바탕" w:eastAsia="한컴바탕" w:hAnsi="한컴바탕" w:cs="한컴바탕"/>
                <w:sz w:val="28"/>
                <w:szCs w:val="28"/>
              </w:rPr>
            </w:pPr>
          </w:p>
          <w:p w:rsidR="00C028E6" w:rsidRDefault="00C028E6" w:rsidP="00C028E6">
            <w:pPr>
              <w:spacing w:line="400" w:lineRule="atLeast"/>
              <w:ind w:leftChars="100" w:left="200"/>
              <w:jc w:val="left"/>
              <w:rPr>
                <w:rFonts w:ascii="한컴바탕" w:eastAsia="한컴바탕" w:hAnsi="한컴바탕" w:cs="한컴바탕"/>
                <w:sz w:val="28"/>
                <w:szCs w:val="28"/>
              </w:rPr>
            </w:pPr>
          </w:p>
          <w:p w:rsidR="0069392A" w:rsidRDefault="0069392A"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7) </w:t>
            </w:r>
            <w:r w:rsidR="00E47B10">
              <w:rPr>
                <w:rFonts w:ascii="한컴바탕" w:eastAsia="한컴바탕" w:hAnsi="한컴바탕" w:cs="한컴바탕" w:hint="eastAsia"/>
                <w:sz w:val="28"/>
                <w:szCs w:val="28"/>
              </w:rPr>
              <w:t>이 조</w:t>
            </w:r>
            <w:bookmarkStart w:id="0" w:name="_GoBack"/>
            <w:bookmarkEnd w:id="0"/>
            <w:r w:rsidR="00E47B10">
              <w:rPr>
                <w:rFonts w:ascii="한컴바탕" w:eastAsia="한컴바탕" w:hAnsi="한컴바탕" w:cs="한컴바탕" w:hint="eastAsia"/>
                <w:sz w:val="28"/>
                <w:szCs w:val="28"/>
              </w:rPr>
              <w:t xml:space="preserve">의 어떠한 규정도 고인의 재산에 대한 어떠한 </w:t>
            </w:r>
            <w:r w:rsidR="002F30D9">
              <w:rPr>
                <w:rFonts w:ascii="한컴바탕" w:eastAsia="한컴바탕" w:hAnsi="한컴바탕" w:cs="한컴바탕" w:hint="eastAsia"/>
                <w:sz w:val="28"/>
                <w:szCs w:val="28"/>
              </w:rPr>
              <w:t>승인</w:t>
            </w:r>
            <w:r w:rsidR="0098025E">
              <w:rPr>
                <w:rFonts w:ascii="한컴바탕" w:eastAsia="한컴바탕" w:hAnsi="한컴바탕" w:cs="한컴바탕" w:hint="eastAsia"/>
                <w:sz w:val="28"/>
                <w:szCs w:val="28"/>
              </w:rPr>
              <w:t>이</w:t>
            </w:r>
            <w:r w:rsidR="00E47B10">
              <w:rPr>
                <w:rFonts w:ascii="한컴바탕" w:eastAsia="한컴바탕" w:hAnsi="한컴바탕" w:cs="한컴바탕" w:hint="eastAsia"/>
                <w:sz w:val="28"/>
                <w:szCs w:val="28"/>
              </w:rPr>
              <w:t xml:space="preserve"> 없었음에도 불구하고 사망의 결과로 토지</w:t>
            </w:r>
            <w:r w:rsidR="0098025E">
              <w:rPr>
                <w:rFonts w:ascii="한컴바탕" w:eastAsia="한컴바탕" w:hAnsi="한컴바탕" w:cs="한컴바탕" w:hint="eastAsia"/>
                <w:sz w:val="28"/>
                <w:szCs w:val="28"/>
              </w:rPr>
              <w:t>의</w:t>
            </w:r>
            <w:r w:rsidR="00E47B10">
              <w:rPr>
                <w:rFonts w:ascii="한컴바탕" w:eastAsia="한컴바탕" w:hAnsi="한컴바탕" w:cs="한컴바탕" w:hint="eastAsia"/>
                <w:sz w:val="28"/>
                <w:szCs w:val="28"/>
              </w:rPr>
              <w:t xml:space="preserve"> 재산이나 </w:t>
            </w:r>
            <w:r w:rsidR="002F30D9">
              <w:rPr>
                <w:rFonts w:ascii="한컴바탕" w:eastAsia="한컴바탕" w:hAnsi="한컴바탕" w:cs="한컴바탕" w:hint="eastAsia"/>
                <w:sz w:val="28"/>
                <w:szCs w:val="28"/>
              </w:rPr>
              <w:t>수</w:t>
            </w:r>
            <w:r w:rsidR="00E47B10">
              <w:rPr>
                <w:rFonts w:ascii="한컴바탕" w:eastAsia="한컴바탕" w:hAnsi="한컴바탕" w:cs="한컴바탕" w:hint="eastAsia"/>
                <w:sz w:val="28"/>
                <w:szCs w:val="28"/>
              </w:rPr>
              <w:t xml:space="preserve">익에 </w:t>
            </w:r>
            <w:r w:rsidR="0098025E">
              <w:rPr>
                <w:rFonts w:ascii="한컴바탕" w:eastAsia="한컴바탕" w:hAnsi="한컴바탕" w:cs="한컴바탕" w:hint="eastAsia"/>
                <w:sz w:val="28"/>
                <w:szCs w:val="28"/>
              </w:rPr>
              <w:t>권리를 갖게 된</w:t>
            </w:r>
            <w:r w:rsidR="00E47B10">
              <w:rPr>
                <w:rFonts w:ascii="한컴바탕" w:eastAsia="한컴바탕" w:hAnsi="한컴바탕" w:cs="한컴바탕" w:hint="eastAsia"/>
                <w:sz w:val="28"/>
                <w:szCs w:val="28"/>
              </w:rPr>
              <w:t xml:space="preserve"> 사람의 등록이나 기록을 규정하는 법</w:t>
            </w:r>
            <w:r w:rsidR="002F30D9">
              <w:rPr>
                <w:rFonts w:ascii="한컴바탕" w:eastAsia="한컴바탕" w:hAnsi="한컴바탕" w:cs="한컴바탕" w:hint="eastAsia"/>
                <w:sz w:val="28"/>
                <w:szCs w:val="28"/>
              </w:rPr>
              <w:t>의 적용</w:t>
            </w:r>
            <w:r w:rsidR="00E47B10">
              <w:rPr>
                <w:rFonts w:ascii="한컴바탕" w:eastAsia="한컴바탕" w:hAnsi="한컴바탕" w:cs="한컴바탕" w:hint="eastAsia"/>
                <w:sz w:val="28"/>
                <w:szCs w:val="28"/>
              </w:rPr>
              <w:t>에 영향을 주지 않는다.</w:t>
            </w:r>
          </w:p>
          <w:p w:rsidR="00E47B10" w:rsidRDefault="00E47B10" w:rsidP="00C028E6">
            <w:pPr>
              <w:spacing w:line="400" w:lineRule="atLeast"/>
              <w:ind w:leftChars="100" w:left="200"/>
              <w:jc w:val="left"/>
              <w:rPr>
                <w:rFonts w:ascii="한컴바탕" w:eastAsia="한컴바탕" w:hAnsi="한컴바탕" w:cs="한컴바탕"/>
                <w:sz w:val="28"/>
                <w:szCs w:val="28"/>
              </w:rPr>
            </w:pPr>
          </w:p>
          <w:p w:rsidR="00E47B10" w:rsidRDefault="00E47B10" w:rsidP="00B33D77">
            <w:pPr>
              <w:spacing w:line="400" w:lineRule="atLeast"/>
              <w:ind w:leftChars="100" w:left="480" w:hangingChars="100" w:hanging="280"/>
              <w:jc w:val="left"/>
              <w:rPr>
                <w:rFonts w:ascii="한컴바탕" w:eastAsia="한컴바탕" w:hAnsi="한컴바탕" w:cs="한컴바탕"/>
                <w:sz w:val="28"/>
                <w:szCs w:val="28"/>
              </w:rPr>
            </w:pPr>
          </w:p>
          <w:p w:rsidR="00E47B10" w:rsidRPr="0098025E" w:rsidRDefault="00E47B10" w:rsidP="00B33D77">
            <w:pPr>
              <w:spacing w:line="400" w:lineRule="atLeast"/>
              <w:ind w:leftChars="100" w:left="480" w:hangingChars="100" w:hanging="280"/>
              <w:jc w:val="left"/>
              <w:rPr>
                <w:rFonts w:ascii="한컴바탕" w:eastAsia="한컴바탕" w:hAnsi="한컴바탕" w:cs="한컴바탕"/>
                <w:sz w:val="28"/>
                <w:szCs w:val="28"/>
              </w:rPr>
            </w:pPr>
          </w:p>
          <w:p w:rsidR="00E47B10" w:rsidRDefault="00E47B10" w:rsidP="00B33D77">
            <w:pPr>
              <w:spacing w:line="400" w:lineRule="atLeast"/>
              <w:ind w:leftChars="100" w:left="480" w:hangingChars="100" w:hanging="280"/>
              <w:jc w:val="left"/>
              <w:rPr>
                <w:rFonts w:ascii="한컴바탕" w:eastAsia="한컴바탕" w:hAnsi="한컴바탕" w:cs="한컴바탕"/>
                <w:sz w:val="28"/>
                <w:szCs w:val="28"/>
              </w:rPr>
            </w:pPr>
          </w:p>
          <w:p w:rsidR="00E47B10" w:rsidRDefault="00E47B10" w:rsidP="00C028E6">
            <w:pPr>
              <w:spacing w:line="400" w:lineRule="atLeast"/>
              <w:ind w:leftChars="41" w:left="82"/>
              <w:jc w:val="left"/>
              <w:rPr>
                <w:rFonts w:ascii="한컴바탕" w:eastAsia="한컴바탕" w:hAnsi="한컴바탕" w:cs="한컴바탕"/>
                <w:sz w:val="28"/>
                <w:szCs w:val="28"/>
              </w:rPr>
            </w:pPr>
            <w:r w:rsidRPr="00C028E6">
              <w:rPr>
                <w:rFonts w:ascii="한컴바탕" w:eastAsia="한컴바탕" w:hAnsi="한컴바탕" w:cs="한컴바탕" w:hint="eastAsia"/>
                <w:b/>
                <w:bCs/>
                <w:sz w:val="28"/>
                <w:szCs w:val="28"/>
              </w:rPr>
              <w:t>제5</w:t>
            </w:r>
            <w:r w:rsidRPr="00C028E6">
              <w:rPr>
                <w:rFonts w:ascii="한컴바탕" w:eastAsia="한컴바탕" w:hAnsi="한컴바탕" w:cs="한컴바탕"/>
                <w:b/>
                <w:bCs/>
                <w:sz w:val="28"/>
                <w:szCs w:val="28"/>
              </w:rPr>
              <w:t>0</w:t>
            </w:r>
            <w:r w:rsidRPr="00C028E6">
              <w:rPr>
                <w:rFonts w:ascii="한컴바탕" w:eastAsia="한컴바탕" w:hAnsi="한컴바탕" w:cs="한컴바탕" w:hint="eastAsia"/>
                <w:b/>
                <w:bCs/>
                <w:sz w:val="28"/>
                <w:szCs w:val="28"/>
              </w:rPr>
              <w:t>조</w:t>
            </w:r>
            <w:r>
              <w:rPr>
                <w:rFonts w:ascii="한컴바탕" w:eastAsia="한컴바탕" w:hAnsi="한컴바탕" w:cs="한컴바탕" w:hint="eastAsia"/>
                <w:sz w:val="28"/>
                <w:szCs w:val="28"/>
              </w:rPr>
              <w:t xml:space="preserve"> </w:t>
            </w:r>
            <w:r w:rsidR="00C90358" w:rsidRPr="00C028E6">
              <w:rPr>
                <w:rFonts w:ascii="한컴바탕" w:eastAsia="한컴바탕" w:hAnsi="한컴바탕" w:cs="한컴바탕" w:hint="eastAsia"/>
                <w:sz w:val="28"/>
                <w:szCs w:val="28"/>
                <w:lang w:val="fr-FR"/>
              </w:rPr>
              <w:t>법</w:t>
            </w:r>
            <w:r w:rsidR="007F0BCB" w:rsidRPr="00C028E6">
              <w:rPr>
                <w:rFonts w:ascii="한컴바탕" w:eastAsia="한컴바탕" w:hAnsi="한컴바탕" w:cs="한컴바탕" w:hint="eastAsia"/>
                <w:sz w:val="28"/>
                <w:szCs w:val="28"/>
                <w:lang w:val="fr-FR"/>
              </w:rPr>
              <w:t>원선임유언</w:t>
            </w:r>
            <w:r w:rsidR="00C90358" w:rsidRPr="00C028E6">
              <w:rPr>
                <w:rFonts w:ascii="한컴바탕" w:eastAsia="한컴바탕" w:hAnsi="한컴바탕" w:cs="한컴바탕" w:hint="eastAsia"/>
                <w:sz w:val="28"/>
                <w:szCs w:val="28"/>
                <w:lang w:val="fr-FR"/>
              </w:rPr>
              <w:t>집행</w:t>
            </w:r>
            <w:r w:rsidR="00E33BDC" w:rsidRPr="00C028E6">
              <w:rPr>
                <w:rFonts w:ascii="한컴바탕" w:eastAsia="한컴바탕" w:hAnsi="한컴바탕" w:cs="한컴바탕" w:hint="eastAsia"/>
                <w:sz w:val="28"/>
                <w:szCs w:val="28"/>
                <w:lang w:val="fr-FR"/>
              </w:rPr>
              <w:t>인</w:t>
            </w:r>
            <w:r w:rsidR="00C90358" w:rsidRPr="00C028E6">
              <w:rPr>
                <w:rFonts w:ascii="한컴바탕" w:eastAsia="한컴바탕" w:hAnsi="한컴바탕" w:cs="한컴바탕" w:hint="eastAsia"/>
                <w:sz w:val="28"/>
                <w:szCs w:val="28"/>
                <w:lang w:val="fr-FR"/>
              </w:rPr>
              <w:t xml:space="preserve">의 권리와 </w:t>
            </w:r>
            <w:proofErr w:type="spellStart"/>
            <w:r w:rsidR="002123D7" w:rsidRPr="00C028E6">
              <w:rPr>
                <w:rFonts w:ascii="한컴바탕" w:eastAsia="한컴바탕" w:hAnsi="한컴바탕" w:cs="한컴바탕" w:hint="eastAsia"/>
                <w:sz w:val="28"/>
                <w:szCs w:val="28"/>
                <w:lang w:val="fr-FR"/>
              </w:rPr>
              <w:t>법적</w:t>
            </w:r>
            <w:r w:rsidR="00C90358" w:rsidRPr="00C028E6">
              <w:rPr>
                <w:rFonts w:ascii="한컴바탕" w:eastAsia="한컴바탕" w:hAnsi="한컴바탕" w:cs="한컴바탕" w:hint="eastAsia"/>
                <w:sz w:val="28"/>
                <w:szCs w:val="28"/>
                <w:lang w:val="fr-FR"/>
              </w:rPr>
              <w:t>책임</w:t>
            </w:r>
            <w:proofErr w:type="spellEnd"/>
          </w:p>
          <w:p w:rsidR="00C90358" w:rsidRDefault="00795087" w:rsidP="00C028E6">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hint="eastAsia"/>
                <w:sz w:val="28"/>
                <w:szCs w:val="28"/>
              </w:rPr>
              <w:t>승인</w:t>
            </w:r>
            <w:r w:rsidR="00C90358">
              <w:rPr>
                <w:rFonts w:ascii="한컴바탕" w:eastAsia="한컴바탕" w:hAnsi="한컴바탕" w:cs="한컴바탕" w:hint="eastAsia"/>
                <w:sz w:val="28"/>
                <w:szCs w:val="28"/>
              </w:rPr>
              <w:t xml:space="preserve">에 포함된 모든 규정에 대하여 고인의 재산의 집행이 </w:t>
            </w:r>
            <w:r>
              <w:rPr>
                <w:rFonts w:ascii="한컴바탕" w:eastAsia="한컴바탕" w:hAnsi="한컴바탕" w:cs="한컴바탕" w:hint="eastAsia"/>
                <w:sz w:val="28"/>
                <w:szCs w:val="28"/>
              </w:rPr>
              <w:t>승인된</w:t>
            </w:r>
            <w:r w:rsidR="00C90358">
              <w:rPr>
                <w:rFonts w:ascii="한컴바탕" w:eastAsia="한컴바탕" w:hAnsi="한컴바탕" w:cs="한컴바탕" w:hint="eastAsia"/>
                <w:sz w:val="28"/>
                <w:szCs w:val="28"/>
              </w:rPr>
              <w:t xml:space="preserve"> 모든 사람은 </w:t>
            </w:r>
            <w:r>
              <w:rPr>
                <w:rFonts w:ascii="한컴바탕" w:eastAsia="한컴바탕" w:hAnsi="한컴바탕" w:cs="한컴바탕" w:hint="eastAsia"/>
                <w:sz w:val="28"/>
                <w:szCs w:val="28"/>
              </w:rPr>
              <w:t xml:space="preserve">고인의 지정유언집행인과 같은 동등한 </w:t>
            </w:r>
            <w:r w:rsidR="00C90358">
              <w:rPr>
                <w:rFonts w:ascii="한컴바탕" w:eastAsia="한컴바탕" w:hAnsi="한컴바탕" w:cs="한컴바탕" w:hint="eastAsia"/>
                <w:sz w:val="28"/>
                <w:szCs w:val="28"/>
              </w:rPr>
              <w:t xml:space="preserve">권리와 </w:t>
            </w:r>
            <w:r w:rsidR="002123D7">
              <w:rPr>
                <w:rFonts w:ascii="한컴바탕" w:eastAsia="한컴바탕" w:hAnsi="한컴바탕" w:cs="한컴바탕" w:hint="eastAsia"/>
                <w:sz w:val="28"/>
                <w:szCs w:val="28"/>
              </w:rPr>
              <w:t>법적</w:t>
            </w:r>
            <w:r w:rsidR="00C90358">
              <w:rPr>
                <w:rFonts w:ascii="한컴바탕" w:eastAsia="한컴바탕" w:hAnsi="한컴바탕" w:cs="한컴바탕" w:hint="eastAsia"/>
                <w:sz w:val="28"/>
                <w:szCs w:val="28"/>
              </w:rPr>
              <w:t>책임</w:t>
            </w:r>
            <w:r>
              <w:rPr>
                <w:rFonts w:ascii="한컴바탕" w:eastAsia="한컴바탕" w:hAnsi="한컴바탕" w:cs="한컴바탕" w:hint="eastAsia"/>
                <w:sz w:val="28"/>
                <w:szCs w:val="28"/>
              </w:rPr>
              <w:t>을 갖으며 같은 방식으로 책임을 진다.</w:t>
            </w:r>
            <w:r>
              <w:rPr>
                <w:rFonts w:ascii="한컴바탕" w:eastAsia="한컴바탕" w:hAnsi="한컴바탕" w:cs="한컴바탕"/>
                <w:sz w:val="28"/>
                <w:szCs w:val="28"/>
              </w:rPr>
              <w:t xml:space="preserve"> </w:t>
            </w:r>
          </w:p>
          <w:p w:rsidR="00C62FCB" w:rsidRPr="00C62FCB" w:rsidRDefault="00C62FCB" w:rsidP="00B33D77">
            <w:pPr>
              <w:spacing w:line="400" w:lineRule="atLeast"/>
              <w:ind w:leftChars="100" w:left="400" w:hangingChars="100" w:hanging="200"/>
              <w:jc w:val="left"/>
              <w:rPr>
                <w:rFonts w:ascii="한컴바탕" w:eastAsia="한컴바탕" w:hAnsi="한컴바탕" w:cs="한컴바탕"/>
              </w:rPr>
            </w:pPr>
          </w:p>
        </w:tc>
      </w:tr>
    </w:tbl>
    <w:p w:rsidR="004642B6" w:rsidRDefault="004642B6" w:rsidP="00B945DD">
      <w:pPr>
        <w:spacing w:after="0" w:line="360" w:lineRule="auto"/>
        <w:jc w:val="center"/>
        <w:rPr>
          <w:rFonts w:ascii="한컴바탕" w:eastAsia="한컴바탕" w:hAnsi="한컴바탕" w:cs="한컴바탕"/>
          <w:kern w:val="0"/>
          <w:sz w:val="28"/>
          <w:szCs w:val="28"/>
        </w:rPr>
      </w:pPr>
    </w:p>
    <w:sectPr w:rsidR="004642B6"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0B" w:rsidRDefault="00477E0B" w:rsidP="00FE7873">
      <w:pPr>
        <w:spacing w:after="0" w:line="240" w:lineRule="auto"/>
      </w:pPr>
      <w:r>
        <w:separator/>
      </w:r>
    </w:p>
  </w:endnote>
  <w:endnote w:type="continuationSeparator" w:id="0">
    <w:p w:rsidR="00477E0B" w:rsidRDefault="00477E0B"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7F0BCB" w:rsidRPr="008548EF" w:rsidRDefault="007F0BCB" w:rsidP="00F90BC0">
        <w:pPr>
          <w:pStyle w:val="a5"/>
          <w:jc w:val="center"/>
        </w:pPr>
        <w:r>
          <w:fldChar w:fldCharType="begin"/>
        </w:r>
        <w:r>
          <w:instrText>PAGE   \* MERGEFORMAT</w:instrText>
        </w:r>
        <w:r>
          <w:fldChar w:fldCharType="separate"/>
        </w:r>
        <w:r w:rsidR="00C203E0" w:rsidRPr="00C203E0">
          <w:rPr>
            <w:noProof/>
            <w:lang w:val="ko-KR"/>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0B" w:rsidRDefault="00477E0B" w:rsidP="00FE7873">
      <w:pPr>
        <w:spacing w:after="0" w:line="240" w:lineRule="auto"/>
      </w:pPr>
      <w:r>
        <w:separator/>
      </w:r>
    </w:p>
  </w:footnote>
  <w:footnote w:type="continuationSeparator" w:id="0">
    <w:p w:rsidR="00477E0B" w:rsidRDefault="00477E0B"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CB" w:rsidRDefault="007F0BCB" w:rsidP="00DF6134">
    <w:pPr>
      <w:pStyle w:val="ae"/>
      <w:snapToGrid/>
      <w:jc w:val="center"/>
    </w:pPr>
    <w:r>
      <w:rPr>
        <w:noProof/>
      </w:rPr>
      <w:drawing>
        <wp:anchor distT="0" distB="0" distL="114300" distR="114300" simplePos="0" relativeHeight="251658240" behindDoc="0" locked="0" layoutInCell="1" allowOverlap="1" wp14:anchorId="17FF0BA3" wp14:editId="2E6E29CF">
          <wp:simplePos x="0" y="0"/>
          <wp:positionH relativeFrom="column">
            <wp:posOffset>-180975</wp:posOffset>
          </wp:positionH>
          <wp:positionV relativeFrom="paragraph">
            <wp:posOffset>2540</wp:posOffset>
          </wp:positionV>
          <wp:extent cx="6137275" cy="566420"/>
          <wp:effectExtent l="0" t="0" r="0" b="5080"/>
          <wp:wrapSquare wrapText="bothSides"/>
          <wp:docPr id="7" name="그림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D6A"/>
    <w:multiLevelType w:val="hybridMultilevel"/>
    <w:tmpl w:val="DC68FC7E"/>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5F20A42"/>
    <w:multiLevelType w:val="hybridMultilevel"/>
    <w:tmpl w:val="8586EFF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2A12EE4"/>
    <w:multiLevelType w:val="hybridMultilevel"/>
    <w:tmpl w:val="D9B4889A"/>
    <w:lvl w:ilvl="0" w:tplc="DD0A44F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2">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3">
    <w:nsid w:val="29526DA0"/>
    <w:multiLevelType w:val="hybridMultilevel"/>
    <w:tmpl w:val="908CB490"/>
    <w:lvl w:ilvl="0" w:tplc="41FCCE78">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C97635E"/>
    <w:multiLevelType w:val="hybridMultilevel"/>
    <w:tmpl w:val="C75C952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F67E55"/>
    <w:multiLevelType w:val="hybridMultilevel"/>
    <w:tmpl w:val="326A5978"/>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7">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nsid w:val="57551C3D"/>
    <w:multiLevelType w:val="hybridMultilevel"/>
    <w:tmpl w:val="2D9E6C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C414F6B"/>
    <w:multiLevelType w:val="hybridMultilevel"/>
    <w:tmpl w:val="E3D6417C"/>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27E2C2E"/>
    <w:multiLevelType w:val="hybridMultilevel"/>
    <w:tmpl w:val="4912BC08"/>
    <w:lvl w:ilvl="0" w:tplc="735AE106">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8">
    <w:nsid w:val="74467D30"/>
    <w:multiLevelType w:val="hybridMultilevel"/>
    <w:tmpl w:val="7AE41AD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0">
    <w:nsid w:val="76381963"/>
    <w:multiLevelType w:val="hybridMultilevel"/>
    <w:tmpl w:val="48EAD176"/>
    <w:lvl w:ilvl="0" w:tplc="ED4C22A6">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1">
    <w:nsid w:val="797256B7"/>
    <w:multiLevelType w:val="hybridMultilevel"/>
    <w:tmpl w:val="E420532E"/>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2">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3">
    <w:nsid w:val="7CE54133"/>
    <w:multiLevelType w:val="hybridMultilevel"/>
    <w:tmpl w:val="D8EA4CC0"/>
    <w:lvl w:ilvl="0" w:tplc="19ECE886">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4">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45">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8"/>
  </w:num>
  <w:num w:numId="2">
    <w:abstractNumId w:val="22"/>
  </w:num>
  <w:num w:numId="3">
    <w:abstractNumId w:val="1"/>
  </w:num>
  <w:num w:numId="4">
    <w:abstractNumId w:val="3"/>
  </w:num>
  <w:num w:numId="5">
    <w:abstractNumId w:val="9"/>
  </w:num>
  <w:num w:numId="6">
    <w:abstractNumId w:val="15"/>
  </w:num>
  <w:num w:numId="7">
    <w:abstractNumId w:val="4"/>
  </w:num>
  <w:num w:numId="8">
    <w:abstractNumId w:val="7"/>
  </w:num>
  <w:num w:numId="9">
    <w:abstractNumId w:val="10"/>
  </w:num>
  <w:num w:numId="10">
    <w:abstractNumId w:val="32"/>
  </w:num>
  <w:num w:numId="11">
    <w:abstractNumId w:val="30"/>
  </w:num>
  <w:num w:numId="12">
    <w:abstractNumId w:val="25"/>
  </w:num>
  <w:num w:numId="13">
    <w:abstractNumId w:val="5"/>
  </w:num>
  <w:num w:numId="14">
    <w:abstractNumId w:val="18"/>
  </w:num>
  <w:num w:numId="15">
    <w:abstractNumId w:val="36"/>
  </w:num>
  <w:num w:numId="16">
    <w:abstractNumId w:val="8"/>
  </w:num>
  <w:num w:numId="17">
    <w:abstractNumId w:val="33"/>
  </w:num>
  <w:num w:numId="18">
    <w:abstractNumId w:val="44"/>
  </w:num>
  <w:num w:numId="19">
    <w:abstractNumId w:val="42"/>
  </w:num>
  <w:num w:numId="20">
    <w:abstractNumId w:val="27"/>
  </w:num>
  <w:num w:numId="21">
    <w:abstractNumId w:val="12"/>
  </w:num>
  <w:num w:numId="22">
    <w:abstractNumId w:val="39"/>
  </w:num>
  <w:num w:numId="23">
    <w:abstractNumId w:val="29"/>
  </w:num>
  <w:num w:numId="24">
    <w:abstractNumId w:val="21"/>
  </w:num>
  <w:num w:numId="25">
    <w:abstractNumId w:val="19"/>
  </w:num>
  <w:num w:numId="26">
    <w:abstractNumId w:val="24"/>
  </w:num>
  <w:num w:numId="27">
    <w:abstractNumId w:val="45"/>
  </w:num>
  <w:num w:numId="28">
    <w:abstractNumId w:val="34"/>
  </w:num>
  <w:num w:numId="29">
    <w:abstractNumId w:val="26"/>
  </w:num>
  <w:num w:numId="30">
    <w:abstractNumId w:val="20"/>
  </w:num>
  <w:num w:numId="31">
    <w:abstractNumId w:val="2"/>
  </w:num>
  <w:num w:numId="32">
    <w:abstractNumId w:val="17"/>
  </w:num>
  <w:num w:numId="33">
    <w:abstractNumId w:val="14"/>
  </w:num>
  <w:num w:numId="34">
    <w:abstractNumId w:val="16"/>
  </w:num>
  <w:num w:numId="35">
    <w:abstractNumId w:val="38"/>
  </w:num>
  <w:num w:numId="36">
    <w:abstractNumId w:val="23"/>
  </w:num>
  <w:num w:numId="37">
    <w:abstractNumId w:val="0"/>
  </w:num>
  <w:num w:numId="38">
    <w:abstractNumId w:val="6"/>
  </w:num>
  <w:num w:numId="39">
    <w:abstractNumId w:val="43"/>
  </w:num>
  <w:num w:numId="40">
    <w:abstractNumId w:val="11"/>
  </w:num>
  <w:num w:numId="41">
    <w:abstractNumId w:val="37"/>
  </w:num>
  <w:num w:numId="42">
    <w:abstractNumId w:val="13"/>
  </w:num>
  <w:num w:numId="43">
    <w:abstractNumId w:val="31"/>
  </w:num>
  <w:num w:numId="44">
    <w:abstractNumId w:val="41"/>
  </w:num>
  <w:num w:numId="45">
    <w:abstractNumId w:val="40"/>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7D7"/>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51ED"/>
    <w:rsid w:val="00060EE9"/>
    <w:rsid w:val="000634DC"/>
    <w:rsid w:val="000642F4"/>
    <w:rsid w:val="000737EE"/>
    <w:rsid w:val="000808FF"/>
    <w:rsid w:val="000812A1"/>
    <w:rsid w:val="000840AC"/>
    <w:rsid w:val="00084767"/>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05C4"/>
    <w:rsid w:val="000F57E4"/>
    <w:rsid w:val="000F5E29"/>
    <w:rsid w:val="000F62DF"/>
    <w:rsid w:val="000F7E8A"/>
    <w:rsid w:val="0010054C"/>
    <w:rsid w:val="0010074D"/>
    <w:rsid w:val="00102C21"/>
    <w:rsid w:val="00104F31"/>
    <w:rsid w:val="00106E6B"/>
    <w:rsid w:val="0011274C"/>
    <w:rsid w:val="00114BFB"/>
    <w:rsid w:val="00115F86"/>
    <w:rsid w:val="00115F97"/>
    <w:rsid w:val="00127000"/>
    <w:rsid w:val="0013090C"/>
    <w:rsid w:val="00132F37"/>
    <w:rsid w:val="00133130"/>
    <w:rsid w:val="001409A2"/>
    <w:rsid w:val="00141DB5"/>
    <w:rsid w:val="00143BD4"/>
    <w:rsid w:val="001444E0"/>
    <w:rsid w:val="00145E5A"/>
    <w:rsid w:val="001506ED"/>
    <w:rsid w:val="001574EB"/>
    <w:rsid w:val="0016255F"/>
    <w:rsid w:val="0016330E"/>
    <w:rsid w:val="00166C6F"/>
    <w:rsid w:val="001740B6"/>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A729A"/>
    <w:rsid w:val="001B0397"/>
    <w:rsid w:val="001B5529"/>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2C8C"/>
    <w:rsid w:val="001F4904"/>
    <w:rsid w:val="001F506F"/>
    <w:rsid w:val="001F7D7C"/>
    <w:rsid w:val="00200522"/>
    <w:rsid w:val="00200575"/>
    <w:rsid w:val="00202ECF"/>
    <w:rsid w:val="002078D5"/>
    <w:rsid w:val="00207C51"/>
    <w:rsid w:val="002123D7"/>
    <w:rsid w:val="00213CF1"/>
    <w:rsid w:val="00215918"/>
    <w:rsid w:val="002243DE"/>
    <w:rsid w:val="00226F78"/>
    <w:rsid w:val="00230B40"/>
    <w:rsid w:val="00231CE5"/>
    <w:rsid w:val="00236C89"/>
    <w:rsid w:val="00237622"/>
    <w:rsid w:val="00243EC6"/>
    <w:rsid w:val="0024632F"/>
    <w:rsid w:val="00251424"/>
    <w:rsid w:val="00256CAD"/>
    <w:rsid w:val="00256EF8"/>
    <w:rsid w:val="002645C2"/>
    <w:rsid w:val="00265E46"/>
    <w:rsid w:val="00274B5C"/>
    <w:rsid w:val="002764FB"/>
    <w:rsid w:val="00280D8E"/>
    <w:rsid w:val="00284087"/>
    <w:rsid w:val="00284A4F"/>
    <w:rsid w:val="00286F61"/>
    <w:rsid w:val="00290711"/>
    <w:rsid w:val="00291321"/>
    <w:rsid w:val="00293A80"/>
    <w:rsid w:val="002942D3"/>
    <w:rsid w:val="0029461B"/>
    <w:rsid w:val="002971D3"/>
    <w:rsid w:val="002A07B6"/>
    <w:rsid w:val="002A0A35"/>
    <w:rsid w:val="002A1A84"/>
    <w:rsid w:val="002A1EEC"/>
    <w:rsid w:val="002A264A"/>
    <w:rsid w:val="002A30AE"/>
    <w:rsid w:val="002A355B"/>
    <w:rsid w:val="002A4217"/>
    <w:rsid w:val="002A45AC"/>
    <w:rsid w:val="002B022D"/>
    <w:rsid w:val="002B656B"/>
    <w:rsid w:val="002B7191"/>
    <w:rsid w:val="002C174D"/>
    <w:rsid w:val="002C4FF3"/>
    <w:rsid w:val="002D0BED"/>
    <w:rsid w:val="002D28C9"/>
    <w:rsid w:val="002D3C50"/>
    <w:rsid w:val="002E2831"/>
    <w:rsid w:val="002E5E97"/>
    <w:rsid w:val="002E74B8"/>
    <w:rsid w:val="002F30D9"/>
    <w:rsid w:val="002F4138"/>
    <w:rsid w:val="002F587B"/>
    <w:rsid w:val="002F58B9"/>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5060C"/>
    <w:rsid w:val="00351214"/>
    <w:rsid w:val="00354AEC"/>
    <w:rsid w:val="00356F44"/>
    <w:rsid w:val="00361267"/>
    <w:rsid w:val="003637E6"/>
    <w:rsid w:val="003654DF"/>
    <w:rsid w:val="003729F2"/>
    <w:rsid w:val="00375C95"/>
    <w:rsid w:val="0037704E"/>
    <w:rsid w:val="00377C1A"/>
    <w:rsid w:val="0038007A"/>
    <w:rsid w:val="00381BFB"/>
    <w:rsid w:val="00386A4D"/>
    <w:rsid w:val="00392A52"/>
    <w:rsid w:val="0039565E"/>
    <w:rsid w:val="00397508"/>
    <w:rsid w:val="003A00CC"/>
    <w:rsid w:val="003A0758"/>
    <w:rsid w:val="003A07BA"/>
    <w:rsid w:val="003A5990"/>
    <w:rsid w:val="003A5D7D"/>
    <w:rsid w:val="003A6CA6"/>
    <w:rsid w:val="003B3D0E"/>
    <w:rsid w:val="003B67BD"/>
    <w:rsid w:val="003B6CF2"/>
    <w:rsid w:val="003B7399"/>
    <w:rsid w:val="003B76B2"/>
    <w:rsid w:val="003C17B2"/>
    <w:rsid w:val="003C1858"/>
    <w:rsid w:val="003C19A4"/>
    <w:rsid w:val="003C1A2B"/>
    <w:rsid w:val="003C2EEA"/>
    <w:rsid w:val="003C33FA"/>
    <w:rsid w:val="003C39C5"/>
    <w:rsid w:val="003C7616"/>
    <w:rsid w:val="003D36B9"/>
    <w:rsid w:val="003D5FBB"/>
    <w:rsid w:val="003D6444"/>
    <w:rsid w:val="003D7893"/>
    <w:rsid w:val="003E2A2E"/>
    <w:rsid w:val="003F12AC"/>
    <w:rsid w:val="003F5247"/>
    <w:rsid w:val="003F60E0"/>
    <w:rsid w:val="003F6A9C"/>
    <w:rsid w:val="004016FE"/>
    <w:rsid w:val="004111E3"/>
    <w:rsid w:val="00411F71"/>
    <w:rsid w:val="00416991"/>
    <w:rsid w:val="00417825"/>
    <w:rsid w:val="0042187F"/>
    <w:rsid w:val="00424C4D"/>
    <w:rsid w:val="00425941"/>
    <w:rsid w:val="00431327"/>
    <w:rsid w:val="004346DE"/>
    <w:rsid w:val="00435080"/>
    <w:rsid w:val="004356BB"/>
    <w:rsid w:val="0043742F"/>
    <w:rsid w:val="00442E05"/>
    <w:rsid w:val="00442E80"/>
    <w:rsid w:val="004437D5"/>
    <w:rsid w:val="00450825"/>
    <w:rsid w:val="0045187A"/>
    <w:rsid w:val="004524D8"/>
    <w:rsid w:val="004525E4"/>
    <w:rsid w:val="00453B8E"/>
    <w:rsid w:val="00456493"/>
    <w:rsid w:val="004572E5"/>
    <w:rsid w:val="004609BF"/>
    <w:rsid w:val="00462AAF"/>
    <w:rsid w:val="004642B6"/>
    <w:rsid w:val="00465651"/>
    <w:rsid w:val="00465F20"/>
    <w:rsid w:val="00472951"/>
    <w:rsid w:val="00473115"/>
    <w:rsid w:val="004757B8"/>
    <w:rsid w:val="00477E0B"/>
    <w:rsid w:val="004811A3"/>
    <w:rsid w:val="00482BD5"/>
    <w:rsid w:val="00485E55"/>
    <w:rsid w:val="00493042"/>
    <w:rsid w:val="00493C54"/>
    <w:rsid w:val="00493D89"/>
    <w:rsid w:val="004A06DD"/>
    <w:rsid w:val="004A0B35"/>
    <w:rsid w:val="004A1483"/>
    <w:rsid w:val="004A1DC7"/>
    <w:rsid w:val="004A2B28"/>
    <w:rsid w:val="004A3832"/>
    <w:rsid w:val="004A4AF2"/>
    <w:rsid w:val="004B0B33"/>
    <w:rsid w:val="004B3D2C"/>
    <w:rsid w:val="004B63C1"/>
    <w:rsid w:val="004B7EA7"/>
    <w:rsid w:val="004B7F15"/>
    <w:rsid w:val="004C2970"/>
    <w:rsid w:val="004C2A7C"/>
    <w:rsid w:val="004C2B29"/>
    <w:rsid w:val="004D702F"/>
    <w:rsid w:val="004F0660"/>
    <w:rsid w:val="004F0C20"/>
    <w:rsid w:val="004F0D64"/>
    <w:rsid w:val="004F3015"/>
    <w:rsid w:val="004F3623"/>
    <w:rsid w:val="004F7946"/>
    <w:rsid w:val="00501992"/>
    <w:rsid w:val="00501DEE"/>
    <w:rsid w:val="00502820"/>
    <w:rsid w:val="00503C01"/>
    <w:rsid w:val="005044A1"/>
    <w:rsid w:val="005054F4"/>
    <w:rsid w:val="00506D2D"/>
    <w:rsid w:val="0050789D"/>
    <w:rsid w:val="00513F59"/>
    <w:rsid w:val="005148FE"/>
    <w:rsid w:val="00517DFC"/>
    <w:rsid w:val="00521504"/>
    <w:rsid w:val="00522AF2"/>
    <w:rsid w:val="00531AA4"/>
    <w:rsid w:val="00533621"/>
    <w:rsid w:val="005342F4"/>
    <w:rsid w:val="00535ABA"/>
    <w:rsid w:val="00535F52"/>
    <w:rsid w:val="00537E7A"/>
    <w:rsid w:val="00541F04"/>
    <w:rsid w:val="00543A6E"/>
    <w:rsid w:val="00544579"/>
    <w:rsid w:val="005466DC"/>
    <w:rsid w:val="00552BF5"/>
    <w:rsid w:val="00556026"/>
    <w:rsid w:val="00562DB9"/>
    <w:rsid w:val="00565117"/>
    <w:rsid w:val="00567535"/>
    <w:rsid w:val="00574201"/>
    <w:rsid w:val="005745FE"/>
    <w:rsid w:val="00575ECA"/>
    <w:rsid w:val="0057685C"/>
    <w:rsid w:val="005806B2"/>
    <w:rsid w:val="00582742"/>
    <w:rsid w:val="005840C4"/>
    <w:rsid w:val="0059003A"/>
    <w:rsid w:val="00592462"/>
    <w:rsid w:val="00595E0D"/>
    <w:rsid w:val="005A2829"/>
    <w:rsid w:val="005A3F04"/>
    <w:rsid w:val="005A7F35"/>
    <w:rsid w:val="005B154D"/>
    <w:rsid w:val="005B38CA"/>
    <w:rsid w:val="005C27E8"/>
    <w:rsid w:val="005C2D38"/>
    <w:rsid w:val="005C650D"/>
    <w:rsid w:val="005C6C95"/>
    <w:rsid w:val="005D1F26"/>
    <w:rsid w:val="005D3573"/>
    <w:rsid w:val="005D4E5A"/>
    <w:rsid w:val="005D69F2"/>
    <w:rsid w:val="005D6F10"/>
    <w:rsid w:val="005D7418"/>
    <w:rsid w:val="005E0191"/>
    <w:rsid w:val="005E573E"/>
    <w:rsid w:val="005E5961"/>
    <w:rsid w:val="005E59F1"/>
    <w:rsid w:val="005E609D"/>
    <w:rsid w:val="005F0751"/>
    <w:rsid w:val="005F3187"/>
    <w:rsid w:val="005F586D"/>
    <w:rsid w:val="005F669B"/>
    <w:rsid w:val="005F6F4F"/>
    <w:rsid w:val="005F734E"/>
    <w:rsid w:val="005F782A"/>
    <w:rsid w:val="006000F5"/>
    <w:rsid w:val="00600598"/>
    <w:rsid w:val="0060488D"/>
    <w:rsid w:val="00604DB3"/>
    <w:rsid w:val="006115A2"/>
    <w:rsid w:val="006119C9"/>
    <w:rsid w:val="00613A47"/>
    <w:rsid w:val="006175F0"/>
    <w:rsid w:val="00620F7D"/>
    <w:rsid w:val="00626A1D"/>
    <w:rsid w:val="00627A98"/>
    <w:rsid w:val="0063100F"/>
    <w:rsid w:val="00632424"/>
    <w:rsid w:val="0063656C"/>
    <w:rsid w:val="00636D32"/>
    <w:rsid w:val="00640706"/>
    <w:rsid w:val="00640B7A"/>
    <w:rsid w:val="00640CD4"/>
    <w:rsid w:val="00644120"/>
    <w:rsid w:val="00645987"/>
    <w:rsid w:val="0064689D"/>
    <w:rsid w:val="006469CC"/>
    <w:rsid w:val="00651F0F"/>
    <w:rsid w:val="00652A2D"/>
    <w:rsid w:val="00653C25"/>
    <w:rsid w:val="0065468B"/>
    <w:rsid w:val="006569CB"/>
    <w:rsid w:val="00656CAA"/>
    <w:rsid w:val="00656E3E"/>
    <w:rsid w:val="00665944"/>
    <w:rsid w:val="00666633"/>
    <w:rsid w:val="00674290"/>
    <w:rsid w:val="0067457D"/>
    <w:rsid w:val="006756CC"/>
    <w:rsid w:val="00676210"/>
    <w:rsid w:val="006765B8"/>
    <w:rsid w:val="00682F9B"/>
    <w:rsid w:val="00683E64"/>
    <w:rsid w:val="00685DDB"/>
    <w:rsid w:val="00690334"/>
    <w:rsid w:val="00691F8D"/>
    <w:rsid w:val="006921C9"/>
    <w:rsid w:val="0069288F"/>
    <w:rsid w:val="0069392A"/>
    <w:rsid w:val="00694CE5"/>
    <w:rsid w:val="0069530C"/>
    <w:rsid w:val="00696306"/>
    <w:rsid w:val="00697B15"/>
    <w:rsid w:val="006A02AC"/>
    <w:rsid w:val="006A0BA9"/>
    <w:rsid w:val="006A612D"/>
    <w:rsid w:val="006A7B06"/>
    <w:rsid w:val="006B467C"/>
    <w:rsid w:val="006B697C"/>
    <w:rsid w:val="006C5BB8"/>
    <w:rsid w:val="006D0EAF"/>
    <w:rsid w:val="006D22CD"/>
    <w:rsid w:val="006D2555"/>
    <w:rsid w:val="006D5467"/>
    <w:rsid w:val="006D5DC1"/>
    <w:rsid w:val="006E6270"/>
    <w:rsid w:val="006E681C"/>
    <w:rsid w:val="006F027E"/>
    <w:rsid w:val="006F5EA6"/>
    <w:rsid w:val="00701D5C"/>
    <w:rsid w:val="00712500"/>
    <w:rsid w:val="007146AB"/>
    <w:rsid w:val="007220B0"/>
    <w:rsid w:val="00722AFB"/>
    <w:rsid w:val="0072439D"/>
    <w:rsid w:val="00724BA8"/>
    <w:rsid w:val="00724DAA"/>
    <w:rsid w:val="00726EEC"/>
    <w:rsid w:val="007271E3"/>
    <w:rsid w:val="00727474"/>
    <w:rsid w:val="0072799D"/>
    <w:rsid w:val="00737DBD"/>
    <w:rsid w:val="00743F0D"/>
    <w:rsid w:val="00745501"/>
    <w:rsid w:val="0074569F"/>
    <w:rsid w:val="00751B78"/>
    <w:rsid w:val="00752BD1"/>
    <w:rsid w:val="00756342"/>
    <w:rsid w:val="007569CF"/>
    <w:rsid w:val="00762127"/>
    <w:rsid w:val="00762AD4"/>
    <w:rsid w:val="00764639"/>
    <w:rsid w:val="007736F2"/>
    <w:rsid w:val="00774020"/>
    <w:rsid w:val="007752EF"/>
    <w:rsid w:val="007767E2"/>
    <w:rsid w:val="00780310"/>
    <w:rsid w:val="00782955"/>
    <w:rsid w:val="00784EFD"/>
    <w:rsid w:val="007910B4"/>
    <w:rsid w:val="0079274F"/>
    <w:rsid w:val="00795087"/>
    <w:rsid w:val="007A18CA"/>
    <w:rsid w:val="007A275F"/>
    <w:rsid w:val="007A358C"/>
    <w:rsid w:val="007A36DD"/>
    <w:rsid w:val="007A57F6"/>
    <w:rsid w:val="007A60D7"/>
    <w:rsid w:val="007A6118"/>
    <w:rsid w:val="007A6D4A"/>
    <w:rsid w:val="007B1A7A"/>
    <w:rsid w:val="007B1C96"/>
    <w:rsid w:val="007B1E19"/>
    <w:rsid w:val="007B4286"/>
    <w:rsid w:val="007B4428"/>
    <w:rsid w:val="007B5A2F"/>
    <w:rsid w:val="007B6DEC"/>
    <w:rsid w:val="007C0878"/>
    <w:rsid w:val="007C2604"/>
    <w:rsid w:val="007C42F0"/>
    <w:rsid w:val="007C6474"/>
    <w:rsid w:val="007D0A72"/>
    <w:rsid w:val="007D190C"/>
    <w:rsid w:val="007D37D8"/>
    <w:rsid w:val="007D5E82"/>
    <w:rsid w:val="007D705A"/>
    <w:rsid w:val="007E0962"/>
    <w:rsid w:val="007E1C41"/>
    <w:rsid w:val="007E7A18"/>
    <w:rsid w:val="007F023D"/>
    <w:rsid w:val="007F0BCB"/>
    <w:rsid w:val="007F2245"/>
    <w:rsid w:val="007F3A2E"/>
    <w:rsid w:val="007F3CEB"/>
    <w:rsid w:val="007F675D"/>
    <w:rsid w:val="007F6B71"/>
    <w:rsid w:val="007F6CAB"/>
    <w:rsid w:val="007F7560"/>
    <w:rsid w:val="007F7E5A"/>
    <w:rsid w:val="00811825"/>
    <w:rsid w:val="008156CA"/>
    <w:rsid w:val="008159DB"/>
    <w:rsid w:val="00815B5C"/>
    <w:rsid w:val="0082012C"/>
    <w:rsid w:val="00822C10"/>
    <w:rsid w:val="0082306F"/>
    <w:rsid w:val="008302F6"/>
    <w:rsid w:val="0083147E"/>
    <w:rsid w:val="0083355F"/>
    <w:rsid w:val="0083720D"/>
    <w:rsid w:val="008430B9"/>
    <w:rsid w:val="0084345A"/>
    <w:rsid w:val="008440E3"/>
    <w:rsid w:val="00845C7E"/>
    <w:rsid w:val="00851356"/>
    <w:rsid w:val="008548EF"/>
    <w:rsid w:val="00855D92"/>
    <w:rsid w:val="00857E54"/>
    <w:rsid w:val="008621FE"/>
    <w:rsid w:val="00862514"/>
    <w:rsid w:val="00862991"/>
    <w:rsid w:val="00862F47"/>
    <w:rsid w:val="008632A4"/>
    <w:rsid w:val="008643BD"/>
    <w:rsid w:val="008643FA"/>
    <w:rsid w:val="00871D10"/>
    <w:rsid w:val="00872484"/>
    <w:rsid w:val="00873EED"/>
    <w:rsid w:val="00874C2A"/>
    <w:rsid w:val="0087542A"/>
    <w:rsid w:val="00882542"/>
    <w:rsid w:val="00887444"/>
    <w:rsid w:val="00887731"/>
    <w:rsid w:val="008A16C2"/>
    <w:rsid w:val="008A446F"/>
    <w:rsid w:val="008A4CCF"/>
    <w:rsid w:val="008A5612"/>
    <w:rsid w:val="008B0C84"/>
    <w:rsid w:val="008B2CD9"/>
    <w:rsid w:val="008B59B1"/>
    <w:rsid w:val="008B6746"/>
    <w:rsid w:val="008C0399"/>
    <w:rsid w:val="008C4907"/>
    <w:rsid w:val="008C77B4"/>
    <w:rsid w:val="008D0D32"/>
    <w:rsid w:val="008D4B22"/>
    <w:rsid w:val="008D629B"/>
    <w:rsid w:val="008D653E"/>
    <w:rsid w:val="008D738B"/>
    <w:rsid w:val="008E02CD"/>
    <w:rsid w:val="008E16A2"/>
    <w:rsid w:val="008E2728"/>
    <w:rsid w:val="008E6157"/>
    <w:rsid w:val="008E70E9"/>
    <w:rsid w:val="008F1426"/>
    <w:rsid w:val="00906F59"/>
    <w:rsid w:val="00907231"/>
    <w:rsid w:val="0090750A"/>
    <w:rsid w:val="0091134A"/>
    <w:rsid w:val="00912248"/>
    <w:rsid w:val="00914A3F"/>
    <w:rsid w:val="00917886"/>
    <w:rsid w:val="00923ED1"/>
    <w:rsid w:val="009261D1"/>
    <w:rsid w:val="0092725C"/>
    <w:rsid w:val="00942B42"/>
    <w:rsid w:val="00943A7E"/>
    <w:rsid w:val="0094442C"/>
    <w:rsid w:val="00951DB1"/>
    <w:rsid w:val="00954BA7"/>
    <w:rsid w:val="00954D92"/>
    <w:rsid w:val="009572E4"/>
    <w:rsid w:val="00963CCC"/>
    <w:rsid w:val="0096575C"/>
    <w:rsid w:val="00965946"/>
    <w:rsid w:val="00965A64"/>
    <w:rsid w:val="00970391"/>
    <w:rsid w:val="009768AF"/>
    <w:rsid w:val="009768B8"/>
    <w:rsid w:val="00977A24"/>
    <w:rsid w:val="0098025E"/>
    <w:rsid w:val="009814C7"/>
    <w:rsid w:val="00994698"/>
    <w:rsid w:val="009A24F5"/>
    <w:rsid w:val="009A4C27"/>
    <w:rsid w:val="009A5C1B"/>
    <w:rsid w:val="009B46CE"/>
    <w:rsid w:val="009B7254"/>
    <w:rsid w:val="009C2850"/>
    <w:rsid w:val="009C577E"/>
    <w:rsid w:val="009C590E"/>
    <w:rsid w:val="009C6AAC"/>
    <w:rsid w:val="009D1F52"/>
    <w:rsid w:val="009E04A6"/>
    <w:rsid w:val="009E143E"/>
    <w:rsid w:val="009E34CB"/>
    <w:rsid w:val="009E4B38"/>
    <w:rsid w:val="009E7D51"/>
    <w:rsid w:val="009F2A20"/>
    <w:rsid w:val="009F46BB"/>
    <w:rsid w:val="009F470B"/>
    <w:rsid w:val="00A06084"/>
    <w:rsid w:val="00A06D48"/>
    <w:rsid w:val="00A1058E"/>
    <w:rsid w:val="00A10A51"/>
    <w:rsid w:val="00A1717B"/>
    <w:rsid w:val="00A22C88"/>
    <w:rsid w:val="00A22D3A"/>
    <w:rsid w:val="00A27B4B"/>
    <w:rsid w:val="00A316EE"/>
    <w:rsid w:val="00A35D62"/>
    <w:rsid w:val="00A35DAF"/>
    <w:rsid w:val="00A3796C"/>
    <w:rsid w:val="00A40F3C"/>
    <w:rsid w:val="00A4452F"/>
    <w:rsid w:val="00A51E31"/>
    <w:rsid w:val="00A51EC0"/>
    <w:rsid w:val="00A522B0"/>
    <w:rsid w:val="00A52E81"/>
    <w:rsid w:val="00A53B78"/>
    <w:rsid w:val="00A652F1"/>
    <w:rsid w:val="00A70B56"/>
    <w:rsid w:val="00A722F0"/>
    <w:rsid w:val="00A72E67"/>
    <w:rsid w:val="00A73D6D"/>
    <w:rsid w:val="00A74B44"/>
    <w:rsid w:val="00A77A6A"/>
    <w:rsid w:val="00A82E77"/>
    <w:rsid w:val="00A921E6"/>
    <w:rsid w:val="00AA0558"/>
    <w:rsid w:val="00AA3D74"/>
    <w:rsid w:val="00AA477A"/>
    <w:rsid w:val="00AA479E"/>
    <w:rsid w:val="00AA6518"/>
    <w:rsid w:val="00AA77CA"/>
    <w:rsid w:val="00AA793C"/>
    <w:rsid w:val="00AA7AFC"/>
    <w:rsid w:val="00AB1FFA"/>
    <w:rsid w:val="00AB2C0D"/>
    <w:rsid w:val="00AB3B53"/>
    <w:rsid w:val="00AB5787"/>
    <w:rsid w:val="00AC2688"/>
    <w:rsid w:val="00AC3ABE"/>
    <w:rsid w:val="00AC3CB8"/>
    <w:rsid w:val="00AD72B5"/>
    <w:rsid w:val="00AD7B7E"/>
    <w:rsid w:val="00AD7F4A"/>
    <w:rsid w:val="00AE0CF9"/>
    <w:rsid w:val="00AE1AF7"/>
    <w:rsid w:val="00AE2BBF"/>
    <w:rsid w:val="00AE4292"/>
    <w:rsid w:val="00AE7422"/>
    <w:rsid w:val="00AF2968"/>
    <w:rsid w:val="00AF4D19"/>
    <w:rsid w:val="00AF7207"/>
    <w:rsid w:val="00AF749E"/>
    <w:rsid w:val="00B00B15"/>
    <w:rsid w:val="00B010A5"/>
    <w:rsid w:val="00B011AE"/>
    <w:rsid w:val="00B0392A"/>
    <w:rsid w:val="00B046CC"/>
    <w:rsid w:val="00B12BC7"/>
    <w:rsid w:val="00B13E88"/>
    <w:rsid w:val="00B17857"/>
    <w:rsid w:val="00B2322B"/>
    <w:rsid w:val="00B25897"/>
    <w:rsid w:val="00B25B6E"/>
    <w:rsid w:val="00B2613D"/>
    <w:rsid w:val="00B33D77"/>
    <w:rsid w:val="00B40732"/>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76334"/>
    <w:rsid w:val="00B766DD"/>
    <w:rsid w:val="00B8258B"/>
    <w:rsid w:val="00B82DF6"/>
    <w:rsid w:val="00B83C1C"/>
    <w:rsid w:val="00B8655C"/>
    <w:rsid w:val="00B87FCA"/>
    <w:rsid w:val="00B906C9"/>
    <w:rsid w:val="00B921C6"/>
    <w:rsid w:val="00B945DD"/>
    <w:rsid w:val="00B965CD"/>
    <w:rsid w:val="00BA0539"/>
    <w:rsid w:val="00BA1504"/>
    <w:rsid w:val="00BA15E8"/>
    <w:rsid w:val="00BA23E1"/>
    <w:rsid w:val="00BA31FB"/>
    <w:rsid w:val="00BA74AA"/>
    <w:rsid w:val="00BB0706"/>
    <w:rsid w:val="00BB5292"/>
    <w:rsid w:val="00BC3645"/>
    <w:rsid w:val="00BC418C"/>
    <w:rsid w:val="00BC702F"/>
    <w:rsid w:val="00BD0DDC"/>
    <w:rsid w:val="00BD23C5"/>
    <w:rsid w:val="00BD489F"/>
    <w:rsid w:val="00BD4AA4"/>
    <w:rsid w:val="00BD4D2A"/>
    <w:rsid w:val="00BD7FD7"/>
    <w:rsid w:val="00BE129C"/>
    <w:rsid w:val="00BE22FF"/>
    <w:rsid w:val="00BE2F90"/>
    <w:rsid w:val="00BE3FC7"/>
    <w:rsid w:val="00BE42CC"/>
    <w:rsid w:val="00BF2D65"/>
    <w:rsid w:val="00BF4662"/>
    <w:rsid w:val="00C00E7E"/>
    <w:rsid w:val="00C01F6E"/>
    <w:rsid w:val="00C028E6"/>
    <w:rsid w:val="00C040CF"/>
    <w:rsid w:val="00C07463"/>
    <w:rsid w:val="00C118D8"/>
    <w:rsid w:val="00C12CEF"/>
    <w:rsid w:val="00C14014"/>
    <w:rsid w:val="00C16E54"/>
    <w:rsid w:val="00C203E0"/>
    <w:rsid w:val="00C239B1"/>
    <w:rsid w:val="00C23CF1"/>
    <w:rsid w:val="00C272AE"/>
    <w:rsid w:val="00C27621"/>
    <w:rsid w:val="00C27D9F"/>
    <w:rsid w:val="00C306C7"/>
    <w:rsid w:val="00C30B81"/>
    <w:rsid w:val="00C313C6"/>
    <w:rsid w:val="00C32FDC"/>
    <w:rsid w:val="00C34B2E"/>
    <w:rsid w:val="00C35CA2"/>
    <w:rsid w:val="00C36719"/>
    <w:rsid w:val="00C3725E"/>
    <w:rsid w:val="00C37746"/>
    <w:rsid w:val="00C40703"/>
    <w:rsid w:val="00C517A7"/>
    <w:rsid w:val="00C55CB7"/>
    <w:rsid w:val="00C570A5"/>
    <w:rsid w:val="00C60994"/>
    <w:rsid w:val="00C62FCB"/>
    <w:rsid w:val="00C637E8"/>
    <w:rsid w:val="00C6423D"/>
    <w:rsid w:val="00C655EC"/>
    <w:rsid w:val="00C65ADC"/>
    <w:rsid w:val="00C661E4"/>
    <w:rsid w:val="00C72331"/>
    <w:rsid w:val="00C73522"/>
    <w:rsid w:val="00C76D73"/>
    <w:rsid w:val="00C90358"/>
    <w:rsid w:val="00C91069"/>
    <w:rsid w:val="00C9148B"/>
    <w:rsid w:val="00C91860"/>
    <w:rsid w:val="00C924CA"/>
    <w:rsid w:val="00C95443"/>
    <w:rsid w:val="00C955DD"/>
    <w:rsid w:val="00C95A2A"/>
    <w:rsid w:val="00C95D53"/>
    <w:rsid w:val="00CA0699"/>
    <w:rsid w:val="00CA2AD9"/>
    <w:rsid w:val="00CA34D8"/>
    <w:rsid w:val="00CA35F4"/>
    <w:rsid w:val="00CA4DDD"/>
    <w:rsid w:val="00CA530D"/>
    <w:rsid w:val="00CA714D"/>
    <w:rsid w:val="00CA7F1F"/>
    <w:rsid w:val="00CB0A09"/>
    <w:rsid w:val="00CB16CE"/>
    <w:rsid w:val="00CB25F0"/>
    <w:rsid w:val="00CB44BC"/>
    <w:rsid w:val="00CB70E8"/>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0978"/>
    <w:rsid w:val="00CF14F9"/>
    <w:rsid w:val="00CF206F"/>
    <w:rsid w:val="00CF3968"/>
    <w:rsid w:val="00D003B8"/>
    <w:rsid w:val="00D007B6"/>
    <w:rsid w:val="00D0412F"/>
    <w:rsid w:val="00D05697"/>
    <w:rsid w:val="00D0665C"/>
    <w:rsid w:val="00D11933"/>
    <w:rsid w:val="00D12C46"/>
    <w:rsid w:val="00D131B3"/>
    <w:rsid w:val="00D14A5B"/>
    <w:rsid w:val="00D14AF7"/>
    <w:rsid w:val="00D15923"/>
    <w:rsid w:val="00D17DB5"/>
    <w:rsid w:val="00D22FF1"/>
    <w:rsid w:val="00D26889"/>
    <w:rsid w:val="00D26A2E"/>
    <w:rsid w:val="00D330AA"/>
    <w:rsid w:val="00D33E54"/>
    <w:rsid w:val="00D375BC"/>
    <w:rsid w:val="00D40378"/>
    <w:rsid w:val="00D43A62"/>
    <w:rsid w:val="00D45EC2"/>
    <w:rsid w:val="00D57159"/>
    <w:rsid w:val="00D6369E"/>
    <w:rsid w:val="00D66344"/>
    <w:rsid w:val="00D67D41"/>
    <w:rsid w:val="00D71787"/>
    <w:rsid w:val="00D73D21"/>
    <w:rsid w:val="00D7515C"/>
    <w:rsid w:val="00D76E0F"/>
    <w:rsid w:val="00D80DA9"/>
    <w:rsid w:val="00D81ACD"/>
    <w:rsid w:val="00D821A7"/>
    <w:rsid w:val="00D84294"/>
    <w:rsid w:val="00D861A7"/>
    <w:rsid w:val="00D86888"/>
    <w:rsid w:val="00D87BA0"/>
    <w:rsid w:val="00D915FB"/>
    <w:rsid w:val="00D920E5"/>
    <w:rsid w:val="00D94353"/>
    <w:rsid w:val="00D96C74"/>
    <w:rsid w:val="00DA03F6"/>
    <w:rsid w:val="00DA212B"/>
    <w:rsid w:val="00DA5CE1"/>
    <w:rsid w:val="00DA7A05"/>
    <w:rsid w:val="00DA7C78"/>
    <w:rsid w:val="00DC052F"/>
    <w:rsid w:val="00DC0693"/>
    <w:rsid w:val="00DC2570"/>
    <w:rsid w:val="00DC3963"/>
    <w:rsid w:val="00DC68F9"/>
    <w:rsid w:val="00DD11EB"/>
    <w:rsid w:val="00DD166B"/>
    <w:rsid w:val="00DD168A"/>
    <w:rsid w:val="00DD5082"/>
    <w:rsid w:val="00DD55D1"/>
    <w:rsid w:val="00DD6DE1"/>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07511"/>
    <w:rsid w:val="00E1265C"/>
    <w:rsid w:val="00E23218"/>
    <w:rsid w:val="00E23777"/>
    <w:rsid w:val="00E26B6C"/>
    <w:rsid w:val="00E27B46"/>
    <w:rsid w:val="00E33BDC"/>
    <w:rsid w:val="00E42AE1"/>
    <w:rsid w:val="00E4443B"/>
    <w:rsid w:val="00E44B0B"/>
    <w:rsid w:val="00E47B10"/>
    <w:rsid w:val="00E556B7"/>
    <w:rsid w:val="00E62A95"/>
    <w:rsid w:val="00E64534"/>
    <w:rsid w:val="00E665E9"/>
    <w:rsid w:val="00E67A74"/>
    <w:rsid w:val="00E67BF0"/>
    <w:rsid w:val="00E704A7"/>
    <w:rsid w:val="00E727A5"/>
    <w:rsid w:val="00E72F0F"/>
    <w:rsid w:val="00E76633"/>
    <w:rsid w:val="00E77535"/>
    <w:rsid w:val="00E77E61"/>
    <w:rsid w:val="00E8282E"/>
    <w:rsid w:val="00E8364F"/>
    <w:rsid w:val="00E83871"/>
    <w:rsid w:val="00E83A84"/>
    <w:rsid w:val="00E85C64"/>
    <w:rsid w:val="00E86488"/>
    <w:rsid w:val="00E876F5"/>
    <w:rsid w:val="00E93433"/>
    <w:rsid w:val="00E96D2D"/>
    <w:rsid w:val="00E97BB5"/>
    <w:rsid w:val="00E97BBC"/>
    <w:rsid w:val="00E97FA3"/>
    <w:rsid w:val="00EA25FB"/>
    <w:rsid w:val="00EC0225"/>
    <w:rsid w:val="00EC04E5"/>
    <w:rsid w:val="00EC19C0"/>
    <w:rsid w:val="00EC5A72"/>
    <w:rsid w:val="00ED1495"/>
    <w:rsid w:val="00ED35CA"/>
    <w:rsid w:val="00EE0E69"/>
    <w:rsid w:val="00EE3225"/>
    <w:rsid w:val="00EE38D3"/>
    <w:rsid w:val="00EE5D75"/>
    <w:rsid w:val="00EE6E3A"/>
    <w:rsid w:val="00EF6AE4"/>
    <w:rsid w:val="00EF78E8"/>
    <w:rsid w:val="00F0056C"/>
    <w:rsid w:val="00F05071"/>
    <w:rsid w:val="00F101F2"/>
    <w:rsid w:val="00F14E24"/>
    <w:rsid w:val="00F15F04"/>
    <w:rsid w:val="00F16F94"/>
    <w:rsid w:val="00F203C8"/>
    <w:rsid w:val="00F21F92"/>
    <w:rsid w:val="00F233A6"/>
    <w:rsid w:val="00F233A9"/>
    <w:rsid w:val="00F24BE6"/>
    <w:rsid w:val="00F25931"/>
    <w:rsid w:val="00F272F8"/>
    <w:rsid w:val="00F32941"/>
    <w:rsid w:val="00F33993"/>
    <w:rsid w:val="00F351E1"/>
    <w:rsid w:val="00F35BD1"/>
    <w:rsid w:val="00F42417"/>
    <w:rsid w:val="00F43ADC"/>
    <w:rsid w:val="00F43E9F"/>
    <w:rsid w:val="00F45313"/>
    <w:rsid w:val="00F5143E"/>
    <w:rsid w:val="00F514D7"/>
    <w:rsid w:val="00F56831"/>
    <w:rsid w:val="00F7090E"/>
    <w:rsid w:val="00F7117E"/>
    <w:rsid w:val="00F7155D"/>
    <w:rsid w:val="00F71C8A"/>
    <w:rsid w:val="00F72915"/>
    <w:rsid w:val="00F73C80"/>
    <w:rsid w:val="00F74312"/>
    <w:rsid w:val="00F75282"/>
    <w:rsid w:val="00F77FC4"/>
    <w:rsid w:val="00F81B3D"/>
    <w:rsid w:val="00F8299F"/>
    <w:rsid w:val="00F83CAA"/>
    <w:rsid w:val="00F84C0B"/>
    <w:rsid w:val="00F86815"/>
    <w:rsid w:val="00F870C6"/>
    <w:rsid w:val="00F879CF"/>
    <w:rsid w:val="00F90379"/>
    <w:rsid w:val="00F90BC0"/>
    <w:rsid w:val="00F93218"/>
    <w:rsid w:val="00F9383C"/>
    <w:rsid w:val="00F94F0C"/>
    <w:rsid w:val="00F952EF"/>
    <w:rsid w:val="00F96D7A"/>
    <w:rsid w:val="00F978A2"/>
    <w:rsid w:val="00F97D3A"/>
    <w:rsid w:val="00FA3100"/>
    <w:rsid w:val="00FA32BA"/>
    <w:rsid w:val="00FA5EFA"/>
    <w:rsid w:val="00FB17A4"/>
    <w:rsid w:val="00FB3003"/>
    <w:rsid w:val="00FB35AD"/>
    <w:rsid w:val="00FB74E8"/>
    <w:rsid w:val="00FB7D46"/>
    <w:rsid w:val="00FD2F22"/>
    <w:rsid w:val="00FD581B"/>
    <w:rsid w:val="00FE3EF5"/>
    <w:rsid w:val="00FE5BBE"/>
    <w:rsid w:val="00FE6771"/>
    <w:rsid w:val="00FE7873"/>
    <w:rsid w:val="00FE7DD0"/>
    <w:rsid w:val="00FF0AC7"/>
    <w:rsid w:val="00FF0B96"/>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F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F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orld.moleg.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A8FC-6A68-47A2-B825-0782CD0E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1227</Words>
  <Characters>6994</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49</cp:revision>
  <cp:lastPrinted>2020-04-17T00:19:00Z</cp:lastPrinted>
  <dcterms:created xsi:type="dcterms:W3CDTF">2020-04-16T00:18:00Z</dcterms:created>
  <dcterms:modified xsi:type="dcterms:W3CDTF">2020-04-17T01:06:00Z</dcterms:modified>
</cp:coreProperties>
</file>