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2A" w:rsidRPr="003F0B2A" w:rsidRDefault="003F0B2A" w:rsidP="003F0B2A">
      <w:pPr>
        <w:widowControl/>
        <w:wordWrap/>
        <w:autoSpaceDE/>
        <w:autoSpaceDN/>
        <w:spacing w:before="150" w:after="150" w:line="600" w:lineRule="atLeast"/>
        <w:ind w:leftChars="50" w:left="100" w:firstLineChars="1350" w:firstLine="3710"/>
        <w:outlineLvl w:val="2"/>
        <w:rPr>
          <w:rFonts w:ascii="Times New Roman" w:eastAsia="굴림" w:hAnsi="Times New Roman" w:cs="Times New Roman"/>
          <w:b/>
          <w:kern w:val="0"/>
          <w:sz w:val="28"/>
          <w:szCs w:val="24"/>
          <w:lang w:val="ru-RU"/>
        </w:rPr>
      </w:pPr>
      <w:bookmarkStart w:id="0" w:name="_GoBack"/>
      <w:bookmarkEnd w:id="0"/>
      <w:r w:rsidRPr="003F0B2A">
        <w:rPr>
          <w:rFonts w:ascii="Times New Roman" w:eastAsia="굴림" w:hAnsi="Times New Roman" w:cs="Times New Roman"/>
          <w:b/>
          <w:kern w:val="0"/>
          <w:sz w:val="28"/>
          <w:szCs w:val="24"/>
          <w:lang w:val="ru-RU"/>
        </w:rPr>
        <w:t>З А К О Н</w:t>
      </w:r>
    </w:p>
    <w:p w:rsidR="003F0B2A" w:rsidRPr="003F0B2A" w:rsidRDefault="003F0B2A" w:rsidP="003F0B2A">
      <w:pPr>
        <w:widowControl/>
        <w:wordWrap/>
        <w:autoSpaceDE/>
        <w:autoSpaceDN/>
        <w:spacing w:before="150" w:after="150" w:line="600" w:lineRule="atLeast"/>
        <w:jc w:val="center"/>
        <w:outlineLvl w:val="2"/>
        <w:rPr>
          <w:rFonts w:ascii="Times New Roman" w:eastAsia="굴림" w:hAnsi="Times New Roman" w:cs="Times New Roman"/>
          <w:b/>
          <w:kern w:val="0"/>
          <w:sz w:val="28"/>
          <w:szCs w:val="24"/>
          <w:lang w:val="ru-RU"/>
        </w:rPr>
      </w:pPr>
      <w:r w:rsidRPr="003F0B2A">
        <w:rPr>
          <w:rFonts w:ascii="Times New Roman" w:eastAsia="굴림" w:hAnsi="Times New Roman" w:cs="Times New Roman"/>
          <w:b/>
          <w:kern w:val="0"/>
          <w:sz w:val="28"/>
          <w:szCs w:val="24"/>
          <w:lang w:val="ru-RU"/>
        </w:rPr>
        <w:t>ТУРКМЕНИСТАНА</w:t>
      </w:r>
    </w:p>
    <w:p w:rsidR="003F0B2A" w:rsidRPr="003F0B2A" w:rsidRDefault="003F0B2A" w:rsidP="003F0B2A">
      <w:pPr>
        <w:widowControl/>
        <w:wordWrap/>
        <w:autoSpaceDE/>
        <w:autoSpaceDN/>
        <w:spacing w:after="150" w:line="300" w:lineRule="atLeast"/>
        <w:jc w:val="center"/>
        <w:rPr>
          <w:rFonts w:ascii="Times New Roman" w:eastAsia="굴림" w:hAnsi="Times New Roman" w:cs="Times New Roman"/>
          <w:b/>
          <w:kern w:val="0"/>
          <w:sz w:val="28"/>
          <w:szCs w:val="24"/>
          <w:lang w:val="ru-RU"/>
        </w:rPr>
      </w:pPr>
    </w:p>
    <w:p w:rsidR="003F0B2A" w:rsidRPr="003F0B2A" w:rsidRDefault="003F0B2A" w:rsidP="003F0B2A">
      <w:pPr>
        <w:widowControl/>
        <w:wordWrap/>
        <w:autoSpaceDE/>
        <w:autoSpaceDN/>
        <w:spacing w:before="150" w:after="150" w:line="600" w:lineRule="atLeast"/>
        <w:jc w:val="center"/>
        <w:outlineLvl w:val="2"/>
        <w:rPr>
          <w:rFonts w:ascii="Times New Roman" w:eastAsia="굴림" w:hAnsi="Times New Roman" w:cs="Times New Roman"/>
          <w:b/>
          <w:kern w:val="0"/>
          <w:sz w:val="28"/>
          <w:szCs w:val="24"/>
          <w:lang w:val="ru-RU"/>
        </w:rPr>
      </w:pPr>
      <w:r w:rsidRPr="003F0B2A">
        <w:rPr>
          <w:rFonts w:ascii="Times New Roman" w:eastAsia="굴림" w:hAnsi="Times New Roman" w:cs="Times New Roman"/>
          <w:b/>
          <w:kern w:val="0"/>
          <w:sz w:val="28"/>
          <w:szCs w:val="24"/>
          <w:lang w:val="ru-RU"/>
        </w:rPr>
        <w:t>О страховании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(Ведомости Меджлиса Туркменистана, 2012 г., № 3-4, ст. 107)</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 изменениями внесенным Законом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от 18.08.2015 г. № 275-</w:t>
      </w:r>
      <w:r w:rsidRPr="003F0B2A">
        <w:rPr>
          <w:rFonts w:ascii="Times New Roman" w:eastAsia="굴림" w:hAnsi="Times New Roman" w:cs="Times New Roman"/>
          <w:kern w:val="0"/>
          <w:sz w:val="24"/>
          <w:szCs w:val="24"/>
        </w:rPr>
        <w:t>V</w:t>
      </w:r>
      <w:r w:rsidRPr="003F0B2A">
        <w:rPr>
          <w:rFonts w:ascii="Times New Roman" w:eastAsia="굴림" w:hAnsi="Times New Roman" w:cs="Times New Roman"/>
          <w:kern w:val="0"/>
          <w:sz w:val="24"/>
          <w:szCs w:val="24"/>
          <w:lang w:val="ru-RU"/>
        </w:rPr>
        <w:t>)</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Настоящий Закон определяет основы страхования в Туркменистане в качестве направления предпринимательской деятельности, регулирует систему отношений на страховом рынке, а также устанавливает правовые, экономические и организационные основы государственного регулирования и надзора за деятельностью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Глава 1. ОБЩИЕ ПОЛОЖЕНИЯ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1. Основные понятия, используемые в настоящем Законе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В настоящем Законе используются следующие основные понятия: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выгодоприобретатель – физическое или юридическое лицо, обладающее правом получения страховой суммы либо страхового возмещения в соответствии с законодательством Туркменистана или договором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сострахование – деятельность и связанные с ней отношения, возникающие в связи с принятием страховых рисков (ответственности) по договору страхования одновременно несколькими страховщиками с распределением их ответственности в соответствии с заключённым между ними договором сострахования;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страхователь – дееспособное физическое лицо или юридическое лицо, являющееся стороной договора страхования либо являющееся таковым в соответствии с законодательством Туркменистана, уплачивающее страховой взнос (премию) и обладающее страховым интересом в страховании объекта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 xml:space="preserve">4) страховщик – предпринимательское юридическое лицо (страховая организация) Туркменистана, являющееся стороной договора страхования (перестрахования) и обладающее соответствующей лицензией на осуществление деятельности в области страхования на основании настоящего Закона, которое в случае наступления страхового события (случая), предусмотренного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договором страхования, несёт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обязательство по выплате страховой суммы (страхового возмещения) в порядке, предусмотренном договором страхования или законодательством Туркменистана;</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5) страховой агент – физическое или юридическое лицо Туркменистана, осуществляющее посредническую деятельность по заключению договоров страхования от имени и по поручению страховщика в соответствии с предоставленными полномочиями; </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страховой брокер – предпринимательское юридическое лицо Туркменистана, осуществляющее деятельность по предоставлению консультативных услуг по вопросам страхования и перестрахования, а также посредническую деятельность по заключению договоров страхования и (или) перестрахования от своего имени и по поручению страхователя (перестрахователя) на основании соответствующей лицензии;</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7) страховой взнос (страховая премия) – денежная сумма,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выплачиваемая страхователем или другим лицом от имени страхователя страховщику (перестраховщику)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взамен принятия или распределения рисков по страхованию в порядке, предусмотренном договором страхования или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8) страховые резервы – обязательства страховщика (перестраховщика) по действующим договорам страхования (перестрахования), оцениваемые на основе актуарных расчётов; </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9) вид страхования – страховой продукт, разрабатываемый и предоставляемый страховщиком страхователю в пределах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обязательного (государственного) и добровольного (негосударственного) страхования посредством заключения договора страхования;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10) страховой случай – событие или обстоятельство, наступившее или возникшее в течение срока действия договора страхования и в соответствии с этим договором или законодательством Туркменистана являющееся основанием для выплаты страховой суммы либо страхового возмещения страхователю, застрахованному лицу или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выгодоприобретателю;</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11) правила страхования – нормативный правовой документ, утверждённый страховщиком и согласованный с органом государственного страхового надзора или в ином порядке, предусмотренном законодательством Туркменистана, определяющий условия страхования по определённому виду страхования;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12) страховой тариф – ставка страхового взноса с единицы страховой суммы или объекта страхования, устанавливаемая в размерах, обеспечивающих формирование у страховщиков достаточных финансовых средств для проведения выплат страховых сумм (страхового возмещения), создания страховых резервных фондов, фонда </w:t>
      </w:r>
      <w:r w:rsidRPr="003F0B2A">
        <w:rPr>
          <w:rFonts w:ascii="Times New Roman" w:eastAsia="굴림" w:hAnsi="Times New Roman" w:cs="Times New Roman"/>
          <w:kern w:val="0"/>
          <w:sz w:val="24"/>
          <w:szCs w:val="24"/>
          <w:lang w:val="ru-RU"/>
        </w:rPr>
        <w:lastRenderedPageBreak/>
        <w:t>предупредительных мероприятий и других фондов, а также покрытия расходов по ведению дела и развитию страховщиков;</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13) страховое возмещение – денежная компенсация, выплачиваемая страховщиком страхователю при наступлении страхового случая в соответствии с договором страхования и (или) законодательством Туркменистана;</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14) страховая сумма – обязательство страховщика по застрахованным рискам (ответственности), выраженное в денежной сумме, установленной законодательством Туркменистана или договором страхования, исходя из которой устанавливаются размеры страховых взносов (страховых премий) и страховых возмещений при наступлении страхового случая;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15) страховое свидетельство (полис) – документ, выдаваемый страховщиком страхователю и (или) застрахованному лицу, подтверждающий факт заключения договора страхования;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16) застрахованное лицо – физическое или юридическое лицо, имущественные интересы которого страхуются на основании договора страхования;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17) договор страхования – договор, заключаемый между страховщиком и страхователем, в соответствии с которым устанавливаются порядок и условия защиты имущественных и других интересов физических и юридических лиц за счёт уплачиваемых ими страховых взносов (страховых премий) страховщикам с целью выплаты ими страховых сумм (страховых возмещений) либо выполнения иного оговорённого в договоре действия при наступлении определённых событий (страховых случаев);</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18) страховой риск (ответственность) – возможность наступления предполагаемого события, обладающего признаками вероятности и случайности его наступления, на случай которого проводится страхование;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19) перестрахование – деятельность и связанные с ней отношения, возникающие в связи с последующей передачей всех или части страховых рисков (ответственности), принятых страховщиком по договору страхования, перестраховщику в соответствии с заключённым между ними договором перестрахования;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20) перестрахователь (цедент) – страховщик или перестраховщик, осуществляющий передачу принятых им страховых рисков (ответственности) в перестрахование;</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21) перестраховщик – предпринимательское юридическое лицо (перестраховочная организация), основной уставной деятельностью которого является заключение и исполнение договоров перестрахования на основании соответствующей лицензии;</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22) собственное удержание – часть страховой суммы, в пределах которой перестрахователь (цедент) несёт ответственность за собственный счёт в соответствии с договором перестрахования;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23) накопительное страхование жизни – форма страхования жизни, предусматривающая накопление у страховщика регулярно выплачиваемых страхователем страховых взносов в качестве срочных накопительных средств;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24) франшиза – часть общего вреда (ущерба), возмещение которого полностью остается на самостоятельной ответственности страхователя и определяется по соглашению сторон при заключении договора страхования в процентном отношении к страховой сумме или в абсолютной величине. При установлении условной франшизы страховщик освобождается от возмещения вреда (ущерба), размер которого не превышает размер франшизы, и возмещает вред (ущерб) полностью, если его размер превышает размер франшизы. При установлении безусловной франшизы ответственность страховщика определяется размером вреда (ущерба) за минусом франшизы;</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25) пруденциальные нормативы – нормативы платёжеспособности и финансовой устойчивости, устанавливаемые органом государственного страхового надзора и обязательные для соблюдения страховщиками (перестраховщиками);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26) выкупная сумма – денежная сумма, которую страхователь имеет право получить при досрочном прекращении действия договора накопительного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27) индивидуальный риск (ответственность по индивидуальному риску) – возможное наступление предполагаемого события (вид риска) по каждому из объектов страхования, определённых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договором страхования.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2. Законодательство Туркменистана в области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Законодательство Туркменистана в области страхования основывается на Конституции Туркменистана и состоит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из настоящего Закона и иных нормативных правовых актов Туркменистана в области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Нормативные правовые акты органа государственного страхового надзора, принимаемые в соответствии с настоящим Законом, обязательны для всех участников страхового рынка.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Если международным договором Туркменистана установлены иные правила, чем содержащиеся в настоящем Законе, применяются правила международного договора.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4. Действие настоящего Закона не распространяется на государственное пенсионное страхование, медицинское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страхование, а также на отношения по обязательному страхованию вкладов физических лиц в кредитных учреждениях.</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 Страхование и деятельность в области страхования</w:t>
      </w:r>
    </w:p>
    <w:p w:rsidR="003F0B2A" w:rsidRPr="003F0B2A" w:rsidRDefault="003F0B2A" w:rsidP="003F0B2A">
      <w:pPr>
        <w:widowControl/>
        <w:tabs>
          <w:tab w:val="left" w:pos="126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Страхование - система отношений по защите имущественных и других интересов физических и юридических лиц за счёт уплачиваемых ими страхов</w:t>
      </w:r>
      <w:bookmarkStart w:id="1" w:name="_Toc429624750"/>
      <w:bookmarkStart w:id="2" w:name="_Toc87408455"/>
      <w:bookmarkEnd w:id="1"/>
      <w:r w:rsidRPr="003F0B2A">
        <w:rPr>
          <w:rFonts w:ascii="Times New Roman" w:eastAsia="굴림" w:hAnsi="Times New Roman" w:cs="Times New Roman"/>
          <w:kern w:val="0"/>
          <w:sz w:val="24"/>
          <w:szCs w:val="24"/>
          <w:lang w:val="ru-RU"/>
        </w:rPr>
        <w:t>ых взносов (страховых премий) с</w:t>
      </w:r>
      <w:bookmarkEnd w:id="2"/>
      <w:r w:rsidRPr="003F0B2A">
        <w:rPr>
          <w:rFonts w:ascii="Times New Roman" w:eastAsia="굴림" w:hAnsi="Times New Roman" w:cs="Times New Roman"/>
          <w:kern w:val="0"/>
          <w:sz w:val="24"/>
          <w:szCs w:val="24"/>
          <w:lang w:val="ru-RU"/>
        </w:rPr>
        <w:t xml:space="preserve">траховщикам, образующим денежные и другие фонды, с целью </w:t>
      </w:r>
      <w:r w:rsidRPr="003F0B2A">
        <w:rPr>
          <w:rFonts w:ascii="Times New Roman" w:eastAsia="굴림" w:hAnsi="Times New Roman" w:cs="Times New Roman"/>
          <w:kern w:val="0"/>
          <w:sz w:val="24"/>
          <w:szCs w:val="24"/>
          <w:lang w:val="ru-RU"/>
        </w:rPr>
        <w:lastRenderedPageBreak/>
        <w:t xml:space="preserve">выплаты ими страховых сумм (страховых возмещений) при наступлении событий или обстоятельств (страховых случаев).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Деятельность в области страхования – деятельность страховщиков, перестраховщиков и страховых брокеров (далее - субъекты страховой деятельности), связанная с заключением и исполнением договоров страхования (перестрахования), осуществляемая на основании лицензии органа государственного страхового надзора, в соответствии с требованиями нормативных правовых актов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4. Объект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Объектом страхования являются имущественные и другие интересы физических и юридических лиц на момент заключения договора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Страховой интерес (имущественный, личный, ответственности) - мера материальной заинтересованности в страховании.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Имущественный интерес выражается в получении компенсации от стоимости застрахованного имущества, которым страхователь владеет, пользуется или распоряжается (имущественное страхование).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Личный интерес заключается в получении страховой суммы в случае наступления страховых случаев, обусловленных договором страхования, и связан с жизнью, здоровьем, трудоспособностью или другим личным интересом страхователя или застрахованного лица (личное страхование).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Интересы могут быть связаны с возмещением страхователем причинённого им вреда личности или имуществу физического лица, а также ущерба, причинённого юридическому лицу (страхование гражданско-правовой ответственности).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Объекты страхования физических и юридических лиц, в том числе иностранных юридических лиц, включая их филиалы и представительства, находящиеся на территории Туркменистана, подлежат страхованию исключительно страховщиками, имеющими лицензию на осуществление деятельности в области страхования на территории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5. Виды обязательного и добровольного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Обязательным является страхование, осуществляемое в силу законодательства Туркменистана, которым устанавливаются виды, условия и порядок проведения обязательного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Проведение обязательных видов страхования возлагается на государственные страховые организации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 xml:space="preserve">2. Добровольное страхование осуществляется на основе договоров между страховщиками и страхователями.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Правила добровольного страхования, определяющие условия и порядок его проведения, устанавливаются страховщиками в соответствии с положениями настоящего Закона.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Страховщик вправе осуществлять деятельность по разработанному им виду добровольного страхования только после согласования правил страхования с органом государственного страхового надзора и включения его в лицензию. Конкретные условия страхования определяются при заключении договора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Виды добровольного страхования определяются страховщиками.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Глава 2. СТРАХОВОЙ РЫНОК</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6. Участники страхового рынка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Участниками страхового рынка Туркменистана являются: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страховщик (перестраховщик);</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страховой брокер;</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страховой агент;</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4)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страхователь, застрахованное лицо, выгодоприобретатель;</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уполномоченная аудиторская организация (уполномоченный аудитор);</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орган государственного страхового надзора;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7) иные физические и юридические лица, осуществляющие предпринимательскую деятельность, связанную со страхованием. </w:t>
      </w: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Органом государственного страхового надзора является Министерство финансов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7. Страховщики, перестраховщики и условия их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Деятельность в области страхования в Туркменистане осуществляется созданными в соответствии с законодательством Туркменистана организациями, основным видом деятельности которых является страхование (перестрахование).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2. Страховщики и перестраховщики осуществляют свою деятельность на основе их уставов и в соответствии с законодательством Туркменистана подлежат государственной регистрации.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Наряду со страхованием страховщики и перестраховщики вправе заниматься также иными видами деятельности, непосредственно связанными со страхованием, а именно:</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осуществлением дополнительных видов деятельности (производство продукции, выполнение работ) для страхователей и застрахованных лиц в связи с особенностями объекта их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предоставлением консультативных услуг, организацией и проведением обучения в целях повышения квалификации специалистов в области страхования (перестрахования);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страховым посредничеством в качестве страхового агента;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выдачей своим страхователям займов в пределах выкупной суммы, предусмотренной соответствующим договором накопительного страхования (для 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инвестированием (размещением) временно свободных страховых резервов с целью получения дополнительного дохода.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Страховщику (перестраховщику) запрещается осуществление предпринимательской деятельности в формах осуществления сделок и проведение операций, не предусмотренных видами деятельности, названными в настоящей статье.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5. Учредителями, участниками или акционерами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страховщика (перестраховщика) могут быть физические и юридические лица Туркменистана, отвечающие требованиям, предусмотренным настоящим Законом и иными нормативными правовыми актами Туркменистана. Иностранные юридические лица могут выступать учредителями, участниками или акционерами страховщика (перестраховщика) в соответствии с требованиями статьи 42 настоящего Закона. </w:t>
      </w: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Страховщики (перестраховщики) создаются в форме государственного предприятия, акционерного общества закрытого или открытого типа, хозяйственного общества, совместного предприятия.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7. Размер необходимого собственного капитала (уставного фонда, активов и иных резервов) страховщика (перестраховщика) должен соответствовать его организационно-правовой форме и объёму его страховых и перестраховочных обязательств.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8. Гарантией обеспечения обязательств перед страхователями могут служить также организационно-технические мероприятия страховщика (перестраховщика).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Соответствие размера собственного капитала, организационно-технических и иных мероприятий страховщика (перестраховщика) объёму его страховых обязательств контролируется органом государственного страхового надзора.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 xml:space="preserve">9. Минимальный размер уставного фонда страховщика (перестраховщика) устанавливается в соответствии с законодательством Туркменистана по согласованию с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10. Страховщики (перестраховщики) не отвечают по обязательствам государства, а государство не отвечает по обязательствам страховщика (перестраховщика), за исключением обязательств страховщика по обязательным видам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11. Страховые организации Туркменистана вправе направлять часть прибыли, остающейся в их распоряжении по итогам финансового года, на пополнение уставного фонда. Размер отчисляемой прибыли согласовывается с органом государственного страхового надзора.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8. Страховые посредники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Заключение и исполнение договоров страхования может осуществляться через страховых посредников (страховых агентов и страховых брокеров).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Полномочия страхового агента на осуществление посреднической деятельности на страховом рынке определяются соответствующими документами страховщика. Деятельность страхового агента в качестве такового в случае отсутствия у него необходимых полномочий не допускается.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Обязательства, принятые страховым агентом в пределах полномочий, полученных от имени страховщика, выполняются последним, как если бы они были приняты им самостоятельно.</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Условия, обязательные для соблюдения страховыми агентами, в том числе по вопросам учёта и хранения бланков страховой документации, работы с наличными деньгами, устанавливаются внутренними документами страховщика с учётом требований законодательства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Страховщик обязан вести реестр страховых агентов, уполномоченных им на проведение операций страхового посредничества.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Полномочия и ответственность страхового брокера по договорам страхования (перестрахования) заключаемым с его участием, определяются соответствующими договорами со сторонами договора страхования (перестрахования).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Страховые брокеры могут создаваться в форме государственного предприятия, акционерного общества закрытого или открытого типа, хозяйственного общества, совместного предприятия.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Минимальный размер уставного фонда страхового брокера устанавливается в соответствии с законодательством Туркменистана по согласованию с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5. Посредническая деятельность по страхованию, кроме страхования гражданской ответственности, связанной с заключением договоров страхования от имени иностранных страховщиков, на территории Туркменистана не допускается.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Запрещается участие страховщика (перестраховщика) или его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работников в создании и деятельности страхового брокера.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7. Иностранные юридические лица в соответствии с требованиями статьи 42 настоящего Закона могут выступать учредителями, участниками или акционерами страхового брокера. </w:t>
      </w: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8. Страховой брокер обязан незамедлительно информировать орган государственного страхового надзора о выявленных им фактах неплатежеспособности страховщика (перестраховщика).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9. Страхователи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Страхователи заключают договоры обязательного и добровольного страхования личных интересов, имущественных интересов, ответственности.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Страхователи могут заключать договоры личного страхования третьих лиц в пользу последних (застрахованных лиц).</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Для получения страховых возмещений по договорам страхования страхователи вправе при заключении договоров добровольного и обязательного страхования указывать третьих лиц (выгодоприобретателей), а также заменять их по своему усмотрению в период действия договора страхования. Замена выгодоприобретателя по договорам страхования предмета залога и ипотеки может быть произведена с согласия залогодержателя или ипотекаря.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10. Государственные гарантии прав и законных интересов</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субъектов страховой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Государство гарантирует соблюдение прав и законных интересов субъектов страховой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Вмешательство государственных, общественных и других организаций в деятельность субъектов страховой деятельности не допускается, если это не затрагивает права государственного органа по осуществлению надзора за страховой деятельностью, предусмотренные настоящим Законом и иными нормативными правовыми актами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Споры о возмещении убытков, причинённых субъектам страховой деятельности необоснованным вмешательством в их деятельность органов государственной власти и </w:t>
      </w:r>
      <w:r w:rsidRPr="003F0B2A">
        <w:rPr>
          <w:rFonts w:ascii="Times New Roman" w:eastAsia="굴림" w:hAnsi="Times New Roman" w:cs="Times New Roman"/>
          <w:kern w:val="0"/>
          <w:sz w:val="24"/>
          <w:szCs w:val="24"/>
          <w:lang w:val="ru-RU"/>
        </w:rPr>
        <w:lastRenderedPageBreak/>
        <w:t>управления, органов местной исполнительной власти либо их должностных лиц, разрешаются в судебном порядке.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Органы государственной власти и управления, органы местной исполнительной власти и должностные лица могут давать субъектам страховой деятельности указания только в соответствии с их компетенцией, установленной законодательством Туркменистана. В случае издания органом государственной власти и управления, органом местной исполнительной власти акта, не соответствующего его компетенции либо требованиям законодательства Туркменистана в области страхования, субъект страховой деятельности вправе обратиться в суд.</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Глава 3. ОСНОВЫ ОСУЩЕСТВЛЕНИЯ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11. Сострахование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Объект страхования может быть застрахован по договору страхования одним страховщиком или несколькими одновременно (сострахование). При состраховании права и обязанности между страховщиками по отношению к страхователю распределяются в согласованных долях.</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При наличии соответствующего соглашения между страховщиками по сострахованию один из них может представлять всех страховщиков во взаимоотношениях со страхователем, оставаясь ответственным перед последним только в своей доле.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При состраховании условия договора страхования определяются в соответствии с правилами страхования страховщика, принимающего на себя функции и полномочия ведущего страховщика на условиях, определяемых договором сострахования. Страховщики, участвующие в договоре сострахования, вправе заключать договор страхования на иных условиях, чем предусмотрено их правилами по данному виду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4. В состраховании запрещается участвовать страховщику, в лицензии которого не указан этот вид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12. Перестрахование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Страховщик вправе путём перестрахования обеспечить покрытие части своих обязательств по страхованию у другого страховщика (перестраховщика).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Перестрахование подразделяется на пропорциональное,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непропорциональное и другие виды. Наличие лицензии по перестрахованию предоставляет право лицензиату </w:t>
      </w:r>
      <w:r w:rsidRPr="003F0B2A">
        <w:rPr>
          <w:rFonts w:ascii="Times New Roman" w:eastAsia="굴림" w:hAnsi="Times New Roman" w:cs="Times New Roman"/>
          <w:kern w:val="0"/>
          <w:sz w:val="24"/>
          <w:szCs w:val="24"/>
          <w:lang w:val="ru-RU"/>
        </w:rPr>
        <w:lastRenderedPageBreak/>
        <w:t xml:space="preserve">на осуществление деятельности как по пропорциональному, так и непропорциональному перестрахованию.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Пропорциональным является перестрахование, при котором перестраховщик принимает на себя обязательство произвести страховое возмещение при наступлении условий, предусмотренных соответствующим договором страхования, в размере, пропорциональном доле страховых обязательств, принятых от цедента по договору перестрахования.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4. Непропорциональным является перестрахование, при котором перестраховщик принимает на себя обязательство произвести страховое возмещение при наступлении условий, предусмотренных соответствующим договором страхования, в размере превышения полной суммы убытков, подлежащих возмещению, над суммой собственного удержания цедента по договору перестрахования.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Отношения между страховщиком, передающим часть своей ответственности (цедент), и страховщиком, принимающим на себя эту ответственность (перестраховщик), регулируются договором перестрахования. При этом обязательства цедента перед страхователем остаются в полном объёме.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Допускается последующая передача части риска выплаты по договору перестрахования от перестрахователя к перестраховщикам (ретроцессия).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7. Перестрахование является обязательным для страховщиков, не покрывающих принятые страховые обязательства за счёт собственных средств.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8. Перестрахование рисков проводится у перестраховщиков или страховщиков Туркменистана, а непокрытого риска - у иностранных субъектов страховой деятельности в порядке, устанавливаемом органом государственного страхового надзора по согласованию с Кабинетом Министров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9. Страховщики, действующие в Туркменистане, имеют право на приём рисков на перестрахование по тем видам страхования, на которые ими получена лицензия.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13. Страховой пул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Страховой пул - соглашение между страховщиками (перестраховщиками) о солидарной ответственности по страховым возмещениям. Страховой пул применяется при состраховании и перестраховании крупных страховых рисков в целях защиты интересов страхователей, а также обеспечения финансовой устойчивости страховщиков (перестраховщиков).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Количество участников страхового пула не ограничивается.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Сведения и иная информация о страховых пулах подлежат доведению до сведения органа государственного страхового надзора с указанием направления деятельности пула, состава его участников и приложением копии договора о совместной деятельности (положения о пуле).</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lastRenderedPageBreak/>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14. Страховой случай</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Перечень страховых случаев по видам обязательного страхования устанавливается законодательством Туркменистана, а по видам добровольного страхования определяется правилами по этому виду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страхования либо условиями заключаемых со страхователями договоров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С наступлением страхового случая у страхователя возникает право требования к страховщику о выплате соответствующей страховой суммы (страхового возмещения) и исполнению других обязательств, предусмотренных договором страхования или законодательством Туркменистана, а у страховщика -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соответствующая обязанность.</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Факт наступления страхового случая устанавливается на основании соответствующих документов и иных данных, не вызывающих сомнения в их достоверности, решениями судов, следственных и других органов, а также в необходимых случаях – на основании заключений экспертов.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15. Страховая сумма и страховое возмещение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При страховании имущества страховая сумма, определяемая по согласованию страхователя со страховщиком исходя из балансовой или рыночной стоимости аналогичного имущества либо экспертной оценки, не может превышать его стоимость на момент заключения договора.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введён в заблуждение страхователем.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Если страховая сумма, определённая договором страхования, превышает страховую стоимость имущества,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то договор является недействительным в той части страховой суммы, которая превышает страховую стоимость имущества на момент заключения договора. Стороны могут снизить страховую сумму, и соответственно, страховой взнос (страховую премию), в случае, если выявлено, что страховая сумма превышает стоимость застрахованного имущества.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Выплата страховой суммы (страхового возмещения) по страхованию имущества при страховом случае не может превышать страховую сумму, если договором страхования не предусмотрено иное.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Если страховая сумма ниже страховой стоимости имущества, размер страхового возмещения сокращается пропорционально отношению страховой суммы к страховой стоимости имущества, если условиями договора страхования не предусмотрено иное.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Если имущество застраховано у нескольких страховщиков на сумму, превышающую в общей сложности страховую стоимость имущества (двойное страхование), то страховое возмещение, получаемое от всех страховщиков по данному страхованию, не </w:t>
      </w:r>
      <w:r w:rsidRPr="003F0B2A">
        <w:rPr>
          <w:rFonts w:ascii="Times New Roman" w:eastAsia="굴림" w:hAnsi="Times New Roman" w:cs="Times New Roman"/>
          <w:kern w:val="0"/>
          <w:sz w:val="24"/>
          <w:szCs w:val="24"/>
          <w:lang w:val="ru-RU"/>
        </w:rPr>
        <w:lastRenderedPageBreak/>
        <w:t>должно превышать страховую стоимость имущества. При этом каждый из страховщиков производит выплаты пропорционально размеру страховой суммы по заключённому им договору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7. Условиями договора страхования может предусматриваться замена страхового возмещения компенсацией ущерба в натуральной форме в пределах суммы страхового возмещения.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8. По договорам страхования, связанным с жизнью, здоровьем, трудоспособностью и другими личными интересами, страховая сумма определяется страхователем по соглашению со страховщиком. Выплаты страховых сумм по указанным договорам производятся независимо от причитающихся получателю сумм в порядке возмещения вреда или ущерба.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9. Если из характера наступления страхового случая обязанность страховщика выплатить страховую сумму (страховое возмещение) не вызывает сомнений, но необходимые организационно-технические действия в течение трёх месяцев не завершены, то лицо, имеющее право на получение такой суммы, может требовать её выплаты авансом в размере, безусловно подлежащем выплате.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10. Основаниями для принятия решения о страховом возмещении служат заявление страхователя, акт о страховом случае и иные документы, подтверждающие факт наступления страхового случая.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11. Страховое возмещение, производимое страховщиком по условиям добровольного личного страхования, не может превышать страховую сумму.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12. При выплате страховой суммы (страхового возмещения) страховщик вправе продать заложенное имущество, принятое как обеспечение уменьшения страховой суммы, без обращения в суд.</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13. На суммы, подлежащие выплате выгодоприобретателю, не может быть обращено взыскание по долгам страхователя или застрахованного лица, если оно само не является выгодоприобретателем. Страховая сумма, выплачиваемая выгодоприобретателю по договору личного страхования в случае смерти страхователя или застрахованного лица, не входит в состав имущества, переходящего по наследству.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14. Выплаты страховых сумм (страховых возмещений) осуществляются на основе документов и заключений медицинских, следственных, судебных и иных учреждений, представляемых ими в обязательном порядке.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16. Особенности осуществления деятельности по накопительному страхованию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Страховщик, осуществляющий деятельность по накопительному страхованию, вправе в пределах 50 процентов выкупной суммы предоставлять займы своим страхователям, закладывая данную сумму, при условии, что договор накопительного страхования остаётся в силе не менее 3 лет. В этом случае займ не может быть </w:t>
      </w:r>
      <w:r w:rsidRPr="003F0B2A">
        <w:rPr>
          <w:rFonts w:ascii="Times New Roman" w:eastAsia="굴림" w:hAnsi="Times New Roman" w:cs="Times New Roman"/>
          <w:kern w:val="0"/>
          <w:sz w:val="24"/>
          <w:szCs w:val="24"/>
          <w:lang w:val="ru-RU"/>
        </w:rPr>
        <w:lastRenderedPageBreak/>
        <w:t xml:space="preserve">предоставлен на срок более периода, оставшегося до истечения срока действия договора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Правила предоставления займа, предусмотренного частью первой настоящей статьи, устанавливаются с учётом требований нормативных актов органа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17. Страховые взносы (страховые премии)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Порядок исчисления и уплаты страховых взносов (страховых премий) устанавливается страховщиком. Уплата страховых взносов (страховых премий) производится в безналичной или наличной формах расчёта.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Работодатели-юридические лица обязаны по поручению своих работников, заключивших договор страхования,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удерживать из сумм их заработка (дохода) страховые взносы (страховые премии) и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перечислять их на расчётный счёт страховщика. </w:t>
      </w: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Размеры страховых взносов (страховых премий) по добровольным видам страхования определяются соглашением сторон, а по обязательным видам страхования - законодательством Туркменистана. Страховой взнос (страховая премия) уплачивается в той валюте, в которой определена страховая сумма, если иное не предусмотрено правилами или условиями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Страховые взносы (страховые премии) по обязательным видам страхования включаются страхователем в себестоимость продукции (работ, услуг). В случае неуплаты страховых взносов (страховых премий) по обязательному страхованию их взыскание производится в порядке, установленном налоговым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Страховщик вправе по согласованию со страхователем повысить размер страхового взноса (страховой премии) при увеличении риска наступления страхового случая по застрахованному объекту.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Страховщик вправе принять имущество в залог в качестве обеспечения уменьшения страховой суммы и может снизить в соответствии с этим размер страхового взноса (страховой премии).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7. Полученные страховщиком страховые взносы (страховые премии) являются его собственностью. Арест на эти средства может быть наложен и взыскание их (или иное изъятие не по условиям обязательства перед страхователем) может быть произведено лишь в случае признания данного страхового обязательства недействительным по основаниям и в порядке, предусмотренными настоящим Законом.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8. На страховые взносы (страховые премии), внесённые в период действия договора страхования, не может быть обращено взыскание, за исключением случаев, предусмотренных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9. В составе страхового взноса (страховой премии) по договоренности страховщика и страхователя может быть предусмотрена его возвратная часть, которая выплачивается страхователю по окончании действия договора страхования, по которому не наступил страховой случай.</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10. Страховые взносы (страховые премии), выплаченные до заключения договора, в случае признания недействительным договора страхования, заключённого в отношении движимого и недвижимого имущества, приобретённого путём предумышленных деяний против объектов, защищённых законодательством Туркменистана, а также материально-технических и других средств, предназначенных для финансирования террористических действий, не возвращаются.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11. Страхователь вправе прекратить внесение страхового взноса (страховой премии), если после заключения договора страхования будет установлено, что экономическое положение страховщика ухудшилось настолько, что существует реальная опасность неисполнения им взятых на себя обязанностей при наступлении страхового случая.</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18. Страховой тариф</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Страховой тариф по соответствующим видам обязательного страхования устанавливается законодательством Туркменистана, по добровольным видам страхования – страховщиком в соответствии с утверждёнными им правилами добровольного страхования по каждому конкретному виду.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При необходимости приведения финансовых обязательств страхователей в соответствие с обязательствами страховщика с учётом изменяющихся условий, индекса стоимости жизни изменение размеров страховых тарифов подлежит согласованию с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19. Обязанности страховщика по предотвращению легализации доходов, полученных преступным путём, и финансирования терроризма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 целью предотвращения использования системы страхования для легализации доходов, полученных преступным путём, и финансирования терроризма страховщики (перестраховщики) в соответствии с Законом Туркменистана «О противодействии легализации доходов, полученных преступным путём, и финансированию терроризма» должны осуществлять соответствующие мероприятия, а также представлять соответствующие сведения уполномоченному государственному органу.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Перечень страховых операций, подлежащих мониторингу с целью предотвращения легализации доходов, полученных преступным путём, и финансирования терроризма, устанавливается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Глава 4. ПОРЯДОК ЗАКЛЮЧЕНИЯ И ИСПОЛНЕНИЯ ДОГОВОРОВ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20. Порядок заключения договора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Для заключения договора страхования страхователь представляет страховщику письменное заявление либо иным способом заявляет о своем желании заключить договор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Договор страхования заключается на определённый срок, установленный страховщиком, либо по соглашению сторон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считается заключённым с момента уплаты страхового взноса (страховой премии), если законодательством Туркменистана и правилами страхования по соответствующему виду страхования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не установлено иное.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При уплате страхового взноса (страховой премии) страховщик выдает страхователю экземпляр договора страхования, заключённого между ними, или страховое свидетельство (полис), или иной документ, подтверждающий заключение договора.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От имени страховщика договор заключается уполномоченным на то лицом, которое не вправе изменять условия страхования, если оно не наделено соответствующим правом на то.</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Страхователь в период действия договора страхования вправе вносить в него изменения, если это предусмотрено Правилами страхования по конкретному виду страхования или соглашением сторон.</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Страхователь вправе при заключении договора страхования назначать выгодоприобретателей для получения страховых возмещений по договорам страхования, а также заменять их по своему усмотрению до наступления страхового случая.</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21. Содержание договора страхования (страхового свидетельства-полиса)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Договор страхования заключается в письменной форме путём составления документа либо вручения страховщиком страхователю страхового свидетельства-полиса.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Договор страхования или страховое свидетельство (полис) должен содержать:</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наименование документа;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наименование, юридический адрес и банковские реквизиты 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фамилию, имя, отчество и адрес страхователя-физического лица или наименование, юридический адрес и банковские реквизиты страхователя-юридического лица;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4) фамилию, имя, отчество и адрес застрахованного лица (в случае его наличия);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фамилию, имя, отчество и адрес выгодоприобретателя-физического лица или наименование, юридический адрес и банковские реквизиты выгодоприобретателя-юридического лица (если таковые имеются);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указание застрахованного интереса (объекта страхования) и страхового риска;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7) размер страховой суммы;</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8) размер страхового взноса (страховой премии), порядок и срок его уплаты;</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9) срок действия (дата начала – 24 часа в день заключения договора и окончания – 24 часа в последний день срока) договора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10) срок выплаты страховой суммы (страхового возмещения) и ответственность страховщика за несоблюдение этого срока;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11) сведения о знании страхователем правил указанного вида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12) подписи сторон.</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В договоре страхования (страховом свидетельстве-полисе) может быть предусмотрена условная или безусловная франшиза.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По отдельным видам страхования могут быть установлены иные обязательные условия, которые должны быть указаны в договоре страхования или страховом свидетельстве (полисе).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В период действия договора страхования страхователь вправе заявить о внесении в него изменений в части срока его действия, размера страховой суммы, лица, назначенного для её получения, если это предусмотрено не противоречащими законодательству Туркменистана правилами либо условиями страхования данного вида, установленными страховщиком или по соглашению сторон.</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22. Замена страхователя в договоре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В случае смерти страхователя, заключившего договор имущественного или личного страхования в пользу третьих лиц, права и обязанности страхователя могут перейти: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к лицу, принявшему застрахованное имущество в порядке наследования;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к третьим лицам;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к лицам, осуществляющим обязанности по охране прав и законных интересов застрахованных лиц.</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В случае продажи, мены, дарения, сдачи в аренду или иного отчуждения застрахованного имущества, о которых сообщается страховщику, права и обязанности страхователя на основании договора страхования могут перейти к лицу, принявшему это имущество.</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3. При реорганизации страхователя-юридического лица в период действия договора страхования права и обязанности по договору страхования переходят к его правопреемнику.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Если в период действия договора страхования страхователь признан судом недееспособным либо ограниченным в дееспособности, защита его прав и законных интересов осуществляется его законным представителем.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23. Обязанности 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Страховщик обязан:</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ознакомить страхователя до заключения договора страхования с правилами и условиями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перезаключить по заявлению страхователя договор страхования при увеличении стоимости застрахованного имущества либо уменьшении риска наступления страхового случая, либо изменения размеров возможного ущерба в результате мероприятий, проведённых страхователем, а также в связи с заменой страхователя;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при наступлении страхового случая в срок, установленный договором или законодательством Туркменистана, выплатить страхователю, застрахованному лицу или выгодоприобретателю страховую сумму (страховое возмещение), за исключением случаев, предусмотренных статьёй 28 и 29 настоящего Закона;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не разглашать конфиденциальную информацию страхователя, ставшую ему известной в процессе страхования, за исключением случаев, предусмотренных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Законодательством Туркменистана или договором страхования могут быть предусмотрены также иные обязанности 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Страховщик несёт имущественную ответственность за несвоевременную выплату страховой суммы (страхового возмещения), а также за досрочное прекращение договора страхования по вине работников страховщика путём уплаты страхователю неустойки, размер которой определяется правилами или условиями страхования страховщика по каждому конкретному случаю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либо соглашением сторон.</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24. Контроль за сохранностью имущества, подлежащего страхованию</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Страховщик вправе осуществлять контроль за сохранностью застрахованного имущества.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2. В случае установления фактов бесхозяйственности или ненадлежащего хранения застрахованного имущества страховщик даёт страхователям обязательное для исполнения предписание об устранении обнаруженных недостатков.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В случае невыполнения предписания страховщик вправе снизить размер страховой ответственности.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25. Обязанности страхователя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Страхователь обязан:</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сообщать страховщику при заключении договора страхования о всех известных ему обстоятельствах, имеющих существенное значение для оценки обязательств по застрахованному объекту, а также о любом существенном изменении, происшедшем с застрахованным имуществом (включая права собственности на него), а равно увеличивающим опасность его повреждения или уничтожения. В последнем случае страховщик вправе потребовать увеличения размера страхового взноса (страховой премии) либо прекратить договор страхования в одностороннем порядке;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вносить в установленном порядке страховой взнос (страховую премию);</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сообщать о наступлении страхового случая в сроки и на условиях, предусмотренными правилами или договором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передавать страховщику имеющиеся сведения и документы для предъявления регрессного требования к лицу, ответственному за вред, причинённый страхователю;</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принимать зависящие от него меры по предотвращению наступления страхового случая и сокращению убытков, возникающих вследствие его наступления.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Законодательством Туркменистана,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правилами или условиями страхования могут быть предусмотрены и другие обязанности страхователя.</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26. Переход к страховщику прав страхователя в отношении лица, ответственного за причинённый ущерб</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При наступлении страхового случая к страховщику, который произвёл страховое возмещение по договору страхования, в пределах этой суммы переходит право регрессного требования к лицу, ответственному за причинённый вред либо ущерб перед страхователем или третьим лицом.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Если страхователь отказывается от претензий к указанному лицу или от прав, обеспечивающих выполнение этих требований, страховщик освобождается от выплаты той части страхового возмещения, которую ему пришлось бы взыскивать с этого лица.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2. Если страхователем или лицом, в пользу которого производится страховое возмещение, получено полное возмещение вреда (ущерба) от лица, ответственного за причинённый вред (ущерб), то страховщик освобождается от осуществления страхового возмещения. При частичном возмещении вреда (ущерба) виновным лицом страховщик производит страховое возмещение с учётом сумм, полученных этим лицом от виновного лица.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27. Прекращение договора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Договор страхования прекращается в случаях:</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истечения срока действия;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выполнения страховщиком обязательств по договору в полном объёме;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неуплаты страхователем страховых взносов (страховых премий) в установленных договором размерах и сроки;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4) приостановления, прекращения деятельности либо ликвидации юридического лица, за исключением случая, предусмотренного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частью третьей статьи 22 настоящего Закона;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5) смерти страхователя, за исключением случая, предусмотренного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частью первой статьи 22 настоящего Закона;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несоблюдения страхователем обязанностей, предусмотренных частью первой статьи 25 настоящего Закона.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Договор страхования может быть прекращён досрочно по требованию страхователя или страховщика, если это предусмотрено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договором.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Страховщик вправе приостановить страхование или досрочно прекратить его при увеличении риска наступления страхового события.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Договор может быть приостановлен, а страховщик освобождён от ответственности за частичное или полное неисполнение обязательств,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5. В случае досрочного прекращения договора страхования по требованию страхователя страховщик возвращает ему страховые взносы (страховые премии) за неоконченный срок договора за вычетом понесённых расходов. При этом, если требование страхователя обусловлено нарушением страховщиком правил страхования,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он полностью возвращает страхователю внесенные им страховые взносы (страховые премии).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При досрочном прекращении страхования по требованию страховщика он полностью возвращает страхователю внесённые им страховые взносы (страховые </w:t>
      </w:r>
      <w:r w:rsidRPr="003F0B2A">
        <w:rPr>
          <w:rFonts w:ascii="Times New Roman" w:eastAsia="굴림" w:hAnsi="Times New Roman" w:cs="Times New Roman"/>
          <w:kern w:val="0"/>
          <w:sz w:val="24"/>
          <w:szCs w:val="24"/>
          <w:lang w:val="ru-RU"/>
        </w:rPr>
        <w:lastRenderedPageBreak/>
        <w:t>премии). При этом если требование страховщика обусловлено невыполнением страхователем правил страхования, то он возвращает страхователю страховые взносы (страховые премии) за неоконченный срок договора за вычетом понесённых расходов.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28. Недействительность договора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Договор страхования считается недействительным, если он заключён:</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недееспособными лицами или с лицами, ограниченными в дееспособности;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с лицом, находящимся в момент заключения договора в состоянии невменяемости, либо неспособным отдавать отчёт своим действиям;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с лицом, неправомочным заключать договор от имени 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в отношении имущества, приобретённого способом, запрещённым законом, подвергнутого описи, аресту, либо подлежащего конфискации на основании решения суда, вступившего в законную силу, или вынесенного им в соответствии с законодательством Туркменистана постановления о конфискации имущества;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после страхового случая, с наступлением которого договор страхования предусматривает выплату страховой суммы (страхового возмещения);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с несоблюдением письменной формы договора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7) с целью, заведомо направленной против интересов государства;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8) со страховщиками, не прошедшими государственную регистрацию и не получившими лицензии;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9) в отношении движимого и недвижимого имущества, приобретённого путём совершения деяний против объектов, защищаемых законодательством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10) в отношении материально-технических и других средств, предназначенных для финансирования террористических действий;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11) с условиями, противоречащими законодательству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В случае признания недействительным договора страхования в соответствии с порядком, установленным законодательством Туркменистана, страховщик возвращает страхователю внесённый страховой взнос (страховую премию), за исключением случаев, когда при заключении договора страхования страхователь преследовал цель, направленную против интересов государства.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29. Отказ в страховом возмещении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1. Страховщик вправе отказать полностью или частично в страховом возмещении в случае несвоевременного сообщения страхователем о наступлении страхового случая, а также если страховой случай произошел вследствие: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умышленных действий страхователя или лица, в пользу которого заключён договор страхования, направленных на увеличение риска наступления страхового случая. Указанное не применяется в отношении действий, связанных с выполнением гражданского долга или защитой жизни, здоровья, чести и достоинства;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совершения страхователем или застрахованным лицом умышленного преступления, за которое они привлечены к уголовной ответственности и осуждены;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совершения страхователем или застрахованным лицом действий в состоянии алкогольного, наркотического или токсического опьянения;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сообщения страховщику заведомо ложных сведений об обстоятельствах страхования, если сокрытие обстоятельств находится в причинной связи с наступлением страхового случая.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Размер частичного отказа определяется страховщиком и может уточняться в правилах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либо условиях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30. Договор перестрахования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К договору перестрахования применяются предусмотренные настоящей главой правила,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Допускается последовательное заключение двух или нескольких договоров перестрахования.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Наступлением страхового случая по договору перестрахования является факт выплаты страховой суммы (страхового возмещения) по основному договору.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4. Наряду с договором перестрахования в качестве подтверждения достигнутых между страхователем и перестраховщиком соглашений об условиях перестрахования или о порядке урегулирования требований застрахованных лиц, выгодоприобретателей по осуществлению выплаты страховой суммы (страховых возмещений) используются документы, применяемые в международном обороте и деловой практике в области перестрахования.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Глава 5. ФИНАНСОВО-ЭКОНОМИЧЕСКАЯ ДЕЯТЕЛЬНОСТЬ СТРАХОВЩИКОВ (ПЕРЕСТРАХОВЩИКОВ)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Статья 31. Основы финансово-экономической деятельности страховщиков (перестраховщиков)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Финансово-экономическая деятельность страховщика, перестраховщика направлена на обеспечение исполнения обязательств перед страхователями и осуществляется на условиях полной хозяйственной самостоятельности.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Основным обобщающим показателем результатов финансово-хозяйственной деятельности страховщиков (перестраховщиков) является прибыль, определяемая как разница между доходами (страховыми взносами) и вычетами, предусмотренными налоговым законодательством Туркменистана, а также прибыль, полученная от инвестиционной, посреднической и иной деятельности, связанной со страхованием.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Прибыль страховщиков (перестраховщиков) после уплаты налогов и других обязательных платежей в Государственный бюджет Туркменистана остается в их распоряжении.</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32. Платёжеспособность и финансовая устойчивость страховщика (перестраховщика)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Платёжеспособность страховщика (перестраховщика) определяется его способностью своевременно и полностью выполнять свои финансовые обязательства.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Показателями платёжеспособности страховщика (перестраховщика) являются соблюдение ими нормативных соотношений между принятыми обязательствами и активами (с учётом их ликвидности). Методика расчёта этих соотношений устанавливается органом государственного страхового надзора.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Финансовая устойчивость страховщика (перестраховщика) определяется его способностью сохранять платежеспособность в течение всего срока действия принятых обязательств по договорам страхования и перестрахования с учётом возможного неблагоприятного воздействия внешних финансовых и иных факторов.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Показатели финансовой устойчивости страховщика (перестраховщика) включают в себя: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минимальные размеры уставного фонда и страховых резервов, а также собственного капитала;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стоимость активов и степень их диверсификации;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показатели платежеспособности;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соотношение объёмов обязательств по страхованию и перестрахованию;</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рентабельность оказываемых страховых и перестраховочных услуг;</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коэффициент эффективности осуществляемой инвестиционной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5. При определении органом государственного страхового надзора уровня платежеспособности и финансовой устойчивости страховщика (перестраховщика) стоимость его активов рассчитывается с учётом их классификации по качеству и ликвидности.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Собственный капитал страховщика (перестраховщика) определяется как стоимость всех активов, уменьшенная на сумму страховых резервов и иных обязательств.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7. Методика расчёта стоимости активов с учётом их классификации по качеству и ликвидности устанавливается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33. Пруденциальные нормативы и иные обязательные к соблюдению нормы и лимиты</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Надзор за платежеспособностью и финансовой устойчивостью страховщика (перестраховщика) и лиц, в отношении которых осуществляется надзор на консолидированной основе, производится посредством установления для них пруденциальных нормативов и иных обязательных к соблюдению норм и нормативов.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Пруденциальные нормативы устанавливаются органом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государственного страхового надзора и включают:</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нормативы платёжеспособности;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нормативы финансовой устойчивости.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Максимальный объём обязательств страховщика (перестраховщика) по индивидуальному риску (применяемый только при добровольном страховании), а также нормативы соотношения между принятыми обязательствами и активами с учётом их ликвидности, обязательные для соблюдения страховщиком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(перестраховщиком), устанавливаются Кабинетом Министров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Страховщики (перестраховщики), взявшие на себя обязательства в объёмах, превышающих возможность их выполнения за счёт уставного фонда и страховых резервов, должны обеспечить покрытие части своих обязательств по страхованию у другого страховщика либо перестраховщика.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5. Из средств страховых взносов (страховых премий) и других законных источников страховщик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формирует страховые резервы:</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страховых платежей по неоконченным страховым обязательствам с учётом сроков исковой давности;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заявленных, но неоплаченных обязательств;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по долгосрочному страхованию жизни;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по страхованию ответственности и имущественному страхованию;</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5) для выплат вознаграждения работникам предприятий, организаций и учреждений, способствующим развитию добровольных видов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другие резервы, исходя из особенностей конкретных видов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Перестраховщик также обязан формировать свои страховые резервы, размер отчислений в которые должен согласовывать с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7. Обеспечению финансовой устойчивости страховщика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(перестраховщика) служит также проведение предупредительных мероприятий по снижению вероятности наступления страховых случаев. Мероприятия по снижению вероятности наступления страховых случаев могут проводиться как самим страховщиком, так и путём целевого финансирования его мероприятий другими лицами.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8. Средства, отчисляемые в страховые резервы и на финансирование предупредительных мероприятий, входят в состав затрат страховщика (перестраховщика). Требования к методике расчёта страховых резервов и порядку размещения средств страховых резервов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устанавливаются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9. Страховщики, осуществляющие страхование жизни одновременно с другими видами страхования, в частности, страхованием имущества, ответственности, финансовых рисков, обязаны вести раздельные учёт таких операций и баланс.</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10. Размещение страховых резервов должно осуществляться страховщиками (перестраховщиками) на условиях диверсификации, возвратности, прибыльности и ликвидности.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34. Централизованный страховой фонд</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В целях оказания финансовой помощи страховщикам (перестраховщикам), на случаи наступления чрезвычайных событий, носящих массовый характер, и недостаточности финансовых средств и активов для выполнения обязательств перед страхователями, а также для финансирования предупредительных мероприятий страховщики (перестраховщики) образуют Централизованный страховой фонд путём отчисления части средств от страховых взносов (страховых премий).</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Порядок формирования и использования Централизованного страхового фонда определяется органом государственного страхового надзора по согласованию с Кабинетом Министров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Глава 6. ГОСУДАРСТВЕННОЕ РЕГУЛИРОВАНИЕ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И ГОСУДАРСТВЕННЫЙ НАДЗОР ЗА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ДЕЯТЕЛЬНОСТЬЮ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lastRenderedPageBreak/>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35. Задачи государственного регулирования деятельности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Основными задачами государственного регулирования деятельности в области страхования являются: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создание и поддержание стабильной страховой системы Туркменистана и формирование инфраструктуры страхового рынка;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регулирование страхового рынка и надзор за деятельностью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защита прав и законных интересов страхователей, застрахованных лиц, выгодоприобретателей.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Реализация государственной политики в области страхования, включая обеспечение государственного контроля за положением дел на страховом рынке, осуществляется органом государственного страхового надзора и иными государственными органами в пределах их компетенции.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36. Государственный надзор за деятельностью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Государственное регулирование и надзор за деятельностью в области страхования осуществляются органом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Государственный надзор за деятельностью субъектов страховой деятельности осуществляется в целях соблюдения законодательства Туркменистана в области страхования, эффективного развития страховой деятельности, защиты прав и интересов страхователей, субъектов страховой деятельности, иных заинтересованных лиц.</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Основными функциями органа государственного страхового надзора по надзору за деятельностью в области страхования являются: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реализация государственной политики по обеспечению функционирования страховой системы Туркменистана, формированию инфраструктуры страхового рынка, защите законных интересов страхователей и иных участников страхового рынка; </w:t>
      </w: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определение принципов и методов регулирования страхового рынка, порядка организации государственного надзора за деятельностью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выдача лицензий субъектам страховой деятельности на осуществление деятельности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ведение государственного реестра страховщиков, перестраховщиков и реестра страховых брокеров;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5) определение предельного размера принимаемой ответственности по отношению к собственным страховым резервам;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6) согласование правил страхования по конкретным видам обязательного и добровольного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7) установление пруденциальных нормативов и иных обязательных к соблюдению норм и лимитов для страховщика (перестраховщика), обеспечение контроля за их соблюдением;</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8) контроль за обоснованностью страховых тарифов и обеспечением платежеспособности страховщиков (перестраховщиков);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9) установление правил формирования и размещения страховых резервов, а также правил формирования страховых тарифов и прибыли у страховщика (перестраховщика);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10) определение квалификационных требований для руководящих работников субъектов страховой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11) установление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порядка учёта субъектами страховой деятельности договоров страхования (перестрахования), страховых полисов;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12) регулирование системы бухгалтерского учёта и финансовой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отчётности;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13) установление по согласованию с государственным органом по статистике перечня форм и сроков представления статистической отчётности субъектами страховой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14) проведение проверок (инспекций) субъектов страховой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15) наложение санкций на участников страхового рынка;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16) разработка нормативных правовых актов и методических документов, регламентирующих деятельность субъектов страховой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17) контроль за соблюдением субъектами страховой деятельности настоящего Закона и иных нормативных правовых актов Туркменистана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18) принятие решений о приостановлении действия лицензий, выданных субъектам страховой деятельности;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19) обобщение практики деятельности в области страхования, разработка и представление в установленном порядке предложений по совершенствованию законодательства Туркменистана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20) содействие внедрению новых видов страхования и разработка предложений о совершенствовании деятельности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Орган государственного страхового надзора вправе: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требовать от субъектов страховой деятельности представления статистической и другой отчётности о деятельности в области страхования, информации об их финансовом положении;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2) проводить проверки соблюдения субъектами страховой деятельности законодательства Туркменистана в области страхования и достоверности представляемой ими отчётности;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при выявлении нарушений субъектами страховой деятельности требований настоящего Закона давать им предписания по их устранению, а в случае невыполнения предписаний приостанавливать действие выданных им лицензий до устранения выявленных нарушений или обращаться в суд с иском об аннулировании лицензии;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информировать через средства массовой информации о субъектах страховой деятельности, нарушающих законодательство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5. Орган государственного страхового надзора обеспечивает предупреждение, ограничение и пресечение монополистической деятельности и недобросовестной конкуренции на страховом рынке Туркменистана.</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37. Лицензирование деятельности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Лицензирование деятельности в области страхования осуществляется органом государственного страхового надзора в соответствии с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Субъекты страховой деятельности приобретают право на осуществление деятельности в области страхования с момента получения соответствующей лицензии.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38. Налогообложение деятельности в области страхования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Налогообложение деятельности в области страхования осуществляется в соответствии с налоговым законодательством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39. Учёт и отчётность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Субъекты страховой деятельности обеспечивают ведение бухгалтерского учёта, составление и представление финансовой и статистической отчётности в соответствии с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Субъекты страховой деятельности обязаны обеспечить обязательную аудиторскую проверку годовой финансовой отчётности. </w:t>
      </w:r>
      <w:r w:rsidRPr="003F0B2A">
        <w:rPr>
          <w:rFonts w:ascii="Times New Roman" w:eastAsia="굴림" w:hAnsi="Times New Roman" w:cs="Times New Roman"/>
          <w:kern w:val="0"/>
          <w:sz w:val="24"/>
          <w:szCs w:val="24"/>
        </w:rPr>
        <w:t> </w:t>
      </w:r>
    </w:p>
    <w:p w:rsidR="003F0B2A" w:rsidRPr="003F0B2A" w:rsidRDefault="003F0B2A" w:rsidP="003F0B2A">
      <w:pPr>
        <w:widowControl/>
        <w:tabs>
          <w:tab w:val="left" w:pos="970"/>
        </w:tabs>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Обязательная аудиторская проверка годовой финансовой отчётности субъектов страховой деятельности осуществляется аудитором, имеющим соответствующую лицензию, в соответствии с законодательством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 xml:space="preserve">Требования к проведению аудита страховых организаций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устанавливаются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Субъекты страховой деятельности в сроки, установленные законодательством Туркменистана, представляют в соответствующие органы государственную статистическую отчётность и аудиторское заключение, которое является обязательным элементом их финансовой отчётности. Для субъектов страховой деятельности обязательным также является представление аудиторского отчёта в орган государственного страхового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3. Аудитор обязан незамедлительно известить орган государственного страхового надзора о нарушениях законодательства Туркменистана, выявленных в результате обязательного аудита деятельности субъекта страховой деятельности.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4. Страховщик (перестраховщик) обязан иметь в своей структуре внутреннюю контрольную службу, деятельность которой не подлежит лицензированию.</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5. Порядок проведения внутренней проверки определяется внутренними документами страховщика (перестраховщика) с учётом требований органа государственного страхового надзора.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6. Субъекты страховой деятельности и их должностные лица несут ответственность за достоверность информации, содержащейся в финансовой и статистической отчётности, и своевременность её представления.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40. Применение санкций за нарушение законодательства Туркменистана в области страхования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За нарушение настоящего Закона и других нормативных правовых актов Туркменистана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в области страхования предусматриваются санкции: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в отношении субъектов страховой деятельности: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а) письменное предупреждение;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b</w:t>
      </w:r>
      <w:r w:rsidRPr="003F0B2A">
        <w:rPr>
          <w:rFonts w:ascii="Times New Roman" w:eastAsia="굴림" w:hAnsi="Times New Roman" w:cs="Times New Roman"/>
          <w:kern w:val="0"/>
          <w:sz w:val="24"/>
          <w:szCs w:val="24"/>
          <w:lang w:val="ru-RU"/>
        </w:rPr>
        <w:t xml:space="preserve">) </w:t>
      </w:r>
      <w:proofErr w:type="gramStart"/>
      <w:r w:rsidRPr="003F0B2A">
        <w:rPr>
          <w:rFonts w:ascii="Times New Roman" w:eastAsia="굴림" w:hAnsi="Times New Roman" w:cs="Times New Roman"/>
          <w:kern w:val="0"/>
          <w:sz w:val="24"/>
          <w:szCs w:val="24"/>
          <w:lang w:val="ru-RU"/>
        </w:rPr>
        <w:t>штраф</w:t>
      </w:r>
      <w:proofErr w:type="gramEnd"/>
      <w:r w:rsidRPr="003F0B2A">
        <w:rPr>
          <w:rFonts w:ascii="Times New Roman" w:eastAsia="굴림" w:hAnsi="Times New Roman" w:cs="Times New Roman"/>
          <w:kern w:val="0"/>
          <w:sz w:val="24"/>
          <w:szCs w:val="24"/>
          <w:lang w:val="ru-RU"/>
        </w:rPr>
        <w:t>;</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ç) приостановление действия лицензии;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d</w:t>
      </w:r>
      <w:r w:rsidRPr="003F0B2A">
        <w:rPr>
          <w:rFonts w:ascii="Times New Roman" w:eastAsia="굴림" w:hAnsi="Times New Roman" w:cs="Times New Roman"/>
          <w:kern w:val="0"/>
          <w:sz w:val="24"/>
          <w:szCs w:val="24"/>
          <w:lang w:val="ru-RU"/>
        </w:rPr>
        <w:t xml:space="preserve">) </w:t>
      </w:r>
      <w:proofErr w:type="gramStart"/>
      <w:r w:rsidRPr="003F0B2A">
        <w:rPr>
          <w:rFonts w:ascii="Times New Roman" w:eastAsia="굴림" w:hAnsi="Times New Roman" w:cs="Times New Roman"/>
          <w:kern w:val="0"/>
          <w:sz w:val="24"/>
          <w:szCs w:val="24"/>
          <w:lang w:val="ru-RU"/>
        </w:rPr>
        <w:t>обращение</w:t>
      </w:r>
      <w:proofErr w:type="gramEnd"/>
      <w:r w:rsidRPr="003F0B2A">
        <w:rPr>
          <w:rFonts w:ascii="Times New Roman" w:eastAsia="굴림" w:hAnsi="Times New Roman" w:cs="Times New Roman"/>
          <w:kern w:val="0"/>
          <w:sz w:val="24"/>
          <w:szCs w:val="24"/>
          <w:lang w:val="ru-RU"/>
        </w:rPr>
        <w:t xml:space="preserve"> с иском в суд об аннулировании лицензии;</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в отношении страхователей - штраф.</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Санкции, предусмотренные в части первой настоящей статьи, применяются органом государственного страхового надзора ко всем нарушившим законодательство Туркменистана в области страхования физическим и юридическим лицам, а также к иностранным юридическим лицам, включая их филиалы и представительства, находящиеся и осуществляющие свою деятельность на территории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3. Размер штрафов и порядок их взыскания устанавливаются Кабинетом Министров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Глава 7. ОСОБЕННОСТИ ПРИМЕНЕНИЯ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НАСТОЯЩЕГО ЗАКОНА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41. Страхование интересов физических и юридических лиц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Физические и юридические лица Туркменистана вправе заключать договоры страхования со страховщиками, имеющими лицензии на осуществление деятельности в области страхования на территории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Перечень видов страхования, по которым юридические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лица Туркменистана могут заключать договоры с иностранными страховыми компаниями, определяется Кабинетом Министров Туркменистана.</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Статья 42. Деятельность в области страхования с участием иностранных инвесторов </w:t>
      </w: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1. Иностранные инвесторы (страховщики, перестраховщики, страховые брокеры) вправе осуществлять страховую, перестраховочную и брокерскую деятельность путём учреждения совместных организаций и получения соответствующей лицензии на осуществление деятельности в области страхования на территории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Доля участия иностранного капитала (инвестора) в совместных страховщиках, перестраховщиках и страховых брокерах не должна превышать 49 процентов размера уставного фонда.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 Минимальный размер уставного фонда страховщиков, перестраховщиков и страховых брокеров с участием иностранных инвесторов устанавливается Кабинетом Министров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4. Запрещается участие в создании страхового брокера на территории Туркменистана организации-нерезидента Туркменистана, не являющейся страховым брокером, а также открытие филиалов и представительств страхового брокера-нерезидента Туркменистана на территории Туркменистана.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43. Страхование иностранных физических и юридических лиц и лиц без гражданства, находящихся в Туркменистане</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 xml:space="preserve">1. Иностранные юридические лица, включая их филиалы и представительства, зарегистрированные или осуществляющие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свою деятельность на территории Туркменистана, а также иностранные физические лица и лица без гражданства, находящиеся на территории Туркменистана, пользуются правом на страховую защиту и несут ответственность за нарушение законодательства Туркменистана в области страхования наравне с физическими и юридическими лицами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2. Находящееся на территории Туркменистана имущество иностранных юридических лиц, включая имущество их филиалов и представительств, зарегистрированных или осуществляющих свою деятельность на территории Туркменистана, иностранных физических лиц и лиц без гражданства, подлежит страхованию в соответствии с настоящим Законом, а также другими нормативными правовыми актами Туркменистана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в области страхования только у страховщиков, имеющих лицензию на осуществление деятельности в области страхования на территории Туркменистана.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44. Участие субъектов страховой деятельности в международных объединениях</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Субъекты страховой деятельности Туркменистана имеют право участвовать в международных объединениях страховщиков (перестраховщиков).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Глава 8. ЗАКЛЮЧИТЕЛЬНЫЕ ПОЛОЖЕНИЯ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before="150" w:after="150" w:line="300" w:lineRule="atLeast"/>
        <w:outlineLvl w:val="4"/>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45. Разрешение споров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Споры, вытекающие из отношений в области страхования, разрешаются в порядке, предусмотренном законодательством Туркменистана.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При рассмотрении регрессных исков страховщики (перестраховщики) Туркменистана освобождаются от уплаты государственных пошлин.</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Статья 46. Вступление в силу настоящего Закона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1. Настоящий Закон вступает в силу со дня его официального опубликования.</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2. Признать утратившими силу: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Закон Туркменистана «О страховании» от 24 ноября 1995 года (Ведомости Меджлиса Туркменистана, 1995 г., № 3, ст. 42);</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lastRenderedPageBreak/>
        <w:t xml:space="preserve">часть </w:t>
      </w:r>
      <w:r w:rsidRPr="003F0B2A">
        <w:rPr>
          <w:rFonts w:ascii="Times New Roman" w:eastAsia="굴림" w:hAnsi="Times New Roman" w:cs="Times New Roman"/>
          <w:kern w:val="0"/>
          <w:sz w:val="24"/>
          <w:szCs w:val="24"/>
        </w:rPr>
        <w:t>VII</w:t>
      </w:r>
      <w:r w:rsidRPr="003F0B2A">
        <w:rPr>
          <w:rFonts w:ascii="Times New Roman" w:eastAsia="굴림" w:hAnsi="Times New Roman" w:cs="Times New Roman"/>
          <w:kern w:val="0"/>
          <w:sz w:val="24"/>
          <w:szCs w:val="24"/>
          <w:lang w:val="ru-RU"/>
        </w:rPr>
        <w:t xml:space="preserve"> Закона Туркменистана от 2 июля 2009 года «</w:t>
      </w:r>
      <w:r w:rsidRPr="003F0B2A">
        <w:rPr>
          <w:rFonts w:ascii="Times New Roman" w:eastAsia="굴림" w:hAnsi="Times New Roman" w:cs="Times New Roman"/>
          <w:kern w:val="0"/>
          <w:sz w:val="24"/>
          <w:szCs w:val="24"/>
        </w:rPr>
        <w:t>O</w:t>
      </w:r>
      <w:r w:rsidRPr="003F0B2A">
        <w:rPr>
          <w:rFonts w:ascii="Times New Roman" w:eastAsia="굴림" w:hAnsi="Times New Roman" w:cs="Times New Roman"/>
          <w:kern w:val="0"/>
          <w:sz w:val="24"/>
          <w:szCs w:val="24"/>
          <w:lang w:val="ru-RU"/>
        </w:rPr>
        <w:t xml:space="preserve"> внесении изменений и дополнений в некоторые законодательные акты Туркменистана» (Ведомости Меджлиса Туркменистана, 2009 г., № 3, ст. 45).</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3.</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Нормативные правовые акты Туркменистана, противоречащие настоящему Закону, подлежат приведению в соответствие с ним в течение одного месяца со дня его вступления в силу.</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 xml:space="preserve">Президент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Гурбангулы</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 xml:space="preserve">Туркменистана </w:t>
      </w:r>
      <w:r w:rsidRPr="003F0B2A">
        <w:rPr>
          <w:rFonts w:ascii="Times New Roman" w:eastAsia="굴림" w:hAnsi="Times New Roman" w:cs="Times New Roman"/>
          <w:kern w:val="0"/>
          <w:sz w:val="24"/>
          <w:szCs w:val="24"/>
        </w:rPr>
        <w:t>                                               </w:t>
      </w:r>
      <w:r w:rsidRPr="003F0B2A">
        <w:rPr>
          <w:rFonts w:ascii="Times New Roman" w:eastAsia="굴림" w:hAnsi="Times New Roman" w:cs="Times New Roman"/>
          <w:kern w:val="0"/>
          <w:sz w:val="24"/>
          <w:szCs w:val="24"/>
          <w:lang w:val="ru-RU"/>
        </w:rPr>
        <w:t>Бердымухамедов</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rPr>
        <w:t> </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lang w:val="ru-RU"/>
        </w:rPr>
      </w:pPr>
      <w:r w:rsidRPr="003F0B2A">
        <w:rPr>
          <w:rFonts w:ascii="Times New Roman" w:eastAsia="굴림" w:hAnsi="Times New Roman" w:cs="Times New Roman"/>
          <w:kern w:val="0"/>
          <w:sz w:val="24"/>
          <w:szCs w:val="24"/>
          <w:lang w:val="ru-RU"/>
        </w:rPr>
        <w:t>гор. Ашхабад</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rPr>
      </w:pPr>
      <w:r w:rsidRPr="003F0B2A">
        <w:rPr>
          <w:rFonts w:ascii="Times New Roman" w:eastAsia="굴림" w:hAnsi="Times New Roman" w:cs="Times New Roman"/>
          <w:kern w:val="0"/>
          <w:sz w:val="24"/>
          <w:szCs w:val="24"/>
        </w:rPr>
        <w:t>22 декабря 2012 года</w:t>
      </w:r>
    </w:p>
    <w:p w:rsidR="003F0B2A" w:rsidRPr="003F0B2A" w:rsidRDefault="003F0B2A" w:rsidP="003F0B2A">
      <w:pPr>
        <w:widowControl/>
        <w:wordWrap/>
        <w:autoSpaceDE/>
        <w:autoSpaceDN/>
        <w:spacing w:after="150" w:line="300" w:lineRule="atLeast"/>
        <w:rPr>
          <w:rFonts w:ascii="Times New Roman" w:eastAsia="굴림" w:hAnsi="Times New Roman" w:cs="Times New Roman"/>
          <w:kern w:val="0"/>
          <w:sz w:val="24"/>
          <w:szCs w:val="24"/>
        </w:rPr>
      </w:pPr>
      <w:proofErr w:type="gramStart"/>
      <w:r w:rsidRPr="003F0B2A">
        <w:rPr>
          <w:rFonts w:ascii="Times New Roman" w:eastAsia="굴림" w:hAnsi="Times New Roman" w:cs="Times New Roman"/>
          <w:kern w:val="0"/>
          <w:sz w:val="24"/>
          <w:szCs w:val="24"/>
        </w:rPr>
        <w:t>№ 356-IV.</w:t>
      </w:r>
      <w:proofErr w:type="gramEnd"/>
    </w:p>
    <w:p w:rsidR="001E5285" w:rsidRPr="003F0B2A" w:rsidRDefault="003F0B2A" w:rsidP="003F0B2A">
      <w:pPr>
        <w:rPr>
          <w:rFonts w:ascii="Times New Roman" w:hAnsi="Times New Roman" w:cs="Times New Roman"/>
          <w:sz w:val="24"/>
          <w:szCs w:val="24"/>
          <w:lang w:val="ru-RU"/>
        </w:rPr>
      </w:pPr>
    </w:p>
    <w:sectPr w:rsidR="001E5285" w:rsidRPr="003F0B2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2A"/>
    <w:rsid w:val="003F0B2A"/>
    <w:rsid w:val="006C3DA2"/>
    <w:rsid w:val="00765E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3F0B2A"/>
    <w:pPr>
      <w:widowControl/>
      <w:wordWrap/>
      <w:autoSpaceDE/>
      <w:autoSpaceDN/>
      <w:spacing w:before="150" w:after="150" w:line="600" w:lineRule="atLeast"/>
      <w:jc w:val="left"/>
      <w:outlineLvl w:val="2"/>
    </w:pPr>
    <w:rPr>
      <w:rFonts w:ascii="Calibri" w:eastAsia="굴림" w:hAnsi="Calibri" w:cs="Calibri"/>
      <w:color w:val="000000"/>
      <w:kern w:val="0"/>
      <w:sz w:val="37"/>
      <w:szCs w:val="37"/>
    </w:rPr>
  </w:style>
  <w:style w:type="paragraph" w:styleId="5">
    <w:name w:val="heading 5"/>
    <w:basedOn w:val="a"/>
    <w:link w:val="5Char"/>
    <w:uiPriority w:val="9"/>
    <w:qFormat/>
    <w:rsid w:val="003F0B2A"/>
    <w:pPr>
      <w:widowControl/>
      <w:wordWrap/>
      <w:autoSpaceDE/>
      <w:autoSpaceDN/>
      <w:spacing w:before="150" w:after="150" w:line="300" w:lineRule="atLeast"/>
      <w:jc w:val="left"/>
      <w:outlineLvl w:val="4"/>
    </w:pPr>
    <w:rPr>
      <w:rFonts w:ascii="Calibri" w:eastAsia="굴림" w:hAnsi="Calibri" w:cs="Calibri"/>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3F0B2A"/>
    <w:rPr>
      <w:rFonts w:ascii="Calibri" w:eastAsia="굴림" w:hAnsi="Calibri" w:cs="Calibri"/>
      <w:color w:val="000000"/>
      <w:kern w:val="0"/>
      <w:sz w:val="37"/>
      <w:szCs w:val="37"/>
    </w:rPr>
  </w:style>
  <w:style w:type="character" w:customStyle="1" w:styleId="5Char">
    <w:name w:val="제목 5 Char"/>
    <w:basedOn w:val="a0"/>
    <w:link w:val="5"/>
    <w:uiPriority w:val="9"/>
    <w:rsid w:val="003F0B2A"/>
    <w:rPr>
      <w:rFonts w:ascii="Calibri" w:eastAsia="굴림" w:hAnsi="Calibri" w:cs="Calibri"/>
      <w:color w:val="000000"/>
      <w:kern w:val="0"/>
      <w:sz w:val="21"/>
      <w:szCs w:val="21"/>
    </w:rPr>
  </w:style>
  <w:style w:type="character" w:customStyle="1" w:styleId="csb0e2188c">
    <w:name w:val="csb0e2188c"/>
    <w:basedOn w:val="a0"/>
    <w:rsid w:val="003F0B2A"/>
  </w:style>
  <w:style w:type="paragraph" w:customStyle="1" w:styleId="cs56735adc">
    <w:name w:val="cs56735adc"/>
    <w:basedOn w:val="a"/>
    <w:rsid w:val="003F0B2A"/>
    <w:pPr>
      <w:widowControl/>
      <w:wordWrap/>
      <w:autoSpaceDE/>
      <w:autoSpaceDN/>
      <w:spacing w:after="150" w:line="240" w:lineRule="auto"/>
      <w:jc w:val="left"/>
    </w:pPr>
    <w:rPr>
      <w:rFonts w:ascii="굴림" w:eastAsia="굴림" w:hAnsi="굴림" w:cs="굴림"/>
      <w:kern w:val="0"/>
      <w:sz w:val="24"/>
      <w:szCs w:val="24"/>
    </w:rPr>
  </w:style>
  <w:style w:type="character" w:customStyle="1" w:styleId="cs3b0a1abe">
    <w:name w:val="cs3b0a1abe"/>
    <w:basedOn w:val="a0"/>
    <w:rsid w:val="003F0B2A"/>
  </w:style>
  <w:style w:type="paragraph" w:customStyle="1" w:styleId="cs10b6a95d">
    <w:name w:val="cs10b6a95d"/>
    <w:basedOn w:val="a"/>
    <w:rsid w:val="003F0B2A"/>
    <w:pPr>
      <w:widowControl/>
      <w:wordWrap/>
      <w:autoSpaceDE/>
      <w:autoSpaceDN/>
      <w:spacing w:after="150" w:line="240" w:lineRule="auto"/>
      <w:jc w:val="left"/>
    </w:pPr>
    <w:rPr>
      <w:rFonts w:ascii="굴림" w:eastAsia="굴림" w:hAnsi="굴림" w:cs="굴림"/>
      <w:kern w:val="0"/>
      <w:sz w:val="24"/>
      <w:szCs w:val="24"/>
    </w:rPr>
  </w:style>
  <w:style w:type="paragraph" w:customStyle="1" w:styleId="cse0167199">
    <w:name w:val="cse0167199"/>
    <w:basedOn w:val="a"/>
    <w:rsid w:val="003F0B2A"/>
    <w:pPr>
      <w:widowControl/>
      <w:wordWrap/>
      <w:autoSpaceDE/>
      <w:autoSpaceDN/>
      <w:spacing w:after="150" w:line="240" w:lineRule="auto"/>
      <w:jc w:val="left"/>
    </w:pPr>
    <w:rPr>
      <w:rFonts w:ascii="굴림" w:eastAsia="굴림" w:hAnsi="굴림" w:cs="굴림"/>
      <w:kern w:val="0"/>
      <w:sz w:val="24"/>
      <w:szCs w:val="24"/>
    </w:rPr>
  </w:style>
  <w:style w:type="paragraph" w:customStyle="1" w:styleId="cs981d95a">
    <w:name w:val="cs981d95a"/>
    <w:basedOn w:val="a"/>
    <w:rsid w:val="003F0B2A"/>
    <w:pPr>
      <w:widowControl/>
      <w:wordWrap/>
      <w:autoSpaceDE/>
      <w:autoSpaceDN/>
      <w:spacing w:after="150" w:line="240" w:lineRule="auto"/>
      <w:jc w:val="left"/>
    </w:pPr>
    <w:rPr>
      <w:rFonts w:ascii="굴림" w:eastAsia="굴림" w:hAnsi="굴림" w:cs="굴림"/>
      <w:kern w:val="0"/>
      <w:sz w:val="24"/>
      <w:szCs w:val="24"/>
    </w:rPr>
  </w:style>
  <w:style w:type="character" w:customStyle="1" w:styleId="cs619cfe26">
    <w:name w:val="cs619cfe26"/>
    <w:basedOn w:val="a0"/>
    <w:rsid w:val="003F0B2A"/>
  </w:style>
  <w:style w:type="paragraph" w:customStyle="1" w:styleId="cs95e872d0">
    <w:name w:val="cs95e872d0"/>
    <w:basedOn w:val="a"/>
    <w:rsid w:val="003F0B2A"/>
    <w:pPr>
      <w:widowControl/>
      <w:wordWrap/>
      <w:autoSpaceDE/>
      <w:autoSpaceDN/>
      <w:spacing w:after="150" w:line="240" w:lineRule="auto"/>
      <w:jc w:val="left"/>
    </w:pPr>
    <w:rPr>
      <w:rFonts w:ascii="굴림" w:eastAsia="굴림" w:hAnsi="굴림" w:cs="굴림"/>
      <w:kern w:val="0"/>
      <w:sz w:val="24"/>
      <w:szCs w:val="24"/>
    </w:rPr>
  </w:style>
  <w:style w:type="character" w:customStyle="1" w:styleId="cs3e0ee834">
    <w:name w:val="cs3e0ee834"/>
    <w:basedOn w:val="a0"/>
    <w:rsid w:val="003F0B2A"/>
  </w:style>
  <w:style w:type="paragraph" w:customStyle="1" w:styleId="cs4d9d0b55">
    <w:name w:val="cs4d9d0b55"/>
    <w:basedOn w:val="a"/>
    <w:rsid w:val="003F0B2A"/>
    <w:pPr>
      <w:widowControl/>
      <w:wordWrap/>
      <w:autoSpaceDE/>
      <w:autoSpaceDN/>
      <w:spacing w:after="150"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3F0B2A"/>
    <w:pPr>
      <w:widowControl/>
      <w:wordWrap/>
      <w:autoSpaceDE/>
      <w:autoSpaceDN/>
      <w:spacing w:before="150" w:after="150" w:line="600" w:lineRule="atLeast"/>
      <w:jc w:val="left"/>
      <w:outlineLvl w:val="2"/>
    </w:pPr>
    <w:rPr>
      <w:rFonts w:ascii="Calibri" w:eastAsia="굴림" w:hAnsi="Calibri" w:cs="Calibri"/>
      <w:color w:val="000000"/>
      <w:kern w:val="0"/>
      <w:sz w:val="37"/>
      <w:szCs w:val="37"/>
    </w:rPr>
  </w:style>
  <w:style w:type="paragraph" w:styleId="5">
    <w:name w:val="heading 5"/>
    <w:basedOn w:val="a"/>
    <w:link w:val="5Char"/>
    <w:uiPriority w:val="9"/>
    <w:qFormat/>
    <w:rsid w:val="003F0B2A"/>
    <w:pPr>
      <w:widowControl/>
      <w:wordWrap/>
      <w:autoSpaceDE/>
      <w:autoSpaceDN/>
      <w:spacing w:before="150" w:after="150" w:line="300" w:lineRule="atLeast"/>
      <w:jc w:val="left"/>
      <w:outlineLvl w:val="4"/>
    </w:pPr>
    <w:rPr>
      <w:rFonts w:ascii="Calibri" w:eastAsia="굴림" w:hAnsi="Calibri" w:cs="Calibri"/>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3F0B2A"/>
    <w:rPr>
      <w:rFonts w:ascii="Calibri" w:eastAsia="굴림" w:hAnsi="Calibri" w:cs="Calibri"/>
      <w:color w:val="000000"/>
      <w:kern w:val="0"/>
      <w:sz w:val="37"/>
      <w:szCs w:val="37"/>
    </w:rPr>
  </w:style>
  <w:style w:type="character" w:customStyle="1" w:styleId="5Char">
    <w:name w:val="제목 5 Char"/>
    <w:basedOn w:val="a0"/>
    <w:link w:val="5"/>
    <w:uiPriority w:val="9"/>
    <w:rsid w:val="003F0B2A"/>
    <w:rPr>
      <w:rFonts w:ascii="Calibri" w:eastAsia="굴림" w:hAnsi="Calibri" w:cs="Calibri"/>
      <w:color w:val="000000"/>
      <w:kern w:val="0"/>
      <w:sz w:val="21"/>
      <w:szCs w:val="21"/>
    </w:rPr>
  </w:style>
  <w:style w:type="character" w:customStyle="1" w:styleId="csb0e2188c">
    <w:name w:val="csb0e2188c"/>
    <w:basedOn w:val="a0"/>
    <w:rsid w:val="003F0B2A"/>
  </w:style>
  <w:style w:type="paragraph" w:customStyle="1" w:styleId="cs56735adc">
    <w:name w:val="cs56735adc"/>
    <w:basedOn w:val="a"/>
    <w:rsid w:val="003F0B2A"/>
    <w:pPr>
      <w:widowControl/>
      <w:wordWrap/>
      <w:autoSpaceDE/>
      <w:autoSpaceDN/>
      <w:spacing w:after="150" w:line="240" w:lineRule="auto"/>
      <w:jc w:val="left"/>
    </w:pPr>
    <w:rPr>
      <w:rFonts w:ascii="굴림" w:eastAsia="굴림" w:hAnsi="굴림" w:cs="굴림"/>
      <w:kern w:val="0"/>
      <w:sz w:val="24"/>
      <w:szCs w:val="24"/>
    </w:rPr>
  </w:style>
  <w:style w:type="character" w:customStyle="1" w:styleId="cs3b0a1abe">
    <w:name w:val="cs3b0a1abe"/>
    <w:basedOn w:val="a0"/>
    <w:rsid w:val="003F0B2A"/>
  </w:style>
  <w:style w:type="paragraph" w:customStyle="1" w:styleId="cs10b6a95d">
    <w:name w:val="cs10b6a95d"/>
    <w:basedOn w:val="a"/>
    <w:rsid w:val="003F0B2A"/>
    <w:pPr>
      <w:widowControl/>
      <w:wordWrap/>
      <w:autoSpaceDE/>
      <w:autoSpaceDN/>
      <w:spacing w:after="150" w:line="240" w:lineRule="auto"/>
      <w:jc w:val="left"/>
    </w:pPr>
    <w:rPr>
      <w:rFonts w:ascii="굴림" w:eastAsia="굴림" w:hAnsi="굴림" w:cs="굴림"/>
      <w:kern w:val="0"/>
      <w:sz w:val="24"/>
      <w:szCs w:val="24"/>
    </w:rPr>
  </w:style>
  <w:style w:type="paragraph" w:customStyle="1" w:styleId="cse0167199">
    <w:name w:val="cse0167199"/>
    <w:basedOn w:val="a"/>
    <w:rsid w:val="003F0B2A"/>
    <w:pPr>
      <w:widowControl/>
      <w:wordWrap/>
      <w:autoSpaceDE/>
      <w:autoSpaceDN/>
      <w:spacing w:after="150" w:line="240" w:lineRule="auto"/>
      <w:jc w:val="left"/>
    </w:pPr>
    <w:rPr>
      <w:rFonts w:ascii="굴림" w:eastAsia="굴림" w:hAnsi="굴림" w:cs="굴림"/>
      <w:kern w:val="0"/>
      <w:sz w:val="24"/>
      <w:szCs w:val="24"/>
    </w:rPr>
  </w:style>
  <w:style w:type="paragraph" w:customStyle="1" w:styleId="cs981d95a">
    <w:name w:val="cs981d95a"/>
    <w:basedOn w:val="a"/>
    <w:rsid w:val="003F0B2A"/>
    <w:pPr>
      <w:widowControl/>
      <w:wordWrap/>
      <w:autoSpaceDE/>
      <w:autoSpaceDN/>
      <w:spacing w:after="150" w:line="240" w:lineRule="auto"/>
      <w:jc w:val="left"/>
    </w:pPr>
    <w:rPr>
      <w:rFonts w:ascii="굴림" w:eastAsia="굴림" w:hAnsi="굴림" w:cs="굴림"/>
      <w:kern w:val="0"/>
      <w:sz w:val="24"/>
      <w:szCs w:val="24"/>
    </w:rPr>
  </w:style>
  <w:style w:type="character" w:customStyle="1" w:styleId="cs619cfe26">
    <w:name w:val="cs619cfe26"/>
    <w:basedOn w:val="a0"/>
    <w:rsid w:val="003F0B2A"/>
  </w:style>
  <w:style w:type="paragraph" w:customStyle="1" w:styleId="cs95e872d0">
    <w:name w:val="cs95e872d0"/>
    <w:basedOn w:val="a"/>
    <w:rsid w:val="003F0B2A"/>
    <w:pPr>
      <w:widowControl/>
      <w:wordWrap/>
      <w:autoSpaceDE/>
      <w:autoSpaceDN/>
      <w:spacing w:after="150" w:line="240" w:lineRule="auto"/>
      <w:jc w:val="left"/>
    </w:pPr>
    <w:rPr>
      <w:rFonts w:ascii="굴림" w:eastAsia="굴림" w:hAnsi="굴림" w:cs="굴림"/>
      <w:kern w:val="0"/>
      <w:sz w:val="24"/>
      <w:szCs w:val="24"/>
    </w:rPr>
  </w:style>
  <w:style w:type="character" w:customStyle="1" w:styleId="cs3e0ee834">
    <w:name w:val="cs3e0ee834"/>
    <w:basedOn w:val="a0"/>
    <w:rsid w:val="003F0B2A"/>
  </w:style>
  <w:style w:type="paragraph" w:customStyle="1" w:styleId="cs4d9d0b55">
    <w:name w:val="cs4d9d0b55"/>
    <w:basedOn w:val="a"/>
    <w:rsid w:val="003F0B2A"/>
    <w:pPr>
      <w:widowControl/>
      <w:wordWrap/>
      <w:autoSpaceDE/>
      <w:autoSpaceDN/>
      <w:spacing w:after="15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2222">
      <w:bodyDiv w:val="1"/>
      <w:marLeft w:val="0"/>
      <w:marRight w:val="0"/>
      <w:marTop w:val="0"/>
      <w:marBottom w:val="0"/>
      <w:divBdr>
        <w:top w:val="single" w:sz="18" w:space="0" w:color="98B827"/>
        <w:left w:val="none" w:sz="0" w:space="0" w:color="auto"/>
        <w:bottom w:val="none" w:sz="0" w:space="0" w:color="auto"/>
        <w:right w:val="none" w:sz="0" w:space="0" w:color="auto"/>
      </w:divBdr>
      <w:divsChild>
        <w:div w:id="683559088">
          <w:marLeft w:val="0"/>
          <w:marRight w:val="0"/>
          <w:marTop w:val="0"/>
          <w:marBottom w:val="0"/>
          <w:divBdr>
            <w:top w:val="none" w:sz="0" w:space="0" w:color="auto"/>
            <w:left w:val="none" w:sz="0" w:space="0" w:color="auto"/>
            <w:bottom w:val="none" w:sz="0" w:space="0" w:color="auto"/>
            <w:right w:val="none" w:sz="0" w:space="0" w:color="auto"/>
          </w:divBdr>
          <w:divsChild>
            <w:div w:id="2132702714">
              <w:marLeft w:val="0"/>
              <w:marRight w:val="0"/>
              <w:marTop w:val="0"/>
              <w:marBottom w:val="0"/>
              <w:divBdr>
                <w:top w:val="none" w:sz="0" w:space="0" w:color="auto"/>
                <w:left w:val="none" w:sz="0" w:space="0" w:color="auto"/>
                <w:bottom w:val="none" w:sz="0" w:space="0" w:color="auto"/>
                <w:right w:val="none" w:sz="0" w:space="0" w:color="auto"/>
              </w:divBdr>
              <w:divsChild>
                <w:div w:id="1362166494">
                  <w:marLeft w:val="0"/>
                  <w:marRight w:val="0"/>
                  <w:marTop w:val="0"/>
                  <w:marBottom w:val="0"/>
                  <w:divBdr>
                    <w:top w:val="none" w:sz="0" w:space="0" w:color="auto"/>
                    <w:left w:val="none" w:sz="0" w:space="0" w:color="auto"/>
                    <w:bottom w:val="none" w:sz="0" w:space="0" w:color="auto"/>
                    <w:right w:val="none" w:sz="0" w:space="0" w:color="auto"/>
                  </w:divBdr>
                  <w:divsChild>
                    <w:div w:id="1830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10000</Words>
  <Characters>57002</Characters>
  <Application>Microsoft Office Word</Application>
  <DocSecurity>0</DocSecurity>
  <Lines>475</Lines>
  <Paragraphs>133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2018-06-11T05:49:00Z</dcterms:created>
  <dcterms:modified xsi:type="dcterms:W3CDTF">2018-06-11T05:51:00Z</dcterms:modified>
</cp:coreProperties>
</file>