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34" w:rsidRPr="007146AB" w:rsidRDefault="00DF6134" w:rsidP="008B0C84">
      <w:pPr>
        <w:spacing w:after="0" w:line="360" w:lineRule="auto"/>
        <w:jc w:val="center"/>
        <w:rPr>
          <w:rFonts w:ascii="한컴바탕" w:eastAsia="한컴바탕" w:hAnsi="한컴바탕" w:cs="한컴바탕"/>
          <w:b/>
          <w:sz w:val="40"/>
          <w:szCs w:val="40"/>
        </w:rPr>
      </w:pPr>
    </w:p>
    <w:p w:rsidR="00A10A51" w:rsidRPr="006A612D" w:rsidRDefault="001D19E4" w:rsidP="008B0C84">
      <w:pPr>
        <w:spacing w:after="0" w:line="360" w:lineRule="auto"/>
        <w:jc w:val="center"/>
        <w:rPr>
          <w:rFonts w:ascii="한컴바탕" w:eastAsia="한컴바탕" w:hAnsi="한컴바탕" w:cs="한컴바탕"/>
          <w:b/>
          <w:sz w:val="40"/>
          <w:szCs w:val="40"/>
        </w:rPr>
      </w:pPr>
      <w:r w:rsidRPr="007146AB">
        <w:rPr>
          <w:rFonts w:ascii="한컴바탕" w:eastAsia="한컴바탕" w:hAnsi="한컴바탕" w:cs="한컴바탕" w:hint="eastAsia"/>
          <w:b/>
          <w:sz w:val="40"/>
          <w:szCs w:val="40"/>
        </w:rPr>
        <w:t>「</w:t>
      </w:r>
      <w:r w:rsidR="007B3399">
        <w:rPr>
          <w:rFonts w:ascii="한컴바탕" w:eastAsia="한컴바탕" w:hAnsi="한컴바탕" w:cs="한컴바탕" w:hint="eastAsia"/>
          <w:b/>
          <w:sz w:val="40"/>
          <w:szCs w:val="40"/>
        </w:rPr>
        <w:t>개인정보</w:t>
      </w:r>
      <w:r w:rsidR="00ED6BD6">
        <w:rPr>
          <w:rFonts w:ascii="한컴바탕" w:eastAsia="한컴바탕" w:hAnsi="한컴바탕" w:cs="한컴바탕" w:hint="eastAsia"/>
          <w:b/>
          <w:sz w:val="40"/>
          <w:szCs w:val="40"/>
        </w:rPr>
        <w:t xml:space="preserve"> 처리에</w:t>
      </w:r>
      <w:r w:rsidR="007B3399">
        <w:rPr>
          <w:rFonts w:ascii="한컴바탕" w:eastAsia="한컴바탕" w:hAnsi="한컴바탕" w:cs="한컴바탕" w:hint="eastAsia"/>
          <w:b/>
          <w:sz w:val="40"/>
          <w:szCs w:val="40"/>
        </w:rPr>
        <w:t xml:space="preserve"> </w:t>
      </w:r>
      <w:r w:rsidR="00ED6BD6">
        <w:rPr>
          <w:rFonts w:ascii="한컴바탕" w:eastAsia="한컴바탕" w:hAnsi="한컴바탕" w:cs="한컴바탕" w:hint="eastAsia"/>
          <w:b/>
          <w:sz w:val="40"/>
          <w:szCs w:val="40"/>
        </w:rPr>
        <w:t>관</w:t>
      </w:r>
      <w:r w:rsidR="007B3399">
        <w:rPr>
          <w:rFonts w:ascii="한컴바탕" w:eastAsia="한컴바탕" w:hAnsi="한컴바탕" w:cs="한컴바탕" w:hint="eastAsia"/>
          <w:b/>
          <w:sz w:val="40"/>
          <w:szCs w:val="40"/>
        </w:rPr>
        <w:t>한 사생활보호법</w:t>
      </w:r>
      <w:r w:rsidRPr="006A612D">
        <w:rPr>
          <w:rFonts w:ascii="한컴바탕" w:eastAsia="한컴바탕" w:hAnsi="한컴바탕" w:cs="한컴바탕" w:hint="eastAsia"/>
          <w:b/>
          <w:sz w:val="40"/>
          <w:szCs w:val="40"/>
        </w:rPr>
        <w:t>」</w:t>
      </w:r>
    </w:p>
    <w:p w:rsidR="00A10A51" w:rsidRDefault="009F2A20" w:rsidP="008B0C84">
      <w:pPr>
        <w:spacing w:after="0" w:line="360" w:lineRule="auto"/>
        <w:jc w:val="center"/>
        <w:rPr>
          <w:rFonts w:ascii="한컴바탕" w:eastAsia="한컴바탕" w:hAnsi="한컴바탕" w:cs="한컴바탕"/>
          <w:sz w:val="28"/>
          <w:szCs w:val="28"/>
        </w:rPr>
      </w:pPr>
      <w:r>
        <w:rPr>
          <w:rFonts w:ascii="한컴바탕" w:eastAsia="한컴바탕" w:hAnsi="한컴바탕" w:cs="한컴바탕" w:hint="eastAsia"/>
          <w:sz w:val="28"/>
          <w:szCs w:val="28"/>
        </w:rPr>
        <w:t>[</w:t>
      </w:r>
      <w:r w:rsidR="007146AB" w:rsidRPr="009F2A20">
        <w:rPr>
          <w:rFonts w:ascii="한컴바탕" w:eastAsia="한컴바탕" w:hAnsi="한컴바탕" w:cs="한컴바탕" w:hint="eastAsia"/>
          <w:sz w:val="28"/>
          <w:szCs w:val="28"/>
        </w:rPr>
        <w:t>201</w:t>
      </w:r>
      <w:r w:rsidR="001F5E9B">
        <w:rPr>
          <w:rFonts w:ascii="한컴바탕" w:eastAsia="한컴바탕" w:hAnsi="한컴바탕" w:cs="한컴바탕" w:hint="eastAsia"/>
          <w:sz w:val="28"/>
          <w:szCs w:val="28"/>
        </w:rPr>
        <w:t>6.</w:t>
      </w:r>
      <w:r w:rsidR="007146AB" w:rsidRPr="009F2A20">
        <w:rPr>
          <w:rFonts w:ascii="한컴바탕" w:eastAsia="한컴바탕" w:hAnsi="한컴바탕" w:cs="한컴바탕" w:hint="eastAsia"/>
          <w:sz w:val="28"/>
          <w:szCs w:val="28"/>
        </w:rPr>
        <w:t xml:space="preserve"> </w:t>
      </w:r>
      <w:r w:rsidR="001F5E9B">
        <w:rPr>
          <w:rFonts w:ascii="한컴바탕" w:eastAsia="한컴바탕" w:hAnsi="한컴바탕" w:cs="한컴바탕" w:hint="eastAsia"/>
          <w:sz w:val="28"/>
          <w:szCs w:val="28"/>
        </w:rPr>
        <w:t>7</w:t>
      </w:r>
      <w:r>
        <w:rPr>
          <w:rFonts w:ascii="한컴바탕" w:eastAsia="한컴바탕" w:hAnsi="한컴바탕" w:cs="한컴바탕" w:hint="eastAsia"/>
          <w:sz w:val="28"/>
          <w:szCs w:val="28"/>
        </w:rPr>
        <w:t>.</w:t>
      </w:r>
      <w:r w:rsidR="007146AB" w:rsidRPr="009F2A20">
        <w:rPr>
          <w:rFonts w:ascii="한컴바탕" w:eastAsia="한컴바탕" w:hAnsi="한컴바탕" w:cs="한컴바탕" w:hint="eastAsia"/>
          <w:sz w:val="28"/>
          <w:szCs w:val="28"/>
        </w:rPr>
        <w:t xml:space="preserve"> </w:t>
      </w:r>
      <w:r w:rsidR="001F5E9B">
        <w:rPr>
          <w:rFonts w:ascii="한컴바탕" w:eastAsia="한컴바탕" w:hAnsi="한컴바탕" w:cs="한컴바탕" w:hint="eastAsia"/>
          <w:sz w:val="28"/>
          <w:szCs w:val="28"/>
        </w:rPr>
        <w:t>14</w:t>
      </w:r>
      <w:r>
        <w:rPr>
          <w:rFonts w:ascii="한컴바탕" w:eastAsia="한컴바탕" w:hAnsi="한컴바탕" w:cs="한컴바탕" w:hint="eastAsia"/>
          <w:sz w:val="28"/>
          <w:szCs w:val="28"/>
        </w:rPr>
        <w:t>.</w:t>
      </w:r>
      <w:r w:rsidR="007146AB" w:rsidRPr="009F2A20">
        <w:rPr>
          <w:rFonts w:ascii="한컴바탕" w:eastAsia="한컴바탕" w:hAnsi="한컴바탕" w:cs="한컴바탕" w:hint="eastAsia"/>
          <w:sz w:val="28"/>
          <w:szCs w:val="28"/>
        </w:rPr>
        <w:t xml:space="preserve"> 개정</w:t>
      </w:r>
      <w:r>
        <w:rPr>
          <w:rFonts w:ascii="한컴바탕" w:eastAsia="한컴바탕" w:hAnsi="한컴바탕" w:cs="한컴바탕" w:hint="eastAsia"/>
          <w:sz w:val="28"/>
          <w:szCs w:val="28"/>
        </w:rPr>
        <w:t>]</w:t>
      </w:r>
    </w:p>
    <w:p w:rsidR="00C05A0C" w:rsidRDefault="00C05A0C" w:rsidP="008B0C84">
      <w:pPr>
        <w:spacing w:after="0" w:line="360" w:lineRule="auto"/>
        <w:jc w:val="center"/>
        <w:rPr>
          <w:rFonts w:ascii="한컴바탕" w:eastAsia="한컴바탕" w:hAnsi="한컴바탕" w:cs="한컴바탕"/>
          <w:kern w:val="0"/>
          <w:sz w:val="28"/>
          <w:szCs w:val="28"/>
        </w:rPr>
      </w:pPr>
      <w:bookmarkStart w:id="0" w:name="_GoBack"/>
      <w:bookmarkEnd w:id="0"/>
    </w:p>
    <w:p w:rsidR="00C05A0C" w:rsidRPr="00C05A0C" w:rsidRDefault="00C05A0C" w:rsidP="008B0C84">
      <w:pPr>
        <w:spacing w:after="0" w:line="360" w:lineRule="auto"/>
        <w:jc w:val="center"/>
        <w:rPr>
          <w:rFonts w:ascii="한컴바탕" w:eastAsia="한컴바탕" w:hAnsi="한컴바탕" w:cs="한컴바탕"/>
          <w:kern w:val="0"/>
          <w:sz w:val="28"/>
          <w:szCs w:val="28"/>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firstRow="1" w:lastRow="0" w:firstColumn="1" w:lastColumn="0" w:noHBand="0" w:noVBand="1"/>
      </w:tblPr>
      <w:tblGrid>
        <w:gridCol w:w="4612"/>
        <w:gridCol w:w="4612"/>
      </w:tblGrid>
      <w:tr w:rsidR="004B3D2C" w:rsidRPr="007B5A2F" w:rsidTr="00914A3F">
        <w:trPr>
          <w:trHeight w:val="652"/>
        </w:trPr>
        <w:tc>
          <w:tcPr>
            <w:tcW w:w="4612" w:type="dxa"/>
            <w:vAlign w:val="center"/>
          </w:tcPr>
          <w:p w:rsidR="00914A3F" w:rsidRPr="007B5A2F" w:rsidRDefault="00914A3F" w:rsidP="000812A1">
            <w:pPr>
              <w:adjustRightInd w:val="0"/>
              <w:spacing w:line="400" w:lineRule="atLeast"/>
              <w:jc w:val="center"/>
              <w:rPr>
                <w:rFonts w:ascii="한컴바탕" w:eastAsia="한컴바탕" w:hAnsi="한컴바탕" w:cs="한컴바탕"/>
                <w:b/>
                <w:sz w:val="28"/>
                <w:szCs w:val="28"/>
                <w:lang w:val="fr-FR"/>
              </w:rPr>
            </w:pPr>
            <w:r w:rsidRPr="007B5A2F">
              <w:rPr>
                <w:rFonts w:ascii="한컴바탕" w:eastAsia="한컴바탕" w:hAnsi="한컴바탕" w:cs="한컴바탕" w:hint="eastAsia"/>
                <w:b/>
                <w:sz w:val="28"/>
                <w:szCs w:val="28"/>
                <w:lang w:val="fr-FR"/>
              </w:rPr>
              <w:t>원문</w:t>
            </w:r>
          </w:p>
        </w:tc>
        <w:tc>
          <w:tcPr>
            <w:tcW w:w="4612" w:type="dxa"/>
            <w:vAlign w:val="center"/>
          </w:tcPr>
          <w:p w:rsidR="00914A3F" w:rsidRPr="007B5A2F" w:rsidRDefault="00914A3F" w:rsidP="000812A1">
            <w:pPr>
              <w:snapToGrid w:val="0"/>
              <w:spacing w:line="400" w:lineRule="atLeast"/>
              <w:jc w:val="center"/>
              <w:rPr>
                <w:rFonts w:ascii="한컴바탕" w:eastAsia="한컴바탕" w:hAnsi="한컴바탕" w:cs="한컴바탕"/>
                <w:b/>
                <w:sz w:val="28"/>
                <w:szCs w:val="28"/>
              </w:rPr>
            </w:pPr>
            <w:r w:rsidRPr="007B5A2F">
              <w:rPr>
                <w:rFonts w:ascii="한컴바탕" w:eastAsia="한컴바탕" w:hAnsi="한컴바탕" w:cs="한컴바탕" w:hint="eastAsia"/>
                <w:b/>
                <w:sz w:val="28"/>
                <w:szCs w:val="28"/>
              </w:rPr>
              <w:t>번역문</w:t>
            </w:r>
          </w:p>
        </w:tc>
      </w:tr>
      <w:tr w:rsidR="00914A3F" w:rsidRPr="007B5A2F" w:rsidTr="003E2A2E">
        <w:trPr>
          <w:trHeight w:val="1134"/>
        </w:trPr>
        <w:tc>
          <w:tcPr>
            <w:tcW w:w="4612" w:type="dxa"/>
          </w:tcPr>
          <w:p w:rsidR="00CF14F9" w:rsidRPr="008A3935" w:rsidRDefault="00CF14F9" w:rsidP="00931F44">
            <w:pPr>
              <w:adjustRightInd w:val="0"/>
              <w:snapToGrid w:val="0"/>
              <w:spacing w:line="400" w:lineRule="atLeast"/>
              <w:jc w:val="left"/>
              <w:rPr>
                <w:rFonts w:ascii="한컴바탕" w:eastAsia="한컴바탕" w:hAnsi="한컴바탕" w:cs="한컴바탕"/>
                <w:sz w:val="28"/>
                <w:szCs w:val="28"/>
                <w:lang w:val="fr-FR"/>
              </w:rPr>
            </w:pPr>
          </w:p>
          <w:p w:rsidR="00CF14F9" w:rsidRPr="008A3935" w:rsidRDefault="00CF14F9" w:rsidP="00931F44">
            <w:pPr>
              <w:adjustRightInd w:val="0"/>
              <w:snapToGrid w:val="0"/>
              <w:spacing w:line="400" w:lineRule="atLeast"/>
              <w:jc w:val="left"/>
              <w:rPr>
                <w:rFonts w:ascii="한컴바탕" w:eastAsia="한컴바탕" w:hAnsi="한컴바탕" w:cs="한컴바탕"/>
                <w:b/>
                <w:bCs/>
                <w:sz w:val="28"/>
                <w:szCs w:val="28"/>
                <w:lang w:val="fr-FR"/>
              </w:rPr>
            </w:pPr>
            <w:r w:rsidRPr="008A3935">
              <w:rPr>
                <w:rFonts w:ascii="한컴바탕" w:eastAsia="한컴바탕" w:hAnsi="한컴바탕" w:cs="한컴바탕" w:hint="eastAsia"/>
                <w:b/>
                <w:bCs/>
                <w:sz w:val="28"/>
                <w:szCs w:val="28"/>
                <w:lang w:val="fr-FR"/>
              </w:rPr>
              <w:tab/>
            </w:r>
            <w:r w:rsidRPr="008A3935">
              <w:rPr>
                <w:rFonts w:ascii="한컴바탕" w:eastAsia="한컴바탕" w:hAnsi="한컴바탕" w:cs="한컴바탕"/>
                <w:b/>
                <w:bCs/>
                <w:sz w:val="28"/>
                <w:szCs w:val="28"/>
                <w:lang w:val="fr-FR"/>
              </w:rPr>
              <w:t>CHAPITRE I. - Définitions</w:t>
            </w:r>
            <w:r w:rsidRPr="008A3935">
              <w:rPr>
                <w:rFonts w:ascii="한컴바탕" w:eastAsia="한컴바탕" w:hAnsi="한컴바탕" w:cs="한컴바탕" w:hint="eastAsia"/>
                <w:b/>
                <w:bCs/>
                <w:sz w:val="28"/>
                <w:szCs w:val="28"/>
                <w:lang w:val="fr-FR"/>
              </w:rPr>
              <w:t xml:space="preserve">, </w:t>
            </w:r>
            <w:r w:rsidRPr="008A3935">
              <w:rPr>
                <w:rFonts w:ascii="한컴바탕" w:eastAsia="한컴바탕" w:hAnsi="한컴바탕" w:cs="한컴바탕"/>
                <w:b/>
                <w:bCs/>
                <w:sz w:val="28"/>
                <w:szCs w:val="28"/>
                <w:lang w:val="fr-FR"/>
              </w:rPr>
              <w:tab/>
            </w:r>
            <w:r w:rsidRPr="008A3935">
              <w:rPr>
                <w:rFonts w:ascii="한컴바탕" w:eastAsia="한컴바탕" w:hAnsi="한컴바탕" w:cs="한컴바탕" w:hint="eastAsia"/>
                <w:b/>
                <w:bCs/>
                <w:w w:val="85"/>
                <w:sz w:val="28"/>
                <w:szCs w:val="28"/>
                <w:lang w:val="fr-FR"/>
              </w:rPr>
              <w:t>principe et champ d'application.</w:t>
            </w:r>
          </w:p>
          <w:p w:rsidR="00CF14F9" w:rsidRPr="008A3935" w:rsidRDefault="00CF14F9" w:rsidP="00931F44">
            <w:pPr>
              <w:adjustRightInd w:val="0"/>
              <w:snapToGrid w:val="0"/>
              <w:spacing w:line="400" w:lineRule="atLeast"/>
              <w:jc w:val="left"/>
              <w:rPr>
                <w:rFonts w:ascii="한컴바탕" w:eastAsia="한컴바탕" w:hAnsi="한컴바탕" w:cs="한컴바탕"/>
                <w:bCs/>
                <w:sz w:val="28"/>
                <w:szCs w:val="28"/>
                <w:lang w:val="fr-FR"/>
              </w:rPr>
            </w:pP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b/>
                <w:sz w:val="28"/>
                <w:szCs w:val="28"/>
                <w:lang w:val="fr-FR"/>
              </w:rPr>
              <w:t>Article 1. § 1.</w:t>
            </w:r>
            <w:r w:rsidRPr="008A3935">
              <w:rPr>
                <w:rFonts w:ascii="한컴바탕" w:eastAsia="한컴바탕" w:hAnsi="한컴바탕" w:cs="한컴바탕"/>
                <w:sz w:val="28"/>
                <w:szCs w:val="28"/>
                <w:lang w:val="fr-FR"/>
              </w:rPr>
              <w:t xml:space="preserve"> Pour l'application de la présente loi, on entend par "données à caractère personnel" toute information concernant une personne physique identifiée ou identifiable, désignée ci-après "personne concernée"; est réputée identifiable une personne qui peut être identifiée, directement ou indirectement, notamment par référence à un numéro d'identification ou à un ou plusieurs éléments spécifiques, propres à son identité physique, physiologique, psychique, économique, culturelle ou sociale.</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w:t>
            </w:r>
            <w:r w:rsidRPr="008A3935">
              <w:rPr>
                <w:rFonts w:ascii="한컴바탕" w:eastAsia="한컴바탕" w:hAnsi="한컴바탕" w:cs="한컴바탕"/>
                <w:b/>
                <w:sz w:val="28"/>
                <w:szCs w:val="28"/>
                <w:lang w:val="fr-FR"/>
              </w:rPr>
              <w:t>§ 2.</w:t>
            </w:r>
            <w:r w:rsidRPr="008A3935">
              <w:rPr>
                <w:rFonts w:ascii="한컴바탕" w:eastAsia="한컴바탕" w:hAnsi="한컴바탕" w:cs="한컴바탕"/>
                <w:sz w:val="28"/>
                <w:szCs w:val="28"/>
                <w:lang w:val="fr-FR"/>
              </w:rPr>
              <w:t xml:space="preserve"> Par "traitement", on entend toute opération ou ensemble d'opérations effectuées ou non à l'aide de procédés automatisés et </w:t>
            </w:r>
            <w:r w:rsidRPr="008A3935">
              <w:rPr>
                <w:rFonts w:ascii="한컴바탕" w:eastAsia="한컴바탕" w:hAnsi="한컴바탕" w:cs="한컴바탕"/>
                <w:sz w:val="28"/>
                <w:szCs w:val="28"/>
                <w:lang w:val="fr-FR"/>
              </w:rPr>
              <w:lastRenderedPageBreak/>
              <w:t xml:space="preserve">appliquées à des données à caractère personnel, telles que la collecte, l'enregistrement, l'organisation, la conservation, l'adaptation ou la modification, l'extraction, la consultation, l'utilisation, la communication par transmission, diffusion ou toute </w:t>
            </w:r>
            <w:r w:rsidRPr="008A3935">
              <w:rPr>
                <w:rFonts w:ascii="한컴바탕" w:eastAsia="한컴바탕" w:hAnsi="한컴바탕" w:cs="한컴바탕"/>
                <w:w w:val="95"/>
                <w:sz w:val="28"/>
                <w:szCs w:val="28"/>
                <w:lang w:val="fr-FR"/>
              </w:rPr>
              <w:t>autre forme de mise à disposition</w:t>
            </w:r>
            <w:r w:rsidRPr="008A3935">
              <w:rPr>
                <w:rFonts w:ascii="한컴바탕" w:eastAsia="한컴바탕" w:hAnsi="한컴바탕" w:cs="한컴바탕"/>
                <w:sz w:val="28"/>
                <w:szCs w:val="28"/>
                <w:lang w:val="fr-FR"/>
              </w:rPr>
              <w:t xml:space="preserve">, </w:t>
            </w:r>
            <w:r w:rsidRPr="008A3935">
              <w:rPr>
                <w:rFonts w:ascii="한컴바탕" w:eastAsia="한컴바탕" w:hAnsi="한컴바탕" w:cs="한컴바탕"/>
                <w:w w:val="90"/>
                <w:sz w:val="28"/>
                <w:szCs w:val="28"/>
                <w:lang w:val="fr-FR"/>
              </w:rPr>
              <w:t>le rapprochement ou l'interconnexion</w:t>
            </w:r>
            <w:r w:rsidRPr="008A3935">
              <w:rPr>
                <w:rFonts w:ascii="한컴바탕" w:eastAsia="한컴바탕" w:hAnsi="한컴바탕" w:cs="한컴바탕"/>
                <w:sz w:val="28"/>
                <w:szCs w:val="28"/>
                <w:lang w:val="fr-FR"/>
              </w:rPr>
              <w:t xml:space="preserve">, </w:t>
            </w:r>
            <w:r w:rsidRPr="008A3935">
              <w:rPr>
                <w:rFonts w:ascii="한컴바탕" w:eastAsia="한컴바탕" w:hAnsi="한컴바탕" w:cs="한컴바탕"/>
                <w:w w:val="90"/>
                <w:sz w:val="28"/>
                <w:szCs w:val="28"/>
                <w:lang w:val="fr-FR"/>
              </w:rPr>
              <w:t>ainsi que le verrouillage, l'effacement</w:t>
            </w:r>
            <w:r w:rsidRPr="008A3935">
              <w:rPr>
                <w:rFonts w:ascii="한컴바탕" w:eastAsia="한컴바탕" w:hAnsi="한컴바탕" w:cs="한컴바탕"/>
                <w:sz w:val="28"/>
                <w:szCs w:val="28"/>
                <w:lang w:val="fr-FR"/>
              </w:rPr>
              <w:t xml:space="preserve"> ou la destruction de données à caractère personnel.</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w:t>
            </w:r>
            <w:r w:rsidRPr="008A3935">
              <w:rPr>
                <w:rFonts w:ascii="한컴바탕" w:eastAsia="한컴바탕" w:hAnsi="한컴바탕" w:cs="한컴바탕"/>
                <w:b/>
                <w:sz w:val="28"/>
                <w:szCs w:val="28"/>
                <w:lang w:val="fr-FR"/>
              </w:rPr>
              <w:t>§ 3.</w:t>
            </w:r>
            <w:r w:rsidRPr="008A3935">
              <w:rPr>
                <w:rFonts w:ascii="한컴바탕" w:eastAsia="한컴바탕" w:hAnsi="한컴바탕" w:cs="한컴바탕"/>
                <w:sz w:val="28"/>
                <w:szCs w:val="28"/>
                <w:lang w:val="fr-FR"/>
              </w:rPr>
              <w:t xml:space="preserve"> Par "fichier", on entend tout ensemble structuré de données à caractère personnel accessibles selon des critères déterminés, que cet ensemble soit centralisé, décentralisé ou réparti de manière fonctionnelle ou géographique.</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b/>
                <w:sz w:val="28"/>
                <w:szCs w:val="28"/>
                <w:lang w:val="fr-FR"/>
              </w:rPr>
              <w:t xml:space="preserve">  § 4.</w:t>
            </w:r>
            <w:r w:rsidRPr="008A3935">
              <w:rPr>
                <w:rFonts w:ascii="한컴바탕" w:eastAsia="한컴바탕" w:hAnsi="한컴바탕" w:cs="한컴바탕"/>
                <w:sz w:val="28"/>
                <w:szCs w:val="28"/>
                <w:lang w:val="fr-FR"/>
              </w:rPr>
              <w:t xml:space="preserve"> Par "responsable du traitement", on entend la personne physique ou morale, l'association de fait ou l'administration publique qui, seule ou conjointement avec d'autres, détermine les finalités et les moyens du traitement de données à caractère personnel.</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Lorsque les finalités et les moyens du traitement sont déterminés par ou en vertu d'une </w:t>
            </w:r>
            <w:r w:rsidRPr="008A3935">
              <w:rPr>
                <w:rFonts w:ascii="한컴바탕" w:eastAsia="한컴바탕" w:hAnsi="한컴바탕" w:cs="한컴바탕"/>
                <w:sz w:val="28"/>
                <w:szCs w:val="28"/>
                <w:lang w:val="fr-FR"/>
              </w:rPr>
              <w:lastRenderedPageBreak/>
              <w:t>loi, d'un décret ou d'une ordonnance, le responsable du traitement est la personne physique, la personne morale, l'association de fait ou l'administration publique désignée comme responsable du traitement par ou en vertu de cette loi, de ce décret ou de cette ordonnance.</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b/>
                <w:sz w:val="28"/>
                <w:szCs w:val="28"/>
                <w:lang w:val="fr-FR"/>
              </w:rPr>
              <w:t xml:space="preserve">  § 5.</w:t>
            </w:r>
            <w:r w:rsidRPr="008A3935">
              <w:rPr>
                <w:rFonts w:ascii="한컴바탕" w:eastAsia="한컴바탕" w:hAnsi="한컴바탕" w:cs="한컴바탕"/>
                <w:sz w:val="28"/>
                <w:szCs w:val="28"/>
                <w:lang w:val="fr-FR"/>
              </w:rPr>
              <w:t xml:space="preserve"> Par "sous-traitant", on entend la personne physique ou morale, l'association de fait ou l'administration publique qui traite des données à caractère personnel pour le compte du responsable du traitement et est autre que la personne qui, placée sous l'autorité directe du responsable du traitement, est habilitée à traiter les données.</w:t>
            </w:r>
          </w:p>
          <w:p w:rsidR="00FD26C8" w:rsidRPr="008A3935" w:rsidRDefault="00931F44" w:rsidP="00FD26C8">
            <w:pPr>
              <w:adjustRightInd w:val="0"/>
              <w:snapToGrid w:val="0"/>
              <w:spacing w:line="400" w:lineRule="atLeast"/>
              <w:ind w:firstLine="285"/>
              <w:jc w:val="left"/>
              <w:rPr>
                <w:rFonts w:ascii="한컴바탕" w:eastAsia="한컴바탕" w:hAnsi="한컴바탕" w:cs="한컴바탕"/>
                <w:sz w:val="28"/>
                <w:szCs w:val="28"/>
                <w:lang w:val="fr-FR"/>
              </w:rPr>
            </w:pPr>
            <w:r w:rsidRPr="008A3935">
              <w:rPr>
                <w:rFonts w:ascii="한컴바탕" w:eastAsia="한컴바탕" w:hAnsi="한컴바탕" w:cs="한컴바탕"/>
                <w:b/>
                <w:sz w:val="28"/>
                <w:szCs w:val="28"/>
                <w:lang w:val="fr-FR"/>
              </w:rPr>
              <w:t>§ 6.</w:t>
            </w:r>
            <w:r w:rsidRPr="008A3935">
              <w:rPr>
                <w:rFonts w:ascii="한컴바탕" w:eastAsia="한컴바탕" w:hAnsi="한컴바탕" w:cs="한컴바탕"/>
                <w:sz w:val="28"/>
                <w:szCs w:val="28"/>
                <w:lang w:val="fr-FR"/>
              </w:rPr>
              <w:t xml:space="preserve"> Par "tiers", on entend la personne physique, la personne morale, l'association de fait ou l'administration publique, autre que la personne concernée, le responsable du traitement, le sous-traitant et les personnes qui, placées sous l'autorité directe du responsable du traitement ou du sous-traitant, sont habilitées à traiter les données.</w:t>
            </w:r>
          </w:p>
          <w:p w:rsidR="00347274" w:rsidRPr="008A3935" w:rsidRDefault="00347274" w:rsidP="00FD26C8">
            <w:pPr>
              <w:adjustRightInd w:val="0"/>
              <w:snapToGrid w:val="0"/>
              <w:spacing w:line="400" w:lineRule="atLeast"/>
              <w:ind w:firstLine="285"/>
              <w:jc w:val="left"/>
              <w:rPr>
                <w:rFonts w:ascii="한컴바탕" w:eastAsia="한컴바탕" w:hAnsi="한컴바탕" w:cs="한컴바탕"/>
                <w:sz w:val="28"/>
                <w:szCs w:val="28"/>
                <w:lang w:val="fr-FR"/>
              </w:rPr>
            </w:pP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b/>
                <w:sz w:val="28"/>
                <w:szCs w:val="28"/>
                <w:lang w:val="fr-FR"/>
              </w:rPr>
              <w:lastRenderedPageBreak/>
              <w:t xml:space="preserve">  § 7.</w:t>
            </w:r>
            <w:r w:rsidRPr="008A3935">
              <w:rPr>
                <w:rFonts w:ascii="한컴바탕" w:eastAsia="한컴바탕" w:hAnsi="한컴바탕" w:cs="한컴바탕"/>
                <w:sz w:val="28"/>
                <w:szCs w:val="28"/>
                <w:lang w:val="fr-FR"/>
              </w:rPr>
              <w:t xml:space="preserve"> Par "destinataire", on entend la personne physique, la personne morale, l'association de fait ou l'administration publique qui reçoit communication de données, qu'il s'agisse ou non d'un tiers; les instances administratives ou judiciaires qui sont susceptibles de recevoir communication de données dans </w:t>
            </w:r>
            <w:r w:rsidRPr="008A3935">
              <w:rPr>
                <w:rFonts w:ascii="한컴바탕" w:eastAsia="한컴바탕" w:hAnsi="한컴바탕" w:cs="한컴바탕"/>
                <w:w w:val="95"/>
                <w:sz w:val="28"/>
                <w:szCs w:val="28"/>
                <w:lang w:val="fr-FR"/>
              </w:rPr>
              <w:t>le cadre d'une enquête particulière</w:t>
            </w:r>
            <w:r w:rsidRPr="008A3935">
              <w:rPr>
                <w:rFonts w:ascii="한컴바탕" w:eastAsia="한컴바탕" w:hAnsi="한컴바탕" w:cs="한컴바탕"/>
                <w:sz w:val="28"/>
                <w:szCs w:val="28"/>
                <w:lang w:val="fr-FR"/>
              </w:rPr>
              <w:t xml:space="preserve"> ne sont toutefois pas considérées comme des destinataires.</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b/>
                <w:sz w:val="28"/>
                <w:szCs w:val="28"/>
                <w:lang w:val="fr-FR"/>
              </w:rPr>
              <w:t xml:space="preserve">  § 8.</w:t>
            </w:r>
            <w:r w:rsidRPr="008A3935">
              <w:rPr>
                <w:rFonts w:ascii="한컴바탕" w:eastAsia="한컴바탕" w:hAnsi="한컴바탕" w:cs="한컴바탕"/>
                <w:sz w:val="28"/>
                <w:szCs w:val="28"/>
                <w:lang w:val="fr-FR"/>
              </w:rPr>
              <w:t xml:space="preserve"> Par "consentement de la personne concernée", on entend toute manifestation de volonté, libre, spécifique et informée par laquelle la personne concernée ou son représentant légal accepte que des données à caractère personnel la concernant fassent l'objet d'un traitement.</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w:t>
            </w:r>
            <w:r w:rsidRPr="008A3935">
              <w:rPr>
                <w:rFonts w:ascii="한컴바탕" w:eastAsia="한컴바탕" w:hAnsi="한컴바탕" w:cs="한컴바탕"/>
                <w:b/>
                <w:sz w:val="28"/>
                <w:szCs w:val="28"/>
                <w:lang w:val="fr-FR"/>
              </w:rPr>
              <w:t>§ 9.</w:t>
            </w:r>
            <w:r w:rsidRPr="008A3935">
              <w:rPr>
                <w:rFonts w:ascii="한컴바탕" w:eastAsia="한컴바탕" w:hAnsi="한컴바탕" w:cs="한컴바탕"/>
                <w:sz w:val="28"/>
                <w:szCs w:val="28"/>
                <w:lang w:val="fr-FR"/>
              </w:rPr>
              <w:t xml:space="preserve"> Par B.N.G, on entend la banque de données nationale générale visée à l'article 44/7 de la loi du 5 août 1992 sur la fonction de police.</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b/>
                <w:sz w:val="28"/>
                <w:szCs w:val="28"/>
                <w:lang w:val="fr-FR"/>
              </w:rPr>
              <w:t xml:space="preserve">   § 10.</w:t>
            </w:r>
            <w:r w:rsidRPr="008A3935">
              <w:rPr>
                <w:rFonts w:ascii="한컴바탕" w:eastAsia="한컴바탕" w:hAnsi="한컴바탕" w:cs="한컴바탕"/>
                <w:sz w:val="28"/>
                <w:szCs w:val="28"/>
                <w:lang w:val="fr-FR"/>
              </w:rPr>
              <w:t xml:space="preserve"> Par "banques de données de base", on entend les banques de données visées à l'article 44/11/2 de la loi du 5 août 1992 sur la fonction de police.</w:t>
            </w:r>
          </w:p>
          <w:p w:rsidR="00347274" w:rsidRPr="008A3935" w:rsidRDefault="00347274" w:rsidP="00931F44">
            <w:pPr>
              <w:adjustRightInd w:val="0"/>
              <w:snapToGrid w:val="0"/>
              <w:spacing w:line="400" w:lineRule="atLeast"/>
              <w:jc w:val="left"/>
              <w:rPr>
                <w:rFonts w:ascii="한컴바탕" w:eastAsia="한컴바탕" w:hAnsi="한컴바탕" w:cs="한컴바탕"/>
                <w:sz w:val="28"/>
                <w:szCs w:val="28"/>
                <w:lang w:val="fr-FR"/>
              </w:rPr>
            </w:pP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b/>
                <w:sz w:val="28"/>
                <w:szCs w:val="28"/>
                <w:lang w:val="fr-FR"/>
              </w:rPr>
              <w:lastRenderedPageBreak/>
              <w:t xml:space="preserve">   § 11.</w:t>
            </w:r>
            <w:r w:rsidRPr="008A3935">
              <w:rPr>
                <w:rFonts w:ascii="한컴바탕" w:eastAsia="한컴바탕" w:hAnsi="한컴바탕" w:cs="한컴바탕"/>
                <w:sz w:val="28"/>
                <w:szCs w:val="28"/>
                <w:lang w:val="fr-FR"/>
              </w:rPr>
              <w:t xml:space="preserve"> Par "banques de données particulières", on entend les banques de données visées à l'article 44/11/3 de la loi du 5 </w:t>
            </w:r>
            <w:r w:rsidRPr="008A3935">
              <w:rPr>
                <w:rFonts w:ascii="한컴바탕" w:eastAsia="한컴바탕" w:hAnsi="한컴바탕" w:cs="한컴바탕"/>
                <w:w w:val="95"/>
                <w:sz w:val="28"/>
                <w:szCs w:val="28"/>
                <w:lang w:val="fr-FR"/>
              </w:rPr>
              <w:t>août 1992 sur la fonction de police.</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b/>
                <w:sz w:val="28"/>
                <w:szCs w:val="28"/>
                <w:lang w:val="fr-FR"/>
              </w:rPr>
              <w:t xml:space="preserve">   § 12.</w:t>
            </w:r>
            <w:r w:rsidRPr="008A3935">
              <w:rPr>
                <w:rFonts w:ascii="한컴바탕" w:eastAsia="한컴바탕" w:hAnsi="한컴바탕" w:cs="한컴바탕"/>
                <w:sz w:val="28"/>
                <w:szCs w:val="28"/>
                <w:lang w:val="fr-FR"/>
              </w:rPr>
              <w:t xml:space="preserve"> Par "données et informations", on entend les données à caractère personnel et les informations visées à l'article 44/1 de la loi du 5 août 1992 sur la fonction de police.</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b/>
                <w:sz w:val="28"/>
                <w:szCs w:val="28"/>
                <w:lang w:val="fr-FR"/>
              </w:rPr>
              <w:t xml:space="preserve">   § 13.</w:t>
            </w:r>
            <w:r w:rsidRPr="008A3935">
              <w:rPr>
                <w:rFonts w:ascii="한컴바탕" w:eastAsia="한컴바탕" w:hAnsi="한컴바탕" w:cs="한컴바탕"/>
                <w:sz w:val="28"/>
                <w:szCs w:val="28"/>
                <w:lang w:val="fr-FR"/>
              </w:rPr>
              <w:t xml:space="preserve"> par "autorités de police administrative", on entend les autorités visées à l'article 5, alinéa 1er, de la loi du 5 août 1992 sur la fonction de police.</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w:t>
            </w:r>
            <w:r w:rsidRPr="008A3935">
              <w:rPr>
                <w:rFonts w:ascii="한컴바탕" w:eastAsia="한컴바탕" w:hAnsi="한컴바탕" w:cs="한컴바탕"/>
                <w:b/>
                <w:sz w:val="28"/>
                <w:szCs w:val="28"/>
                <w:lang w:val="fr-FR"/>
              </w:rPr>
              <w:t>Art. 2.</w:t>
            </w:r>
            <w:r w:rsidRPr="008A3935">
              <w:rPr>
                <w:rFonts w:ascii="한컴바탕" w:eastAsia="한컴바탕" w:hAnsi="한컴바탕" w:cs="한컴바탕"/>
                <w:sz w:val="28"/>
                <w:szCs w:val="28"/>
                <w:lang w:val="fr-FR"/>
              </w:rPr>
              <w:t xml:space="preserve"> Lors du traitement de données à caractère personnel la concernant, toute personne physique a droit à la protection de ses libertés et droits fondamentaux, notamment à la protection de sa vie privée.</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b/>
                <w:sz w:val="28"/>
                <w:szCs w:val="28"/>
                <w:lang w:val="fr-FR"/>
              </w:rPr>
              <w:t xml:space="preserve">  Art. 3. § 1.</w:t>
            </w:r>
            <w:r w:rsidRPr="008A3935">
              <w:rPr>
                <w:rFonts w:ascii="한컴바탕" w:eastAsia="한컴바탕" w:hAnsi="한컴바탕" w:cs="한컴바탕"/>
                <w:sz w:val="28"/>
                <w:szCs w:val="28"/>
                <w:lang w:val="fr-FR"/>
              </w:rPr>
              <w:t xml:space="preserve"> La présente loi s'applique à tout traitement de données à caractère personnel automatisé en tout ou en partie, ainsi qu'à tout traitement non automatisé de données à caractère personnel contenues ou appelées à figurer dans un fichier.</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b/>
                <w:sz w:val="28"/>
                <w:szCs w:val="28"/>
                <w:lang w:val="fr-FR"/>
              </w:rPr>
              <w:lastRenderedPageBreak/>
              <w:t xml:space="preserve">  § 2.</w:t>
            </w:r>
            <w:r w:rsidRPr="008A3935">
              <w:rPr>
                <w:rFonts w:ascii="한컴바탕" w:eastAsia="한컴바탕" w:hAnsi="한컴바탕" w:cs="한컴바탕"/>
                <w:sz w:val="28"/>
                <w:szCs w:val="28"/>
                <w:lang w:val="fr-FR"/>
              </w:rPr>
              <w:t xml:space="preserve"> La présente loi ne s'applique pas au traitement de données à caractère personnel effectué par une personne physique pour l'exercice d'activités exclusivement personnelles ou domestiques.</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b/>
                <w:sz w:val="28"/>
                <w:szCs w:val="28"/>
                <w:lang w:val="fr-FR"/>
              </w:rPr>
              <w:t xml:space="preserve">  § 3.</w:t>
            </w:r>
            <w:r w:rsidRPr="008A3935">
              <w:rPr>
                <w:rFonts w:ascii="한컴바탕" w:eastAsia="한컴바탕" w:hAnsi="한컴바탕" w:cs="한컴바탕"/>
                <w:sz w:val="28"/>
                <w:szCs w:val="28"/>
                <w:lang w:val="fr-FR"/>
              </w:rPr>
              <w:t xml:space="preserve"> a) Les articles 6, 7 et 8 ne s'appliquent pas aux traitements de données à caractère personnel effectués aux seules fins de journalisme ou d'expression artistique ou littéraire lorsque le traitement se rapporte à des données rendues manifestement publiques par la personne concernée ou sur des données qui sont en relation étroite avec le caractère public de la personne concernée ou du fait dans lequel elle est impliquée.</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b) L'article 9, § 1er, ne s'applique pas aux traitements de données à caractère personnel effectués aux seules fins de journalisme ou d'expression artistique ou littéraire lorsque son application compromettrait la collecte des données auprès de la personne concernée.</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L'article 9, § 2, ne s'applique pas aux traitements de données à caractère personnel effectués aux </w:t>
            </w:r>
            <w:r w:rsidRPr="008A3935">
              <w:rPr>
                <w:rFonts w:ascii="한컴바탕" w:eastAsia="한컴바탕" w:hAnsi="한컴바탕" w:cs="한컴바탕"/>
                <w:sz w:val="28"/>
                <w:szCs w:val="28"/>
                <w:lang w:val="fr-FR"/>
              </w:rPr>
              <w:lastRenderedPageBreak/>
              <w:t>seules fins de journalisme ou d'expression artistique ou littéraire lorsque son application aurait une ou plusieurs des conséquences suivantes :</w:t>
            </w:r>
          </w:p>
          <w:p w:rsidR="00931F44" w:rsidRPr="008A3935" w:rsidRDefault="00931F44" w:rsidP="00FD26C8">
            <w:pPr>
              <w:adjustRightInd w:val="0"/>
              <w:snapToGrid w:val="0"/>
              <w:spacing w:line="400" w:lineRule="atLeast"/>
              <w:ind w:firstLine="285"/>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w:t>
            </w:r>
            <w:r w:rsidRPr="008A3935">
              <w:rPr>
                <w:rFonts w:ascii="한컴바탕" w:eastAsia="한컴바탕" w:hAnsi="한컴바탕" w:cs="한컴바탕"/>
                <w:w w:val="90"/>
                <w:sz w:val="28"/>
                <w:szCs w:val="28"/>
                <w:lang w:val="fr-FR"/>
              </w:rPr>
              <w:t>son application compromettrait</w:t>
            </w:r>
            <w:r w:rsidRPr="008A3935">
              <w:rPr>
                <w:rFonts w:ascii="한컴바탕" w:eastAsia="한컴바탕" w:hAnsi="한컴바탕" w:cs="한컴바탕"/>
                <w:sz w:val="28"/>
                <w:szCs w:val="28"/>
                <w:lang w:val="fr-FR"/>
              </w:rPr>
              <w:t xml:space="preserve"> la collecte des données;</w:t>
            </w:r>
          </w:p>
          <w:p w:rsidR="00FD26C8" w:rsidRPr="008A3935" w:rsidRDefault="00FD26C8" w:rsidP="00FD26C8">
            <w:pPr>
              <w:adjustRightInd w:val="0"/>
              <w:snapToGrid w:val="0"/>
              <w:spacing w:line="400" w:lineRule="atLeast"/>
              <w:ind w:firstLine="285"/>
              <w:jc w:val="left"/>
              <w:rPr>
                <w:rFonts w:ascii="한컴바탕" w:eastAsia="한컴바탕" w:hAnsi="한컴바탕" w:cs="한컴바탕"/>
                <w:sz w:val="28"/>
                <w:szCs w:val="28"/>
                <w:lang w:val="fr-FR"/>
              </w:rPr>
            </w:pPr>
          </w:p>
          <w:p w:rsidR="00931F44" w:rsidRPr="008A3935" w:rsidRDefault="00931F44" w:rsidP="00FD26C8">
            <w:pPr>
              <w:adjustRightInd w:val="0"/>
              <w:snapToGrid w:val="0"/>
              <w:spacing w:line="400" w:lineRule="atLeast"/>
              <w:ind w:firstLine="285"/>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w:t>
            </w:r>
            <w:r w:rsidRPr="008A3935">
              <w:rPr>
                <w:rFonts w:ascii="한컴바탕" w:eastAsia="한컴바탕" w:hAnsi="한컴바탕" w:cs="한컴바탕"/>
                <w:w w:val="90"/>
                <w:sz w:val="28"/>
                <w:szCs w:val="28"/>
                <w:lang w:val="fr-FR"/>
              </w:rPr>
              <w:t>son application compromettrait</w:t>
            </w:r>
            <w:r w:rsidRPr="008A3935">
              <w:rPr>
                <w:rFonts w:ascii="한컴바탕" w:eastAsia="한컴바탕" w:hAnsi="한컴바탕" w:cs="한컴바탕"/>
                <w:sz w:val="28"/>
                <w:szCs w:val="28"/>
                <w:lang w:val="fr-FR"/>
              </w:rPr>
              <w:t xml:space="preserve"> une publication en projet;</w:t>
            </w:r>
          </w:p>
          <w:p w:rsidR="00FD26C8" w:rsidRPr="008A3935" w:rsidRDefault="00FD26C8" w:rsidP="00FD26C8">
            <w:pPr>
              <w:adjustRightInd w:val="0"/>
              <w:snapToGrid w:val="0"/>
              <w:spacing w:line="400" w:lineRule="atLeast"/>
              <w:ind w:firstLine="285"/>
              <w:jc w:val="left"/>
              <w:rPr>
                <w:rFonts w:ascii="한컴바탕" w:eastAsia="한컴바탕" w:hAnsi="한컴바탕" w:cs="한컴바탕"/>
                <w:sz w:val="28"/>
                <w:szCs w:val="28"/>
                <w:lang w:val="fr-FR"/>
              </w:rPr>
            </w:pP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 son application fournirait des indications sur les sources d'information.</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c) Les articles 10 et 12 ne s'appliquent pas aux traitements de données à caractère personnel effectués aux seules fins de journalisme ou d'expression artistique ou littéraire dans la mesure où leur application compromettrait une publication en projet ou fournirait des indications sur les sources d'information.</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d) Les articles 17, § 3, 9° et 12°, § 4 et § 8, ainsi que les articles 18, 21 et 22 ne s'appliquent pas aux traitements de données à caractère personnel effectués aux seules fins de journalisme ou d'expression artistique ou littéraire.</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b/>
                <w:sz w:val="28"/>
                <w:szCs w:val="28"/>
                <w:lang w:val="fr-FR"/>
              </w:rPr>
              <w:lastRenderedPageBreak/>
              <w:t xml:space="preserve">  § 4.</w:t>
            </w:r>
            <w:r w:rsidRPr="008A3935">
              <w:rPr>
                <w:rFonts w:ascii="한컴바탕" w:eastAsia="한컴바탕" w:hAnsi="한컴바탕" w:cs="한컴바탕"/>
                <w:sz w:val="28"/>
                <w:szCs w:val="28"/>
                <w:lang w:val="fr-FR"/>
              </w:rPr>
              <w:t xml:space="preserve"> Les articles 6 à 10, 12, 14, 15, 17, 17bis, alinéa 1er, 18, 20 et 31, §§ 1er à 3, ne s'appliquent pas aux traitements de données à caractère personnel gérés par la Sûreté de l'Etat, par le Service général du renseignement et de la sécurité des forces armées, par (les autorités visées aux articles 15, 22ter et 22quinquies de la loi du 11 décembre 1998 relative à </w:t>
            </w:r>
            <w:r w:rsidRPr="008A3935">
              <w:rPr>
                <w:rFonts w:ascii="한컴바탕" w:eastAsia="한컴바탕" w:hAnsi="한컴바탕" w:cs="한컴바탕"/>
                <w:w w:val="95"/>
                <w:sz w:val="28"/>
                <w:szCs w:val="28"/>
                <w:lang w:val="fr-FR"/>
              </w:rPr>
              <w:t>la classification et aux habilitations,</w:t>
            </w:r>
            <w:r w:rsidRPr="008A3935">
              <w:rPr>
                <w:rFonts w:ascii="한컴바탕" w:eastAsia="한컴바탕" w:hAnsi="한컴바탕" w:cs="한컴바탕"/>
                <w:sz w:val="28"/>
                <w:szCs w:val="28"/>
                <w:lang w:val="fr-FR"/>
              </w:rPr>
              <w:t xml:space="preserve"> attestations et avis de sécurité et l'organe de recours créé par la loi du 11 décembre 1998 portant création d'un organe de recours en matière d'habilitations, d'attestations et d'avis de sécurité), par les officiers de sécurité [, par les ministres de l'Intérieur et de la Justice et visés à l'article 44/2, § 2 de la loi sur le fonction de police]</w:t>
            </w:r>
            <w:r w:rsidR="0075366B" w:rsidRPr="008A3935">
              <w:rPr>
                <w:rFonts w:ascii="한컴바탕" w:eastAsia="한컴바탕" w:hAnsi="한컴바탕" w:cs="한컴바탕" w:hint="eastAsia"/>
                <w:sz w:val="28"/>
                <w:szCs w:val="28"/>
                <w:lang w:val="fr-FR"/>
              </w:rPr>
              <w:t xml:space="preserve"> </w:t>
            </w:r>
            <w:r w:rsidRPr="008A3935">
              <w:rPr>
                <w:rFonts w:ascii="한컴바탕" w:eastAsia="한컴바탕" w:hAnsi="한컴바탕" w:cs="한컴바탕"/>
                <w:sz w:val="28"/>
                <w:szCs w:val="28"/>
                <w:lang w:val="fr-FR"/>
              </w:rPr>
              <w:t xml:space="preserve">et par le Comité permanent de contrôle des services de renseignements et son Service d'enquêtes, (ainsi que par l'Organe de coordination pour l'analyse de la menace,) lorsque ces traitements sont nécessaires à l'exercice de leurs missions. &lt;L 2005-05-03/33, art. 7, 010 ; En vigueur : 07-06-2005. Voir également son </w:t>
            </w:r>
            <w:r w:rsidRPr="008A3935">
              <w:rPr>
                <w:rFonts w:ascii="한컴바탕" w:eastAsia="한컴바탕" w:hAnsi="한컴바탕" w:cs="한컴바탕"/>
                <w:sz w:val="28"/>
                <w:szCs w:val="28"/>
                <w:lang w:val="fr-FR"/>
              </w:rPr>
              <w:lastRenderedPageBreak/>
              <w:t>art. 8&gt; &lt;L 2006-07-10/32, art. 15, 013; En vigueur : indéterminée et au plus tard : 01-12-2006&gt;</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b/>
                <w:sz w:val="28"/>
                <w:szCs w:val="28"/>
                <w:lang w:val="fr-FR"/>
              </w:rPr>
              <w:t xml:space="preserve">  § 5.</w:t>
            </w:r>
            <w:r w:rsidRPr="008A3935">
              <w:rPr>
                <w:rFonts w:ascii="한컴바탕" w:eastAsia="한컴바탕" w:hAnsi="한컴바탕" w:cs="한컴바탕"/>
                <w:sz w:val="28"/>
                <w:szCs w:val="28"/>
                <w:lang w:val="fr-FR"/>
              </w:rPr>
              <w:t xml:space="preserve"> Les articles 9, 10, § 1er, et 12 ne s'appliquent pas :</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1° aux traitements de données à caractère personnel gérés par des autorités publiques en vue de l'exercice de leurs missions de police judiciaire;</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2° aux traitements de données à caractère personnel gérés par les services de police visés à l'article 3 de la loi du 18 juillet 1991 organique du contrôle des services de police et de renseignements, en vue de l'exercice de leurs missions de police administrative;</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3° aux traitements de données à caractère personnel gérés en vue de l'exercice de leurs missions de police administrative, par d'autres autorités publiques qui ont été désignées par arrêté royal délibéré en Conseil des ministres, après avis de la Commission de la protection de la vie privée;</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4° aux traitements de données à caractère personnel rendus nécessaires par la loi du 11 </w:t>
            </w:r>
            <w:r w:rsidRPr="008A3935">
              <w:rPr>
                <w:rFonts w:ascii="한컴바탕" w:eastAsia="한컴바탕" w:hAnsi="한컴바탕" w:cs="한컴바탕"/>
                <w:sz w:val="28"/>
                <w:szCs w:val="28"/>
                <w:lang w:val="fr-FR"/>
              </w:rPr>
              <w:lastRenderedPageBreak/>
              <w:t>janvier 1993 relative à la prévention de l'utilisation du système financier aux fins du blanchiment de capitaux;</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5° au traitement de données à caractère personnel géré par le Comité permanent de contrôle des services de police et par son Service d'enquêtes en vue de l'exercice de leurs missions légales.</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b/>
                <w:sz w:val="28"/>
                <w:szCs w:val="28"/>
                <w:lang w:val="fr-FR"/>
              </w:rPr>
              <w:t xml:space="preserve">  § 6.</w:t>
            </w:r>
            <w:r w:rsidRPr="008A3935">
              <w:rPr>
                <w:rFonts w:ascii="한컴바탕" w:eastAsia="한컴바탕" w:hAnsi="한컴바탕" w:cs="한컴바탕"/>
                <w:sz w:val="28"/>
                <w:szCs w:val="28"/>
                <w:lang w:val="fr-FR"/>
              </w:rPr>
              <w:t xml:space="preserve"> Les articles 6, 8, 9, 10, § 1er, et 12 ne sont pas applicables après autorisation accordée par le Roi par arrêté délibéré en Conseil des ministres, aux traitements gérés par le Centre européen pour enfants disparus et sexuellement exploités, ci-après dénommé "le Centre", établissement d'utilité publique constitué par acte du 25 juin 1997 et reconnu par arrêté royal du 10 juillet 1997, pour la réception, la transmission à l'autorité judiciaire et le suivi de données concernant des personnes qui sont suspectées dans un dossier déterminé de disparition ou d'exploitation sexuelle, d'avoir commis un crime ou un délit. Cet arrêté détermine la durée et les conditions de </w:t>
            </w:r>
            <w:r w:rsidRPr="008A3935">
              <w:rPr>
                <w:rFonts w:ascii="한컴바탕" w:eastAsia="한컴바탕" w:hAnsi="한컴바탕" w:cs="한컴바탕"/>
                <w:sz w:val="28"/>
                <w:szCs w:val="28"/>
                <w:lang w:val="fr-FR"/>
              </w:rPr>
              <w:lastRenderedPageBreak/>
              <w:t>l'autorisation après avis de la Commission de la protection de la vie privée</w:t>
            </w:r>
          </w:p>
          <w:p w:rsidR="00931F44" w:rsidRPr="008A3935" w:rsidRDefault="00931F44" w:rsidP="00931F44">
            <w:pPr>
              <w:adjustRightInd w:val="0"/>
              <w:snapToGrid w:val="0"/>
              <w:spacing w:line="400" w:lineRule="atLeast"/>
              <w:jc w:val="left"/>
              <w:rPr>
                <w:rFonts w:ascii="한컴바탕" w:eastAsia="한컴바탕" w:hAnsi="한컴바탕" w:cs="한컴바탕"/>
                <w:w w:val="95"/>
                <w:sz w:val="28"/>
                <w:szCs w:val="28"/>
                <w:lang w:val="fr-FR"/>
              </w:rPr>
            </w:pPr>
            <w:r w:rsidRPr="008A3935">
              <w:rPr>
                <w:rFonts w:ascii="한컴바탕" w:eastAsia="한컴바탕" w:hAnsi="한컴바탕" w:cs="한컴바탕"/>
                <w:sz w:val="28"/>
                <w:szCs w:val="28"/>
                <w:lang w:val="fr-FR"/>
              </w:rPr>
              <w:t xml:space="preserve">  Le Centre ne peut tenir un fichier de personnes suspectes d'avoir commis un crime ou un </w:t>
            </w:r>
            <w:r w:rsidRPr="008A3935">
              <w:rPr>
                <w:rFonts w:ascii="한컴바탕" w:eastAsia="한컴바탕" w:hAnsi="한컴바탕" w:cs="한컴바탕"/>
                <w:w w:val="95"/>
                <w:sz w:val="28"/>
                <w:szCs w:val="28"/>
                <w:lang w:val="fr-FR"/>
              </w:rPr>
              <w:t>délit ou de personnes condamnées.</w:t>
            </w:r>
          </w:p>
          <w:p w:rsidR="00931F44" w:rsidRPr="008A3935" w:rsidRDefault="00931F44" w:rsidP="00931F44">
            <w:pPr>
              <w:adjustRightInd w:val="0"/>
              <w:snapToGrid w:val="0"/>
              <w:spacing w:line="400" w:lineRule="atLeast"/>
              <w:jc w:val="left"/>
              <w:rPr>
                <w:rFonts w:ascii="한컴바탕" w:eastAsia="한컴바탕" w:hAnsi="한컴바탕" w:cs="한컴바탕"/>
                <w:w w:val="95"/>
                <w:sz w:val="28"/>
                <w:szCs w:val="28"/>
                <w:lang w:val="fr-FR"/>
              </w:rPr>
            </w:pPr>
            <w:r w:rsidRPr="008A3935">
              <w:rPr>
                <w:rFonts w:ascii="한컴바탕" w:eastAsia="한컴바탕" w:hAnsi="한컴바탕" w:cs="한컴바탕"/>
                <w:sz w:val="28"/>
                <w:szCs w:val="28"/>
                <w:lang w:val="fr-FR"/>
              </w:rPr>
              <w:t xml:space="preserve">  Le conseil d'administration du </w:t>
            </w:r>
            <w:r w:rsidRPr="008A3935">
              <w:rPr>
                <w:rFonts w:ascii="한컴바탕" w:eastAsia="한컴바탕" w:hAnsi="한컴바탕" w:cs="한컴바탕"/>
                <w:w w:val="95"/>
                <w:sz w:val="28"/>
                <w:szCs w:val="28"/>
                <w:lang w:val="fr-FR"/>
              </w:rPr>
              <w:t>Centre désigne parmi les membres</w:t>
            </w:r>
            <w:r w:rsidRPr="008A3935">
              <w:rPr>
                <w:rFonts w:ascii="한컴바탕" w:eastAsia="한컴바탕" w:hAnsi="한컴바탕" w:cs="한컴바탕"/>
                <w:sz w:val="28"/>
                <w:szCs w:val="28"/>
                <w:lang w:val="fr-FR"/>
              </w:rPr>
              <w:t xml:space="preserve"> du personnel du Centre un préposé à la protection des données ayant connaissance de la gestion et de la protection des données à caractère personnel. L'exercice de ses missions ne peut entra</w:t>
            </w:r>
            <w:r w:rsidRPr="008A3935">
              <w:rPr>
                <w:rFonts w:ascii="한컴바탕" w:eastAsia="한컴바탕" w:hAnsi="한컴바탕" w:cs="한컴바탕" w:hint="eastAsia"/>
                <w:sz w:val="28"/>
                <w:szCs w:val="28"/>
                <w:lang w:val="fr-FR"/>
              </w:rPr>
              <w:t>î</w:t>
            </w:r>
            <w:r w:rsidRPr="008A3935">
              <w:rPr>
                <w:rFonts w:ascii="한컴바탕" w:eastAsia="한컴바탕" w:hAnsi="한컴바탕" w:cs="한컴바탕"/>
                <w:sz w:val="28"/>
                <w:szCs w:val="28"/>
                <w:lang w:val="fr-FR"/>
              </w:rPr>
              <w:t xml:space="preserve">ner pour le préposé des désavantages. Il ne peut, en particulier, être licencié ou remplacé comme préposé à cause de l'exécution des tâches qui lui sont confiées. Le Roi détermine par arrêté délibéré en Conseil des ministres et après avis de la Commission de la protection de la vie privée les tâches du préposé et la manière dont ces tâches sont exécutées ainsi que la manière dont le Centre doit faire rapport à la Commission de la protection de la vie privée sur le traitement des données à caractère personnel effectué dans </w:t>
            </w:r>
            <w:r w:rsidRPr="008A3935">
              <w:rPr>
                <w:rFonts w:ascii="한컴바탕" w:eastAsia="한컴바탕" w:hAnsi="한컴바탕" w:cs="한컴바탕"/>
                <w:w w:val="95"/>
                <w:sz w:val="28"/>
                <w:szCs w:val="28"/>
                <w:lang w:val="fr-FR"/>
              </w:rPr>
              <w:t>le cadre de l'autorisation accordée.</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lastRenderedPageBreak/>
              <w:t xml:space="preserve">  Les membres du personnel et ceux qui traitent des données à caractère personnel pour le Centre sont tenus au secret.</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Toute violation de ce secret sera sanctionnée conformément aux dispositions de l'article 458 du Code pénal.</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Dans le cadre de ses missions d'appui à la recherche d'enfants signalés comme disparus ou enlevés, le Centre ne peut procéder à l'enregistrement de conversations téléphoniques si l'appelant en a été informé et dans la mesure où il ne s'y oppose pas.</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b/>
                <w:sz w:val="28"/>
                <w:szCs w:val="28"/>
                <w:lang w:val="fr-FR"/>
              </w:rPr>
              <w:t xml:space="preserve">  § 7.</w:t>
            </w:r>
            <w:r w:rsidRPr="008A3935">
              <w:rPr>
                <w:rFonts w:ascii="한컴바탕" w:eastAsia="한컴바탕" w:hAnsi="한컴바탕" w:cs="한컴바탕"/>
                <w:sz w:val="28"/>
                <w:szCs w:val="28"/>
                <w:lang w:val="fr-FR"/>
              </w:rPr>
              <w:t xml:space="preserve"> Sans préjudice de l'application de dispositions légales particulières, l'article 10 n'est pas applicable aux traitements de données à caractère personnel gérés par le Service public fédéral Finances pendant la période durant laquelle la personne concernée fait l'objet d'un contrôle ou d'une enquête ou d'actes préparatoires à ceux-ci, effectués par le Service public fédéral Finances dans le cadre de l'exécution de ses missions </w:t>
            </w:r>
            <w:r w:rsidRPr="008A3935">
              <w:rPr>
                <w:rFonts w:ascii="한컴바탕" w:eastAsia="한컴바탕" w:hAnsi="한컴바탕" w:cs="한컴바탕"/>
                <w:sz w:val="28"/>
                <w:szCs w:val="28"/>
                <w:lang w:val="fr-FR"/>
              </w:rPr>
              <w:lastRenderedPageBreak/>
              <w:t>légales, dans la mesure où cette application nuirait aux besoins du contrôle, de l'enquête ou des actes préparatoires et pour leur seule durée.</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La durée de ces actes préparatoires pendant laquelle </w:t>
            </w:r>
            <w:r w:rsidRPr="008A3935">
              <w:rPr>
                <w:rFonts w:ascii="한컴바탕" w:eastAsia="한컴바탕" w:hAnsi="한컴바탕" w:cs="한컴바탕"/>
                <w:w w:val="95"/>
                <w:sz w:val="28"/>
                <w:szCs w:val="28"/>
                <w:lang w:val="fr-FR"/>
              </w:rPr>
              <w:t>ledit article 10 n'est pas applicable,</w:t>
            </w:r>
            <w:r w:rsidRPr="008A3935">
              <w:rPr>
                <w:rFonts w:ascii="한컴바탕" w:eastAsia="한컴바탕" w:hAnsi="한컴바탕" w:cs="한컴바탕"/>
                <w:sz w:val="28"/>
                <w:szCs w:val="28"/>
                <w:lang w:val="fr-FR"/>
              </w:rPr>
              <w:t xml:space="preserve"> ne peut excéder un an à partir de la demande introduite en application de cet article 10.</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Lorsque le Service public fédéral Finances a fait usage de l'exception telle que déterminée à </w:t>
            </w:r>
            <w:r w:rsidRPr="008A3935">
              <w:rPr>
                <w:rFonts w:ascii="한컴바탕" w:eastAsia="한컴바탕" w:hAnsi="한컴바탕" w:cs="한컴바탕"/>
                <w:w w:val="95"/>
                <w:sz w:val="28"/>
                <w:szCs w:val="28"/>
                <w:lang w:val="fr-FR"/>
              </w:rPr>
              <w:t>l'alinéa 1er, la règle de l'exception</w:t>
            </w:r>
            <w:r w:rsidRPr="008A3935">
              <w:rPr>
                <w:rFonts w:ascii="한컴바탕" w:eastAsia="한컴바탕" w:hAnsi="한컴바탕" w:cs="한컴바탕"/>
                <w:sz w:val="28"/>
                <w:szCs w:val="28"/>
                <w:lang w:val="fr-FR"/>
              </w:rPr>
              <w:t xml:space="preserve"> est immédiatement levée après la clôture du contrôle ou de l'enquête ou dès la clôture des actes préparatoires lorsque ceux-ci n'ont pas abouti à un contrôle ou une enquête. Le </w:t>
            </w:r>
            <w:r w:rsidRPr="008A3935">
              <w:rPr>
                <w:rFonts w:ascii="한컴바탕" w:eastAsia="한컴바탕" w:hAnsi="한컴바탕" w:cs="한컴바탕"/>
                <w:w w:val="90"/>
                <w:sz w:val="28"/>
                <w:szCs w:val="28"/>
                <w:lang w:val="fr-FR"/>
              </w:rPr>
              <w:t>Service de Sécurité de l'Information</w:t>
            </w:r>
            <w:r w:rsidRPr="008A3935">
              <w:rPr>
                <w:rFonts w:ascii="한컴바탕" w:eastAsia="한컴바탕" w:hAnsi="한컴바탕" w:cs="한컴바탕"/>
                <w:sz w:val="28"/>
                <w:szCs w:val="28"/>
                <w:lang w:val="fr-FR"/>
              </w:rPr>
              <w:t xml:space="preserve"> et Protection de la Vie Privée en informe le contribuable concerné sans délai et lui communique dans son entièreté la motivation contenue dans la décision du responsable du traitement ayant fait usage de l'exception.</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b/>
                <w:sz w:val="28"/>
                <w:szCs w:val="28"/>
                <w:lang w:val="fr-FR"/>
              </w:rPr>
              <w:t xml:space="preserve">  Art. 3bis.</w:t>
            </w:r>
            <w:r w:rsidRPr="008A3935">
              <w:rPr>
                <w:rFonts w:ascii="한컴바탕" w:eastAsia="한컴바탕" w:hAnsi="한컴바탕" w:cs="한컴바탕"/>
                <w:sz w:val="28"/>
                <w:szCs w:val="28"/>
                <w:lang w:val="fr-FR"/>
              </w:rPr>
              <w:t xml:space="preserve"> La présente loi est applicable au traitement de données à caractère personnel :</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lastRenderedPageBreak/>
              <w:t xml:space="preserve">  1° lorsque le traitement est effectué dans le cadre des activités réelles et effectives d'un établissement fixe du responsable du traitement sur le territoire belge ou en un lieu où la loi belge s'applique en vertu du droit international public;</w:t>
            </w:r>
          </w:p>
          <w:p w:rsidR="00931F44"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2° lorsque le responsable du traitement n'est pas établi de manière permanente sur le territoire de la Communauté européenne et recourt, à des fins de traitement de données à caractère personnel, à des moyens automatisés ou non, situés sur le territoire belge, autres que ceux qui sont exclusivement utilisés à des fins de transit sur le territoire belge.</w:t>
            </w:r>
          </w:p>
          <w:p w:rsidR="00E4443B" w:rsidRPr="008A3935" w:rsidRDefault="00931F44" w:rsidP="00931F4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sz w:val="28"/>
                <w:szCs w:val="28"/>
                <w:lang w:val="fr-FR"/>
              </w:rPr>
              <w:t xml:space="preserve">  Dans les cas visés à l'alinéa précédent, 2°, le responsable du </w:t>
            </w:r>
            <w:r w:rsidRPr="008A3935">
              <w:rPr>
                <w:rFonts w:ascii="한컴바탕" w:eastAsia="한컴바탕" w:hAnsi="한컴바탕" w:cs="한컴바탕"/>
                <w:w w:val="80"/>
                <w:sz w:val="28"/>
                <w:szCs w:val="28"/>
                <w:lang w:val="fr-FR"/>
              </w:rPr>
              <w:t>traitement doit désigner un représentant</w:t>
            </w:r>
            <w:r w:rsidRPr="008A3935">
              <w:rPr>
                <w:rFonts w:ascii="한컴바탕" w:eastAsia="한컴바탕" w:hAnsi="한컴바탕" w:cs="한컴바탕"/>
                <w:sz w:val="28"/>
                <w:szCs w:val="28"/>
                <w:lang w:val="fr-FR"/>
              </w:rPr>
              <w:t xml:space="preserve"> établi sur le territoire belge, sans préjudice d'actions qui pourraient </w:t>
            </w:r>
            <w:r w:rsidRPr="008A3935">
              <w:rPr>
                <w:rFonts w:ascii="한컴바탕" w:eastAsia="한컴바탕" w:hAnsi="한컴바탕" w:cs="한컴바탕"/>
                <w:w w:val="90"/>
                <w:sz w:val="28"/>
                <w:szCs w:val="28"/>
                <w:lang w:val="fr-FR"/>
              </w:rPr>
              <w:t xml:space="preserve">être introduites contre le responsable </w:t>
            </w:r>
            <w:r w:rsidRPr="008A3935">
              <w:rPr>
                <w:rFonts w:ascii="한컴바탕" w:eastAsia="한컴바탕" w:hAnsi="한컴바탕" w:cs="한컴바탕"/>
                <w:sz w:val="28"/>
                <w:szCs w:val="28"/>
                <w:lang w:val="fr-FR"/>
              </w:rPr>
              <w:t>du traitement lui-même.</w:t>
            </w:r>
          </w:p>
          <w:p w:rsidR="007B5A2F" w:rsidRPr="008A3935" w:rsidRDefault="007B5A2F" w:rsidP="00931F44">
            <w:pPr>
              <w:adjustRightInd w:val="0"/>
              <w:snapToGrid w:val="0"/>
              <w:spacing w:line="400" w:lineRule="atLeast"/>
              <w:jc w:val="left"/>
              <w:rPr>
                <w:rFonts w:ascii="한컴바탕" w:eastAsia="한컴바탕" w:hAnsi="한컴바탕" w:cs="한컴바탕"/>
                <w:sz w:val="28"/>
                <w:szCs w:val="28"/>
                <w:lang w:val="fr-FR"/>
              </w:rPr>
            </w:pPr>
          </w:p>
          <w:p w:rsidR="007B5A2F" w:rsidRPr="008A3935" w:rsidRDefault="00931F44" w:rsidP="00156C14">
            <w:pPr>
              <w:adjustRightInd w:val="0"/>
              <w:snapToGrid w:val="0"/>
              <w:spacing w:line="400" w:lineRule="atLeast"/>
              <w:jc w:val="left"/>
              <w:rPr>
                <w:rFonts w:ascii="한컴바탕" w:eastAsia="한컴바탕" w:hAnsi="한컴바탕" w:cs="한컴바탕"/>
                <w:sz w:val="28"/>
                <w:szCs w:val="28"/>
                <w:lang w:val="fr-FR"/>
              </w:rPr>
            </w:pPr>
            <w:r w:rsidRPr="008A3935">
              <w:rPr>
                <w:rFonts w:ascii="한컴바탕" w:eastAsia="한컴바탕" w:hAnsi="한컴바탕" w:cs="한컴바탕" w:hint="eastAsia"/>
                <w:sz w:val="28"/>
                <w:szCs w:val="28"/>
                <w:lang w:val="fr-FR"/>
              </w:rPr>
              <w:t>(...)</w:t>
            </w:r>
          </w:p>
        </w:tc>
        <w:tc>
          <w:tcPr>
            <w:tcW w:w="4612" w:type="dxa"/>
          </w:tcPr>
          <w:p w:rsidR="006A612D" w:rsidRPr="008A3935" w:rsidRDefault="006A612D" w:rsidP="009F2A20">
            <w:pPr>
              <w:spacing w:line="400" w:lineRule="atLeast"/>
              <w:rPr>
                <w:rFonts w:ascii="한컴바탕" w:eastAsia="한컴바탕" w:hAnsi="한컴바탕" w:cs="한컴바탕"/>
                <w:b/>
                <w:bCs/>
                <w:sz w:val="28"/>
                <w:szCs w:val="28"/>
                <w:lang w:val="fr-FR"/>
              </w:rPr>
            </w:pPr>
          </w:p>
          <w:p w:rsidR="006A612D" w:rsidRPr="008A3935" w:rsidRDefault="009F2A20" w:rsidP="009F2A20">
            <w:pPr>
              <w:spacing w:line="400" w:lineRule="atLeast"/>
              <w:rPr>
                <w:rFonts w:ascii="한컴바탕" w:eastAsia="한컴바탕" w:hAnsi="한컴바탕" w:cs="한컴바탕"/>
                <w:b/>
                <w:bCs/>
                <w:sz w:val="28"/>
                <w:szCs w:val="28"/>
              </w:rPr>
            </w:pPr>
            <w:r w:rsidRPr="008A3935">
              <w:rPr>
                <w:rFonts w:ascii="한컴바탕" w:eastAsia="한컴바탕" w:hAnsi="한컴바탕" w:cs="한컴바탕"/>
                <w:b/>
                <w:bCs/>
                <w:sz w:val="28"/>
                <w:szCs w:val="28"/>
                <w:lang w:val="fr-FR"/>
              </w:rPr>
              <w:tab/>
            </w:r>
            <w:r w:rsidR="006A612D" w:rsidRPr="008A3935">
              <w:rPr>
                <w:rFonts w:ascii="한컴바탕" w:eastAsia="한컴바탕" w:hAnsi="한컴바탕" w:cs="한컴바탕" w:hint="eastAsia"/>
                <w:b/>
                <w:bCs/>
                <w:sz w:val="28"/>
                <w:szCs w:val="28"/>
              </w:rPr>
              <w:t>제</w:t>
            </w:r>
            <w:r w:rsidR="00CF14F9" w:rsidRPr="008A3935">
              <w:rPr>
                <w:rFonts w:ascii="한컴바탕" w:eastAsia="한컴바탕" w:hAnsi="한컴바탕" w:cs="한컴바탕" w:hint="eastAsia"/>
                <w:b/>
                <w:bCs/>
                <w:sz w:val="28"/>
                <w:szCs w:val="28"/>
              </w:rPr>
              <w:t>1</w:t>
            </w:r>
            <w:r w:rsidR="006A612D" w:rsidRPr="008A3935">
              <w:rPr>
                <w:rFonts w:ascii="한컴바탕" w:eastAsia="한컴바탕" w:hAnsi="한컴바탕" w:cs="한컴바탕" w:hint="eastAsia"/>
                <w:b/>
                <w:bCs/>
                <w:sz w:val="28"/>
                <w:szCs w:val="28"/>
              </w:rPr>
              <w:t xml:space="preserve">절 </w:t>
            </w:r>
            <w:r w:rsidR="00CF14F9" w:rsidRPr="008A3935">
              <w:rPr>
                <w:rFonts w:ascii="한컴바탕" w:eastAsia="한컴바탕" w:hAnsi="한컴바탕" w:cs="한컴바탕" w:hint="eastAsia"/>
                <w:b/>
                <w:bCs/>
                <w:sz w:val="28"/>
                <w:szCs w:val="28"/>
              </w:rPr>
              <w:t>- 정의, 원칙 및 적</w:t>
            </w:r>
            <w:r w:rsidR="00CF14F9" w:rsidRPr="008A3935">
              <w:rPr>
                <w:rFonts w:ascii="한컴바탕" w:eastAsia="한컴바탕" w:hAnsi="한컴바탕" w:cs="한컴바탕"/>
                <w:b/>
                <w:bCs/>
                <w:sz w:val="28"/>
                <w:szCs w:val="28"/>
              </w:rPr>
              <w:tab/>
            </w:r>
            <w:proofErr w:type="spellStart"/>
            <w:r w:rsidR="00CF14F9" w:rsidRPr="008A3935">
              <w:rPr>
                <w:rFonts w:ascii="한컴바탕" w:eastAsia="한컴바탕" w:hAnsi="한컴바탕" w:cs="한컴바탕" w:hint="eastAsia"/>
                <w:b/>
                <w:bCs/>
                <w:sz w:val="28"/>
                <w:szCs w:val="28"/>
              </w:rPr>
              <w:t>용범위</w:t>
            </w:r>
            <w:proofErr w:type="spellEnd"/>
          </w:p>
          <w:p w:rsidR="00E4443B" w:rsidRPr="008A3935" w:rsidRDefault="00E4443B" w:rsidP="009F2A20">
            <w:pPr>
              <w:spacing w:line="400" w:lineRule="atLeast"/>
              <w:rPr>
                <w:rFonts w:ascii="한컴바탕" w:eastAsia="한컴바탕" w:hAnsi="한컴바탕" w:cs="한컴바탕"/>
                <w:sz w:val="28"/>
                <w:szCs w:val="28"/>
              </w:rPr>
            </w:pPr>
          </w:p>
          <w:p w:rsidR="000812A1" w:rsidRPr="008A3935" w:rsidRDefault="00E4443B" w:rsidP="000812A1">
            <w:pPr>
              <w:spacing w:line="400" w:lineRule="atLeast"/>
              <w:ind w:leftChars="-20" w:left="198" w:hanging="238"/>
              <w:rPr>
                <w:rFonts w:ascii="한컴바탕" w:eastAsia="한컴바탕" w:hAnsi="한컴바탕" w:cs="한컴바탕"/>
                <w:bCs/>
                <w:sz w:val="28"/>
                <w:szCs w:val="28"/>
              </w:rPr>
            </w:pPr>
            <w:r w:rsidRPr="008A3935">
              <w:rPr>
                <w:rFonts w:ascii="한컴바탕" w:eastAsia="한컴바탕" w:hAnsi="한컴바탕" w:cs="한컴바탕"/>
                <w:b/>
                <w:bCs/>
                <w:sz w:val="28"/>
                <w:szCs w:val="28"/>
              </w:rPr>
              <w:t>제</w:t>
            </w:r>
            <w:r w:rsidR="00CF14F9" w:rsidRPr="008A3935">
              <w:rPr>
                <w:rFonts w:ascii="한컴바탕" w:eastAsia="한컴바탕" w:hAnsi="한컴바탕" w:cs="한컴바탕" w:hint="eastAsia"/>
                <w:b/>
                <w:bCs/>
                <w:sz w:val="28"/>
                <w:szCs w:val="28"/>
              </w:rPr>
              <w:t>1</w:t>
            </w:r>
            <w:r w:rsidRPr="008A3935">
              <w:rPr>
                <w:rFonts w:ascii="한컴바탕" w:eastAsia="한컴바탕" w:hAnsi="한컴바탕" w:cs="한컴바탕"/>
                <w:b/>
                <w:bCs/>
                <w:sz w:val="28"/>
                <w:szCs w:val="28"/>
              </w:rPr>
              <w:t>조</w:t>
            </w:r>
            <w:r w:rsidR="000812A1" w:rsidRPr="008A3935">
              <w:rPr>
                <w:rFonts w:ascii="한컴바탕" w:eastAsia="한컴바탕" w:hAnsi="한컴바탕" w:cs="한컴바탕" w:hint="eastAsia"/>
                <w:b/>
                <w:bCs/>
                <w:sz w:val="28"/>
                <w:szCs w:val="28"/>
              </w:rPr>
              <w:t xml:space="preserve"> </w:t>
            </w:r>
            <w:r w:rsidR="007B3399" w:rsidRPr="008A3935">
              <w:rPr>
                <w:rFonts w:ascii="한컴바탕" w:eastAsia="한컴바탕" w:hAnsi="한컴바탕" w:cs="한컴바탕" w:hint="eastAsia"/>
                <w:b/>
                <w:bCs/>
                <w:sz w:val="28"/>
                <w:szCs w:val="28"/>
              </w:rPr>
              <w:t>§</w:t>
            </w:r>
            <w:r w:rsidR="007B3399" w:rsidRPr="008A3935">
              <w:rPr>
                <w:rFonts w:ascii="한컴바탕" w:eastAsia="한컴바탕" w:hAnsi="한컴바탕" w:cs="한컴바탕"/>
                <w:b/>
                <w:bCs/>
                <w:sz w:val="28"/>
                <w:szCs w:val="28"/>
              </w:rPr>
              <w:t xml:space="preserve"> 1.</w:t>
            </w:r>
            <w:r w:rsidR="00DF3A91" w:rsidRPr="008A3935">
              <w:rPr>
                <w:rFonts w:ascii="한컴바탕" w:eastAsia="한컴바탕" w:hAnsi="한컴바탕" w:cs="한컴바탕" w:hint="eastAsia"/>
                <w:b/>
                <w:bCs/>
                <w:sz w:val="28"/>
                <w:szCs w:val="28"/>
              </w:rPr>
              <w:t xml:space="preserve"> </w:t>
            </w:r>
            <w:r w:rsidR="007B3399" w:rsidRPr="008A3935">
              <w:rPr>
                <w:rFonts w:ascii="한컴바탕" w:eastAsia="한컴바탕" w:hAnsi="한컴바탕" w:cs="한컴바탕" w:hint="eastAsia"/>
                <w:bCs/>
                <w:sz w:val="28"/>
                <w:szCs w:val="28"/>
              </w:rPr>
              <w:t xml:space="preserve">이 법의 적용에 </w:t>
            </w:r>
            <w:r w:rsidR="003B3CA4" w:rsidRPr="008A3935">
              <w:rPr>
                <w:rFonts w:ascii="한컴바탕" w:eastAsia="한컴바탕" w:hAnsi="한컴바탕" w:cs="한컴바탕" w:hint="eastAsia"/>
                <w:bCs/>
                <w:sz w:val="28"/>
                <w:szCs w:val="28"/>
              </w:rPr>
              <w:t>있어</w:t>
            </w:r>
            <w:r w:rsidR="007B3399" w:rsidRPr="008A3935">
              <w:rPr>
                <w:rFonts w:ascii="한컴바탕" w:eastAsia="한컴바탕" w:hAnsi="한컴바탕" w:cs="한컴바탕" w:hint="eastAsia"/>
                <w:bCs/>
                <w:sz w:val="28"/>
                <w:szCs w:val="28"/>
              </w:rPr>
              <w:t xml:space="preserve"> </w:t>
            </w:r>
            <w:r w:rsidR="007B3399" w:rsidRPr="008A3935">
              <w:rPr>
                <w:rFonts w:ascii="한컴바탕" w:eastAsia="한컴바탕" w:hAnsi="한컴바탕" w:cs="한컴바탕"/>
                <w:bCs/>
                <w:sz w:val="28"/>
                <w:szCs w:val="28"/>
              </w:rPr>
              <w:t>“</w:t>
            </w:r>
            <w:r w:rsidR="007B3399" w:rsidRPr="008A3935">
              <w:rPr>
                <w:rFonts w:ascii="한컴바탕" w:eastAsia="한컴바탕" w:hAnsi="한컴바탕" w:cs="한컴바탕" w:hint="eastAsia"/>
                <w:bCs/>
                <w:sz w:val="28"/>
                <w:szCs w:val="28"/>
              </w:rPr>
              <w:t>개인정보</w:t>
            </w:r>
            <w:r w:rsidR="007B3399" w:rsidRPr="008A3935">
              <w:rPr>
                <w:rFonts w:ascii="한컴바탕" w:eastAsia="한컴바탕" w:hAnsi="한컴바탕" w:cs="한컴바탕"/>
                <w:bCs/>
                <w:sz w:val="28"/>
                <w:szCs w:val="28"/>
              </w:rPr>
              <w:t>”</w:t>
            </w:r>
            <w:r w:rsidR="007B3399" w:rsidRPr="008A3935">
              <w:rPr>
                <w:rFonts w:ascii="한컴바탕" w:eastAsia="한컴바탕" w:hAnsi="한컴바탕" w:cs="한컴바탕" w:hint="eastAsia"/>
                <w:bCs/>
                <w:sz w:val="28"/>
                <w:szCs w:val="28"/>
              </w:rPr>
              <w:t xml:space="preserve">란 </w:t>
            </w:r>
            <w:r w:rsidR="00554897" w:rsidRPr="008A3935">
              <w:rPr>
                <w:rFonts w:ascii="한컴바탕" w:eastAsia="한컴바탕" w:hAnsi="한컴바탕" w:cs="한컴바탕" w:hint="eastAsia"/>
                <w:bCs/>
                <w:sz w:val="28"/>
                <w:szCs w:val="28"/>
              </w:rPr>
              <w:t>신원이 확인되거나 확인</w:t>
            </w:r>
            <w:r w:rsidR="00DF3A91" w:rsidRPr="008A3935">
              <w:rPr>
                <w:rFonts w:ascii="한컴바탕" w:eastAsia="한컴바탕" w:hAnsi="한컴바탕" w:cs="한컴바탕" w:hint="eastAsia"/>
                <w:bCs/>
                <w:sz w:val="28"/>
                <w:szCs w:val="28"/>
              </w:rPr>
              <w:t xml:space="preserve"> </w:t>
            </w:r>
            <w:r w:rsidR="00554897" w:rsidRPr="008A3935">
              <w:rPr>
                <w:rFonts w:ascii="한컴바탕" w:eastAsia="한컴바탕" w:hAnsi="한컴바탕" w:cs="한컴바탕" w:hint="eastAsia"/>
                <w:bCs/>
                <w:sz w:val="28"/>
                <w:szCs w:val="28"/>
              </w:rPr>
              <w:t xml:space="preserve">가능한 자연인에 관한 모든 정보를 뜻하는 것으로 이후 </w:t>
            </w:r>
            <w:r w:rsidR="00554897" w:rsidRPr="008A3935">
              <w:rPr>
                <w:rFonts w:ascii="한컴바탕" w:eastAsia="한컴바탕" w:hAnsi="한컴바탕" w:cs="한컴바탕"/>
                <w:bCs/>
                <w:sz w:val="28"/>
                <w:szCs w:val="28"/>
              </w:rPr>
              <w:t>“</w:t>
            </w:r>
            <w:r w:rsidR="00554897" w:rsidRPr="008A3935">
              <w:rPr>
                <w:rFonts w:ascii="한컴바탕" w:eastAsia="한컴바탕" w:hAnsi="한컴바탕" w:cs="한컴바탕" w:hint="eastAsia"/>
                <w:bCs/>
                <w:sz w:val="28"/>
                <w:szCs w:val="28"/>
              </w:rPr>
              <w:t>당사자</w:t>
            </w:r>
            <w:r w:rsidR="00554897" w:rsidRPr="008A3935">
              <w:rPr>
                <w:rFonts w:ascii="한컴바탕" w:eastAsia="한컴바탕" w:hAnsi="한컴바탕" w:cs="한컴바탕"/>
                <w:bCs/>
                <w:sz w:val="28"/>
                <w:szCs w:val="28"/>
              </w:rPr>
              <w:t>”</w:t>
            </w:r>
            <w:proofErr w:type="spellStart"/>
            <w:r w:rsidR="00554897" w:rsidRPr="008A3935">
              <w:rPr>
                <w:rFonts w:ascii="한컴바탕" w:eastAsia="한컴바탕" w:hAnsi="한컴바탕" w:cs="한컴바탕" w:hint="eastAsia"/>
                <w:bCs/>
                <w:sz w:val="28"/>
                <w:szCs w:val="28"/>
              </w:rPr>
              <w:t>로</w:t>
            </w:r>
            <w:proofErr w:type="spellEnd"/>
            <w:r w:rsidR="00554897" w:rsidRPr="008A3935">
              <w:rPr>
                <w:rFonts w:ascii="한컴바탕" w:eastAsia="한컴바탕" w:hAnsi="한컴바탕" w:cs="한컴바탕" w:hint="eastAsia"/>
                <w:bCs/>
                <w:sz w:val="28"/>
                <w:szCs w:val="28"/>
              </w:rPr>
              <w:t xml:space="preserve"> 표기한다. </w:t>
            </w:r>
          </w:p>
          <w:p w:rsidR="007B3399" w:rsidRPr="008A3935" w:rsidRDefault="007B3399" w:rsidP="000812A1">
            <w:pPr>
              <w:spacing w:line="400" w:lineRule="atLeast"/>
              <w:ind w:leftChars="100" w:left="200"/>
              <w:rPr>
                <w:rFonts w:ascii="한컴바탕" w:eastAsia="한컴바탕" w:hAnsi="한컴바탕" w:cs="한컴바탕"/>
                <w:sz w:val="28"/>
                <w:szCs w:val="28"/>
              </w:rPr>
            </w:pPr>
          </w:p>
          <w:p w:rsidR="007425D0" w:rsidRPr="008A3935" w:rsidRDefault="00AB4E32"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sz w:val="28"/>
                <w:szCs w:val="28"/>
              </w:rPr>
              <w:t>물리적, 생리적, 정신적, 경제적, 문화적 또는 사회적 정체성</w:t>
            </w:r>
            <w:r w:rsidR="003B3CA4" w:rsidRPr="008A3935">
              <w:rPr>
                <w:rFonts w:ascii="한컴바탕" w:eastAsia="한컴바탕" w:hAnsi="한컴바탕" w:cs="한컴바탕" w:hint="eastAsia"/>
                <w:sz w:val="28"/>
                <w:szCs w:val="28"/>
              </w:rPr>
              <w:t xml:space="preserve">에 </w:t>
            </w:r>
            <w:r w:rsidRPr="008A3935">
              <w:rPr>
                <w:rFonts w:ascii="한컴바탕" w:eastAsia="한컴바탕" w:hAnsi="한컴바탕" w:cs="한컴바탕" w:hint="eastAsia"/>
                <w:sz w:val="28"/>
                <w:szCs w:val="28"/>
              </w:rPr>
              <w:t xml:space="preserve">부합하는 특정 자료의 조회 또는 </w:t>
            </w:r>
            <w:r w:rsidR="007425D0" w:rsidRPr="008A3935">
              <w:rPr>
                <w:rFonts w:ascii="한컴바탕" w:eastAsia="한컴바탕" w:hAnsi="한컴바탕" w:cs="한컴바탕" w:hint="eastAsia"/>
                <w:sz w:val="28"/>
                <w:szCs w:val="28"/>
              </w:rPr>
              <w:t>주민등록번호 조회</w:t>
            </w:r>
            <w:r w:rsidR="00DF3A91" w:rsidRPr="008A3935">
              <w:rPr>
                <w:rFonts w:ascii="한컴바탕" w:eastAsia="한컴바탕" w:hAnsi="한컴바탕" w:cs="한컴바탕" w:hint="eastAsia"/>
                <w:sz w:val="28"/>
                <w:szCs w:val="28"/>
              </w:rPr>
              <w:t xml:space="preserve">에 의해 직간접적으로 </w:t>
            </w:r>
            <w:r w:rsidR="007425D0" w:rsidRPr="008A3935">
              <w:rPr>
                <w:rFonts w:ascii="한컴바탕" w:eastAsia="한컴바탕" w:hAnsi="한컴바탕" w:cs="한컴바탕" w:hint="eastAsia"/>
                <w:sz w:val="28"/>
                <w:szCs w:val="28"/>
              </w:rPr>
              <w:t>신원이 확인된 사람</w:t>
            </w:r>
            <w:r w:rsidR="00DF3A91" w:rsidRPr="008A3935">
              <w:rPr>
                <w:rFonts w:ascii="한컴바탕" w:eastAsia="한컴바탕" w:hAnsi="한컴바탕" w:cs="한컴바탕" w:hint="eastAsia"/>
                <w:sz w:val="28"/>
                <w:szCs w:val="28"/>
              </w:rPr>
              <w:t xml:space="preserve">은 신원확인이 가능한 사람으로 본다. </w:t>
            </w:r>
          </w:p>
          <w:p w:rsidR="001F5E9B" w:rsidRPr="008A3935" w:rsidRDefault="001F5E9B" w:rsidP="000812A1">
            <w:pPr>
              <w:spacing w:line="400" w:lineRule="atLeast"/>
              <w:ind w:leftChars="100" w:left="200"/>
              <w:rPr>
                <w:rFonts w:ascii="한컴바탕" w:eastAsia="한컴바탕" w:hAnsi="한컴바탕" w:cs="한컴바탕"/>
                <w:sz w:val="28"/>
                <w:szCs w:val="28"/>
              </w:rPr>
            </w:pPr>
          </w:p>
          <w:p w:rsidR="001F5E9B" w:rsidRPr="008A3935" w:rsidRDefault="001F5E9B" w:rsidP="000812A1">
            <w:pPr>
              <w:spacing w:line="400" w:lineRule="atLeast"/>
              <w:ind w:leftChars="100" w:left="200"/>
              <w:rPr>
                <w:rFonts w:ascii="한컴바탕" w:eastAsia="한컴바탕" w:hAnsi="한컴바탕" w:cs="한컴바탕"/>
                <w:sz w:val="28"/>
                <w:szCs w:val="28"/>
              </w:rPr>
            </w:pPr>
          </w:p>
          <w:p w:rsidR="00AB4E32" w:rsidRPr="008A3935" w:rsidRDefault="00AB4E32" w:rsidP="000812A1">
            <w:pPr>
              <w:spacing w:line="400" w:lineRule="atLeast"/>
              <w:ind w:leftChars="100" w:left="200"/>
              <w:rPr>
                <w:rFonts w:ascii="한컴바탕" w:eastAsia="한컴바탕" w:hAnsi="한컴바탕" w:cs="한컴바탕"/>
                <w:sz w:val="28"/>
                <w:szCs w:val="28"/>
              </w:rPr>
            </w:pPr>
          </w:p>
          <w:p w:rsidR="00CA434D" w:rsidRPr="008A3935" w:rsidRDefault="00AB4E32" w:rsidP="000812A1">
            <w:pPr>
              <w:spacing w:line="400" w:lineRule="atLeast"/>
              <w:ind w:leftChars="100" w:left="200"/>
              <w:rPr>
                <w:rFonts w:ascii="한컴바탕" w:eastAsia="한컴바탕" w:hAnsi="한컴바탕" w:cs="한컴바탕"/>
                <w:bCs/>
                <w:sz w:val="28"/>
                <w:szCs w:val="28"/>
              </w:rPr>
            </w:pPr>
            <w:r w:rsidRPr="008A3935">
              <w:rPr>
                <w:rFonts w:ascii="한컴바탕" w:eastAsia="한컴바탕" w:hAnsi="한컴바탕" w:cs="한컴바탕" w:hint="eastAsia"/>
                <w:b/>
                <w:bCs/>
                <w:sz w:val="28"/>
                <w:szCs w:val="28"/>
              </w:rPr>
              <w:t>§</w:t>
            </w:r>
            <w:r w:rsidRPr="008A3935">
              <w:rPr>
                <w:rFonts w:ascii="한컴바탕" w:eastAsia="한컴바탕" w:hAnsi="한컴바탕" w:cs="한컴바탕"/>
                <w:b/>
                <w:bCs/>
                <w:sz w:val="28"/>
                <w:szCs w:val="28"/>
              </w:rPr>
              <w:t xml:space="preserve"> </w:t>
            </w:r>
            <w:r w:rsidRPr="008A3935">
              <w:rPr>
                <w:rFonts w:ascii="한컴바탕" w:eastAsia="한컴바탕" w:hAnsi="한컴바탕" w:cs="한컴바탕" w:hint="eastAsia"/>
                <w:b/>
                <w:bCs/>
                <w:sz w:val="28"/>
                <w:szCs w:val="28"/>
              </w:rPr>
              <w:t>2</w:t>
            </w:r>
            <w:r w:rsidRPr="008A3935">
              <w:rPr>
                <w:rFonts w:ascii="한컴바탕" w:eastAsia="한컴바탕" w:hAnsi="한컴바탕" w:cs="한컴바탕"/>
                <w:b/>
                <w:bCs/>
                <w:sz w:val="28"/>
                <w:szCs w:val="28"/>
              </w:rPr>
              <w:t>.</w:t>
            </w:r>
            <w:r w:rsidRPr="008A3935">
              <w:rPr>
                <w:rFonts w:ascii="한컴바탕" w:eastAsia="한컴바탕" w:hAnsi="한컴바탕" w:cs="한컴바탕" w:hint="eastAsia"/>
                <w:bCs/>
                <w:sz w:val="28"/>
                <w:szCs w:val="28"/>
              </w:rPr>
              <w:t xml:space="preserve"> </w:t>
            </w:r>
            <w:r w:rsidRPr="008A3935">
              <w:rPr>
                <w:rFonts w:ascii="한컴바탕" w:eastAsia="한컴바탕" w:hAnsi="한컴바탕" w:cs="한컴바탕"/>
                <w:bCs/>
                <w:sz w:val="28"/>
                <w:szCs w:val="28"/>
              </w:rPr>
              <w:t>“</w:t>
            </w:r>
            <w:r w:rsidR="00B35F62" w:rsidRPr="008A3935">
              <w:rPr>
                <w:rFonts w:ascii="한컴바탕" w:eastAsia="한컴바탕" w:hAnsi="한컴바탕" w:cs="한컴바탕" w:hint="eastAsia"/>
                <w:bCs/>
                <w:sz w:val="28"/>
                <w:szCs w:val="28"/>
              </w:rPr>
              <w:t>처리</w:t>
            </w:r>
            <w:r w:rsidRPr="008A3935">
              <w:rPr>
                <w:rFonts w:ascii="한컴바탕" w:eastAsia="한컴바탕" w:hAnsi="한컴바탕" w:cs="한컴바탕"/>
                <w:bCs/>
                <w:sz w:val="28"/>
                <w:szCs w:val="28"/>
              </w:rPr>
              <w:t>”</w:t>
            </w:r>
            <w:r w:rsidRPr="008A3935">
              <w:rPr>
                <w:rFonts w:ascii="한컴바탕" w:eastAsia="한컴바탕" w:hAnsi="한컴바탕" w:cs="한컴바탕" w:hint="eastAsia"/>
                <w:bCs/>
                <w:sz w:val="28"/>
                <w:szCs w:val="28"/>
              </w:rPr>
              <w:t xml:space="preserve">란 </w:t>
            </w:r>
            <w:r w:rsidR="009154CA" w:rsidRPr="008A3935">
              <w:rPr>
                <w:rFonts w:ascii="한컴바탕" w:eastAsia="한컴바탕" w:hAnsi="한컴바탕" w:cs="한컴바탕" w:hint="eastAsia"/>
                <w:bCs/>
                <w:sz w:val="28"/>
                <w:szCs w:val="28"/>
              </w:rPr>
              <w:t xml:space="preserve">개인정보의 수집, 등록, 구성, 보관, </w:t>
            </w:r>
            <w:r w:rsidR="00FD26C8" w:rsidRPr="008A3935">
              <w:rPr>
                <w:rFonts w:ascii="한컴바탕" w:eastAsia="한컴바탕" w:hAnsi="한컴바탕" w:cs="한컴바탕" w:hint="eastAsia"/>
                <w:bCs/>
                <w:sz w:val="28"/>
                <w:szCs w:val="28"/>
              </w:rPr>
              <w:t>편집</w:t>
            </w:r>
            <w:r w:rsidR="009154CA" w:rsidRPr="008A3935">
              <w:rPr>
                <w:rFonts w:ascii="한컴바탕" w:eastAsia="한컴바탕" w:hAnsi="한컴바탕" w:cs="한컴바탕" w:hint="eastAsia"/>
                <w:bCs/>
                <w:sz w:val="28"/>
                <w:szCs w:val="28"/>
              </w:rPr>
              <w:t xml:space="preserve"> 또는 수정, 추출, 조회, 이용, 전달에 의한 전파, 배포 또는 그 밖의 모</w:t>
            </w:r>
            <w:r w:rsidR="009154CA" w:rsidRPr="008A3935">
              <w:rPr>
                <w:rFonts w:ascii="한컴바탕" w:eastAsia="한컴바탕" w:hAnsi="한컴바탕" w:cs="한컴바탕" w:hint="eastAsia"/>
                <w:bCs/>
                <w:sz w:val="28"/>
                <w:szCs w:val="28"/>
              </w:rPr>
              <w:lastRenderedPageBreak/>
              <w:t xml:space="preserve">든 형태의 제공, </w:t>
            </w:r>
            <w:r w:rsidR="00FD26C8" w:rsidRPr="008A3935">
              <w:rPr>
                <w:rFonts w:ascii="한컴바탕" w:eastAsia="한컴바탕" w:hAnsi="한컴바탕" w:cs="한컴바탕" w:hint="eastAsia"/>
                <w:bCs/>
                <w:sz w:val="28"/>
                <w:szCs w:val="28"/>
              </w:rPr>
              <w:t>연동</w:t>
            </w:r>
            <w:r w:rsidR="009154CA" w:rsidRPr="008A3935">
              <w:rPr>
                <w:rFonts w:ascii="한컴바탕" w:eastAsia="한컴바탕" w:hAnsi="한컴바탕" w:cs="한컴바탕" w:hint="eastAsia"/>
                <w:bCs/>
                <w:sz w:val="28"/>
                <w:szCs w:val="28"/>
              </w:rPr>
              <w:t xml:space="preserve"> 또는 연</w:t>
            </w:r>
            <w:r w:rsidR="00FD26C8" w:rsidRPr="008A3935">
              <w:rPr>
                <w:rFonts w:ascii="한컴바탕" w:eastAsia="한컴바탕" w:hAnsi="한컴바탕" w:cs="한컴바탕" w:hint="eastAsia"/>
                <w:bCs/>
                <w:sz w:val="28"/>
                <w:szCs w:val="28"/>
              </w:rPr>
              <w:t>계</w:t>
            </w:r>
            <w:r w:rsidR="009154CA" w:rsidRPr="008A3935">
              <w:rPr>
                <w:rFonts w:ascii="한컴바탕" w:eastAsia="한컴바탕" w:hAnsi="한컴바탕" w:cs="한컴바탕" w:hint="eastAsia"/>
                <w:bCs/>
                <w:sz w:val="28"/>
                <w:szCs w:val="28"/>
              </w:rPr>
              <w:t xml:space="preserve"> 그리고 잠금 설정, 삭제 또는 파기와 같이</w:t>
            </w:r>
            <w:r w:rsidR="009828F1" w:rsidRPr="008A3935">
              <w:rPr>
                <w:rFonts w:ascii="한컴바탕" w:eastAsia="한컴바탕" w:hAnsi="한컴바탕" w:cs="한컴바탕" w:hint="eastAsia"/>
                <w:bCs/>
                <w:sz w:val="28"/>
                <w:szCs w:val="28"/>
              </w:rPr>
              <w:t xml:space="preserve"> </w:t>
            </w:r>
            <w:r w:rsidR="00CA434D" w:rsidRPr="008A3935">
              <w:rPr>
                <w:rFonts w:ascii="한컴바탕" w:eastAsia="한컴바탕" w:hAnsi="한컴바탕" w:cs="한컴바탕" w:hint="eastAsia"/>
                <w:bCs/>
                <w:sz w:val="28"/>
                <w:szCs w:val="28"/>
              </w:rPr>
              <w:t>자동화된 기술의 도움으로 또는 도움을 받지 않고 실행되며 개인정보에 적용되는 모든 활동 또는 일련의 작업을 뜻한다.</w:t>
            </w:r>
          </w:p>
          <w:p w:rsidR="005D6D16" w:rsidRPr="008A3935" w:rsidRDefault="005D6D16" w:rsidP="000812A1">
            <w:pPr>
              <w:spacing w:line="400" w:lineRule="atLeast"/>
              <w:ind w:leftChars="100" w:left="200"/>
              <w:rPr>
                <w:rFonts w:ascii="한컴바탕" w:eastAsia="한컴바탕" w:hAnsi="한컴바탕" w:cs="한컴바탕"/>
                <w:bCs/>
                <w:sz w:val="28"/>
                <w:szCs w:val="28"/>
              </w:rPr>
            </w:pPr>
          </w:p>
          <w:p w:rsidR="00CA434D" w:rsidRPr="008A3935" w:rsidRDefault="00CA434D" w:rsidP="000812A1">
            <w:pPr>
              <w:spacing w:line="400" w:lineRule="atLeast"/>
              <w:ind w:leftChars="100" w:left="200"/>
              <w:rPr>
                <w:rFonts w:ascii="한컴바탕" w:eastAsia="한컴바탕" w:hAnsi="한컴바탕" w:cs="한컴바탕"/>
                <w:bCs/>
                <w:sz w:val="28"/>
                <w:szCs w:val="28"/>
              </w:rPr>
            </w:pPr>
          </w:p>
          <w:p w:rsidR="00BC2899" w:rsidRPr="008A3935" w:rsidRDefault="00BC2899" w:rsidP="000812A1">
            <w:pPr>
              <w:spacing w:line="400" w:lineRule="atLeast"/>
              <w:ind w:leftChars="100" w:left="200"/>
              <w:rPr>
                <w:rFonts w:ascii="한컴바탕" w:eastAsia="한컴바탕" w:hAnsi="한컴바탕" w:cs="한컴바탕"/>
                <w:bCs/>
                <w:sz w:val="28"/>
                <w:szCs w:val="28"/>
              </w:rPr>
            </w:pPr>
          </w:p>
          <w:p w:rsidR="009828F1" w:rsidRPr="008A3935" w:rsidRDefault="009828F1" w:rsidP="000812A1">
            <w:pPr>
              <w:spacing w:line="400" w:lineRule="atLeast"/>
              <w:ind w:leftChars="100" w:left="200"/>
              <w:rPr>
                <w:rFonts w:ascii="한컴바탕" w:eastAsia="한컴바탕" w:hAnsi="한컴바탕" w:cs="한컴바탕"/>
                <w:bCs/>
                <w:sz w:val="28"/>
                <w:szCs w:val="28"/>
              </w:rPr>
            </w:pPr>
          </w:p>
          <w:p w:rsidR="00AB4E32" w:rsidRPr="008A3935" w:rsidRDefault="00AB4E32" w:rsidP="000812A1">
            <w:pPr>
              <w:spacing w:line="400" w:lineRule="atLeast"/>
              <w:ind w:leftChars="100" w:left="200"/>
              <w:rPr>
                <w:rFonts w:ascii="한컴바탕" w:eastAsia="한컴바탕" w:hAnsi="한컴바탕" w:cs="한컴바탕"/>
                <w:sz w:val="28"/>
                <w:szCs w:val="28"/>
              </w:rPr>
            </w:pPr>
          </w:p>
          <w:p w:rsidR="001F5E9B" w:rsidRPr="008A3935" w:rsidRDefault="001F5E9B" w:rsidP="000812A1">
            <w:pPr>
              <w:spacing w:line="400" w:lineRule="atLeast"/>
              <w:ind w:leftChars="100" w:left="200"/>
              <w:rPr>
                <w:rFonts w:ascii="한컴바탕" w:eastAsia="한컴바탕" w:hAnsi="한컴바탕" w:cs="한컴바탕"/>
                <w:sz w:val="28"/>
                <w:szCs w:val="28"/>
              </w:rPr>
            </w:pPr>
          </w:p>
          <w:p w:rsidR="001F5E9B" w:rsidRPr="008A3935" w:rsidRDefault="009154CA"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b/>
                <w:bCs/>
                <w:sz w:val="28"/>
                <w:szCs w:val="28"/>
              </w:rPr>
              <w:t>§</w:t>
            </w:r>
            <w:r w:rsidRPr="008A3935">
              <w:rPr>
                <w:rFonts w:ascii="한컴바탕" w:eastAsia="한컴바탕" w:hAnsi="한컴바탕" w:cs="한컴바탕"/>
                <w:b/>
                <w:bCs/>
                <w:sz w:val="28"/>
                <w:szCs w:val="28"/>
              </w:rPr>
              <w:t xml:space="preserve"> </w:t>
            </w:r>
            <w:r w:rsidRPr="008A3935">
              <w:rPr>
                <w:rFonts w:ascii="한컴바탕" w:eastAsia="한컴바탕" w:hAnsi="한컴바탕" w:cs="한컴바탕" w:hint="eastAsia"/>
                <w:b/>
                <w:bCs/>
                <w:sz w:val="28"/>
                <w:szCs w:val="28"/>
              </w:rPr>
              <w:t>3</w:t>
            </w:r>
            <w:r w:rsidRPr="008A3935">
              <w:rPr>
                <w:rFonts w:ascii="한컴바탕" w:eastAsia="한컴바탕" w:hAnsi="한컴바탕" w:cs="한컴바탕"/>
                <w:b/>
                <w:bCs/>
                <w:sz w:val="28"/>
                <w:szCs w:val="28"/>
              </w:rPr>
              <w:t>.</w:t>
            </w:r>
            <w:r w:rsidRPr="008A3935">
              <w:rPr>
                <w:rFonts w:ascii="한컴바탕" w:eastAsia="한컴바탕" w:hAnsi="한컴바탕" w:cs="한컴바탕" w:hint="eastAsia"/>
                <w:b/>
                <w:bCs/>
                <w:sz w:val="28"/>
                <w:szCs w:val="28"/>
              </w:rPr>
              <w:t xml:space="preserve"> </w:t>
            </w:r>
            <w:r w:rsidRPr="008A3935">
              <w:rPr>
                <w:rFonts w:ascii="한컴바탕" w:eastAsia="한컴바탕" w:hAnsi="한컴바탕" w:cs="한컴바탕"/>
                <w:sz w:val="28"/>
                <w:szCs w:val="28"/>
              </w:rPr>
              <w:t>“</w:t>
            </w:r>
            <w:r w:rsidRPr="008A3935">
              <w:rPr>
                <w:rFonts w:ascii="한컴바탕" w:eastAsia="한컴바탕" w:hAnsi="한컴바탕" w:cs="한컴바탕" w:hint="eastAsia"/>
                <w:sz w:val="28"/>
                <w:szCs w:val="28"/>
              </w:rPr>
              <w:t>파일</w:t>
            </w:r>
            <w:r w:rsidRPr="008A3935">
              <w:rPr>
                <w:rFonts w:ascii="한컴바탕" w:eastAsia="한컴바탕" w:hAnsi="한컴바탕" w:cs="한컴바탕"/>
                <w:sz w:val="28"/>
                <w:szCs w:val="28"/>
              </w:rPr>
              <w:t>”</w:t>
            </w:r>
            <w:r w:rsidRPr="008A3935">
              <w:rPr>
                <w:rFonts w:ascii="한컴바탕" w:eastAsia="한컴바탕" w:hAnsi="한컴바탕" w:cs="한컴바탕" w:hint="eastAsia"/>
                <w:sz w:val="28"/>
                <w:szCs w:val="28"/>
              </w:rPr>
              <w:t xml:space="preserve">이란 정해진 기준에 의해 접근가능하며 구조화된 개인정보 전체를 </w:t>
            </w:r>
            <w:r w:rsidR="00A442E0" w:rsidRPr="008A3935">
              <w:rPr>
                <w:rFonts w:ascii="한컴바탕" w:eastAsia="한컴바탕" w:hAnsi="한컴바탕" w:cs="한컴바탕" w:hint="eastAsia"/>
                <w:sz w:val="28"/>
                <w:szCs w:val="28"/>
              </w:rPr>
              <w:t>뜻</w:t>
            </w:r>
            <w:r w:rsidRPr="008A3935">
              <w:rPr>
                <w:rFonts w:ascii="한컴바탕" w:eastAsia="한컴바탕" w:hAnsi="한컴바탕" w:cs="한컴바탕" w:hint="eastAsia"/>
                <w:sz w:val="28"/>
                <w:szCs w:val="28"/>
              </w:rPr>
              <w:t>하며</w:t>
            </w:r>
            <w:r w:rsidR="00A442E0" w:rsidRPr="008A3935">
              <w:rPr>
                <w:rFonts w:ascii="한컴바탕" w:eastAsia="한컴바탕" w:hAnsi="한컴바탕" w:cs="한컴바탕" w:hint="eastAsia"/>
                <w:sz w:val="28"/>
                <w:szCs w:val="28"/>
              </w:rPr>
              <w:t>,</w:t>
            </w:r>
            <w:r w:rsidRPr="008A3935">
              <w:rPr>
                <w:rFonts w:ascii="한컴바탕" w:eastAsia="한컴바탕" w:hAnsi="한컴바탕" w:cs="한컴바탕" w:hint="eastAsia"/>
                <w:sz w:val="28"/>
                <w:szCs w:val="28"/>
              </w:rPr>
              <w:t xml:space="preserve"> </w:t>
            </w:r>
            <w:r w:rsidR="000F65C9" w:rsidRPr="008A3935">
              <w:rPr>
                <w:rFonts w:ascii="한컴바탕" w:eastAsia="한컴바탕" w:hAnsi="한컴바탕" w:cs="한컴바탕" w:hint="eastAsia"/>
                <w:sz w:val="28"/>
                <w:szCs w:val="28"/>
              </w:rPr>
              <w:t>이 파일</w:t>
            </w:r>
            <w:r w:rsidR="00A442E0" w:rsidRPr="008A3935">
              <w:rPr>
                <w:rFonts w:ascii="한컴바탕" w:eastAsia="한컴바탕" w:hAnsi="한컴바탕" w:cs="한컴바탕" w:hint="eastAsia"/>
                <w:sz w:val="28"/>
                <w:szCs w:val="28"/>
              </w:rPr>
              <w:t xml:space="preserve"> </w:t>
            </w:r>
            <w:r w:rsidRPr="008A3935">
              <w:rPr>
                <w:rFonts w:ascii="한컴바탕" w:eastAsia="한컴바탕" w:hAnsi="한컴바탕" w:cs="한컴바탕" w:hint="eastAsia"/>
                <w:sz w:val="28"/>
                <w:szCs w:val="28"/>
              </w:rPr>
              <w:t xml:space="preserve">전체는 한 곳에 모여있거나 분산되어 있거나 </w:t>
            </w:r>
            <w:r w:rsidR="00E2380E" w:rsidRPr="008A3935">
              <w:rPr>
                <w:rFonts w:ascii="한컴바탕" w:eastAsia="한컴바탕" w:hAnsi="한컴바탕" w:cs="한컴바탕" w:hint="eastAsia"/>
                <w:sz w:val="28"/>
                <w:szCs w:val="28"/>
              </w:rPr>
              <w:t>기능</w:t>
            </w:r>
            <w:r w:rsidR="000F65C9" w:rsidRPr="008A3935">
              <w:rPr>
                <w:rFonts w:ascii="한컴바탕" w:eastAsia="한컴바탕" w:hAnsi="한컴바탕" w:cs="한컴바탕" w:hint="eastAsia"/>
                <w:sz w:val="28"/>
                <w:szCs w:val="28"/>
              </w:rPr>
              <w:t xml:space="preserve">에 따라 </w:t>
            </w:r>
            <w:r w:rsidRPr="008A3935">
              <w:rPr>
                <w:rFonts w:ascii="한컴바탕" w:eastAsia="한컴바탕" w:hAnsi="한컴바탕" w:cs="한컴바탕" w:hint="eastAsia"/>
                <w:sz w:val="28"/>
                <w:szCs w:val="28"/>
              </w:rPr>
              <w:t>또는</w:t>
            </w:r>
            <w:r w:rsidR="00FC10EE" w:rsidRPr="008A3935">
              <w:rPr>
                <w:rFonts w:ascii="한컴바탕" w:eastAsia="한컴바탕" w:hAnsi="한컴바탕" w:cs="한컴바탕" w:hint="eastAsia"/>
                <w:sz w:val="28"/>
                <w:szCs w:val="28"/>
              </w:rPr>
              <w:t xml:space="preserve"> 위치에 따라</w:t>
            </w:r>
            <w:r w:rsidRPr="008A3935">
              <w:rPr>
                <w:rFonts w:ascii="한컴바탕" w:eastAsia="한컴바탕" w:hAnsi="한컴바탕" w:cs="한컴바탕" w:hint="eastAsia"/>
                <w:sz w:val="28"/>
                <w:szCs w:val="28"/>
              </w:rPr>
              <w:t xml:space="preserve"> 분</w:t>
            </w:r>
            <w:r w:rsidR="00A442E0" w:rsidRPr="008A3935">
              <w:rPr>
                <w:rFonts w:ascii="한컴바탕" w:eastAsia="한컴바탕" w:hAnsi="한컴바탕" w:cs="한컴바탕" w:hint="eastAsia"/>
                <w:sz w:val="28"/>
                <w:szCs w:val="28"/>
              </w:rPr>
              <w:t>류</w:t>
            </w:r>
            <w:r w:rsidRPr="008A3935">
              <w:rPr>
                <w:rFonts w:ascii="한컴바탕" w:eastAsia="한컴바탕" w:hAnsi="한컴바탕" w:cs="한컴바탕" w:hint="eastAsia"/>
                <w:sz w:val="28"/>
                <w:szCs w:val="28"/>
              </w:rPr>
              <w:t xml:space="preserve">되어 있을 수 있다. </w:t>
            </w:r>
          </w:p>
          <w:p w:rsidR="0090725B" w:rsidRPr="008A3935" w:rsidRDefault="0090725B" w:rsidP="000812A1">
            <w:pPr>
              <w:spacing w:line="400" w:lineRule="atLeast"/>
              <w:ind w:leftChars="100" w:left="200"/>
              <w:rPr>
                <w:rFonts w:ascii="한컴바탕" w:eastAsia="한컴바탕" w:hAnsi="한컴바탕" w:cs="한컴바탕"/>
                <w:sz w:val="28"/>
                <w:szCs w:val="28"/>
              </w:rPr>
            </w:pPr>
          </w:p>
          <w:p w:rsidR="00332C3B" w:rsidRPr="008A3935" w:rsidRDefault="0090725B"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b/>
                <w:bCs/>
                <w:sz w:val="28"/>
                <w:szCs w:val="28"/>
              </w:rPr>
              <w:t>§</w:t>
            </w:r>
            <w:r w:rsidRPr="008A3935">
              <w:rPr>
                <w:rFonts w:ascii="한컴바탕" w:eastAsia="한컴바탕" w:hAnsi="한컴바탕" w:cs="한컴바탕"/>
                <w:b/>
                <w:bCs/>
                <w:sz w:val="28"/>
                <w:szCs w:val="28"/>
              </w:rPr>
              <w:t xml:space="preserve"> </w:t>
            </w:r>
            <w:r w:rsidRPr="008A3935">
              <w:rPr>
                <w:rFonts w:ascii="한컴바탕" w:eastAsia="한컴바탕" w:hAnsi="한컴바탕" w:cs="한컴바탕" w:hint="eastAsia"/>
                <w:b/>
                <w:bCs/>
                <w:sz w:val="28"/>
                <w:szCs w:val="28"/>
              </w:rPr>
              <w:t>4</w:t>
            </w:r>
            <w:r w:rsidRPr="008A3935">
              <w:rPr>
                <w:rFonts w:ascii="한컴바탕" w:eastAsia="한컴바탕" w:hAnsi="한컴바탕" w:cs="한컴바탕"/>
                <w:b/>
                <w:bCs/>
                <w:sz w:val="28"/>
                <w:szCs w:val="28"/>
              </w:rPr>
              <w:t>.</w:t>
            </w:r>
            <w:r w:rsidR="000E090A" w:rsidRPr="008A3935">
              <w:rPr>
                <w:rFonts w:ascii="한컴바탕" w:eastAsia="한컴바탕" w:hAnsi="한컴바탕" w:cs="한컴바탕" w:hint="eastAsia"/>
                <w:b/>
                <w:bCs/>
                <w:sz w:val="28"/>
                <w:szCs w:val="28"/>
              </w:rPr>
              <w:t xml:space="preserve"> </w:t>
            </w:r>
            <w:r w:rsidR="004C0FFB" w:rsidRPr="008A3935">
              <w:rPr>
                <w:rFonts w:ascii="한컴바탕" w:eastAsia="한컴바탕" w:hAnsi="한컴바탕" w:cs="한컴바탕"/>
                <w:sz w:val="28"/>
                <w:szCs w:val="28"/>
              </w:rPr>
              <w:t>“</w:t>
            </w:r>
            <w:r w:rsidR="00B35F62" w:rsidRPr="008A3935">
              <w:rPr>
                <w:rFonts w:ascii="한컴바탕" w:eastAsia="한컴바탕" w:hAnsi="한컴바탕" w:cs="한컴바탕" w:hint="eastAsia"/>
                <w:sz w:val="28"/>
                <w:szCs w:val="28"/>
              </w:rPr>
              <w:t>처리담당자</w:t>
            </w:r>
            <w:r w:rsidR="00332C3B" w:rsidRPr="008A3935">
              <w:rPr>
                <w:rFonts w:ascii="한컴바탕" w:eastAsia="한컴바탕" w:hAnsi="한컴바탕" w:cs="한컴바탕"/>
                <w:sz w:val="28"/>
                <w:szCs w:val="28"/>
              </w:rPr>
              <w:t>”</w:t>
            </w:r>
            <w:r w:rsidR="00332C3B" w:rsidRPr="008A3935">
              <w:rPr>
                <w:rFonts w:ascii="한컴바탕" w:eastAsia="한컴바탕" w:hAnsi="한컴바탕" w:cs="한컴바탕" w:hint="eastAsia"/>
                <w:sz w:val="28"/>
                <w:szCs w:val="28"/>
              </w:rPr>
              <w:t xml:space="preserve">란 단독으로 또는 다른 자와 공동으로 개인정보의 </w:t>
            </w:r>
            <w:r w:rsidR="00B35F62" w:rsidRPr="008A3935">
              <w:rPr>
                <w:rFonts w:ascii="한컴바탕" w:eastAsia="한컴바탕" w:hAnsi="한컴바탕" w:cs="한컴바탕" w:hint="eastAsia"/>
                <w:sz w:val="28"/>
                <w:szCs w:val="28"/>
              </w:rPr>
              <w:t>처리</w:t>
            </w:r>
            <w:r w:rsidR="00332C3B" w:rsidRPr="008A3935">
              <w:rPr>
                <w:rFonts w:ascii="한컴바탕" w:eastAsia="한컴바탕" w:hAnsi="한컴바탕" w:cs="한컴바탕" w:hint="eastAsia"/>
                <w:sz w:val="28"/>
                <w:szCs w:val="28"/>
              </w:rPr>
              <w:t xml:space="preserve"> 방식 및 </w:t>
            </w:r>
            <w:r w:rsidR="00B35F62" w:rsidRPr="008A3935">
              <w:rPr>
                <w:rFonts w:ascii="한컴바탕" w:eastAsia="한컴바탕" w:hAnsi="한컴바탕" w:cs="한컴바탕" w:hint="eastAsia"/>
                <w:sz w:val="28"/>
                <w:szCs w:val="28"/>
              </w:rPr>
              <w:t>목적</w:t>
            </w:r>
            <w:r w:rsidR="00332C3B" w:rsidRPr="008A3935">
              <w:rPr>
                <w:rFonts w:ascii="한컴바탕" w:eastAsia="한컴바탕" w:hAnsi="한컴바탕" w:cs="한컴바탕" w:hint="eastAsia"/>
                <w:sz w:val="28"/>
                <w:szCs w:val="28"/>
              </w:rPr>
              <w:t>을 결정하는 자연인</w:t>
            </w:r>
            <w:r w:rsidR="009828F1" w:rsidRPr="008A3935">
              <w:rPr>
                <w:rFonts w:ascii="한컴바탕" w:eastAsia="한컴바탕" w:hAnsi="한컴바탕" w:cs="한컴바탕" w:hint="eastAsia"/>
                <w:sz w:val="28"/>
                <w:szCs w:val="28"/>
              </w:rPr>
              <w:t>이나</w:t>
            </w:r>
            <w:r w:rsidR="00332C3B" w:rsidRPr="008A3935">
              <w:rPr>
                <w:rFonts w:ascii="한컴바탕" w:eastAsia="한컴바탕" w:hAnsi="한컴바탕" w:cs="한컴바탕" w:hint="eastAsia"/>
                <w:sz w:val="28"/>
                <w:szCs w:val="28"/>
              </w:rPr>
              <w:t xml:space="preserve"> 법인, 실질적인 단체 또는 공공기관</w:t>
            </w:r>
            <w:r w:rsidR="009828F1" w:rsidRPr="008A3935">
              <w:rPr>
                <w:rFonts w:ascii="한컴바탕" w:eastAsia="한컴바탕" w:hAnsi="한컴바탕" w:cs="한컴바탕" w:hint="eastAsia"/>
                <w:sz w:val="28"/>
                <w:szCs w:val="28"/>
              </w:rPr>
              <w:t>을 뜻한다.</w:t>
            </w:r>
          </w:p>
          <w:p w:rsidR="009828F1" w:rsidRPr="008A3935" w:rsidRDefault="009828F1" w:rsidP="000812A1">
            <w:pPr>
              <w:spacing w:line="400" w:lineRule="atLeast"/>
              <w:ind w:leftChars="100" w:left="200"/>
              <w:rPr>
                <w:rFonts w:ascii="한컴바탕" w:eastAsia="한컴바탕" w:hAnsi="한컴바탕" w:cs="한컴바탕"/>
                <w:sz w:val="28"/>
                <w:szCs w:val="28"/>
              </w:rPr>
            </w:pPr>
          </w:p>
          <w:p w:rsidR="009828F1" w:rsidRPr="008A3935" w:rsidRDefault="009828F1" w:rsidP="000812A1">
            <w:pPr>
              <w:spacing w:line="400" w:lineRule="atLeast"/>
              <w:ind w:leftChars="100" w:left="200"/>
              <w:rPr>
                <w:rFonts w:ascii="한컴바탕" w:eastAsia="한컴바탕" w:hAnsi="한컴바탕" w:cs="한컴바탕"/>
                <w:sz w:val="28"/>
                <w:szCs w:val="28"/>
              </w:rPr>
            </w:pPr>
          </w:p>
          <w:p w:rsidR="00B35F62" w:rsidRPr="008A3935" w:rsidRDefault="00B35F62" w:rsidP="000812A1">
            <w:pPr>
              <w:spacing w:line="400" w:lineRule="atLeast"/>
              <w:ind w:leftChars="100" w:left="200"/>
              <w:rPr>
                <w:rFonts w:ascii="한컴바탕" w:eastAsia="한컴바탕" w:hAnsi="한컴바탕" w:cs="한컴바탕"/>
                <w:sz w:val="28"/>
                <w:szCs w:val="28"/>
              </w:rPr>
            </w:pPr>
          </w:p>
          <w:p w:rsidR="009828F1" w:rsidRPr="008A3935" w:rsidRDefault="009828F1" w:rsidP="000812A1">
            <w:pPr>
              <w:spacing w:line="400" w:lineRule="atLeast"/>
              <w:ind w:leftChars="100" w:left="200"/>
              <w:rPr>
                <w:rFonts w:ascii="한컴바탕" w:eastAsia="한컴바탕" w:hAnsi="한컴바탕" w:cs="한컴바탕"/>
                <w:sz w:val="28"/>
                <w:szCs w:val="28"/>
              </w:rPr>
            </w:pPr>
          </w:p>
          <w:p w:rsidR="006E0BC1" w:rsidRPr="008A3935" w:rsidRDefault="00ED6BD6"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sz w:val="28"/>
                <w:szCs w:val="28"/>
              </w:rPr>
              <w:t>목적</w:t>
            </w:r>
            <w:r w:rsidR="009828F1" w:rsidRPr="008A3935">
              <w:rPr>
                <w:rFonts w:ascii="한컴바탕" w:eastAsia="한컴바탕" w:hAnsi="한컴바탕" w:cs="한컴바탕" w:hint="eastAsia"/>
                <w:sz w:val="28"/>
                <w:szCs w:val="28"/>
              </w:rPr>
              <w:t xml:space="preserve"> 및 </w:t>
            </w:r>
            <w:r w:rsidRPr="008A3935">
              <w:rPr>
                <w:rFonts w:ascii="한컴바탕" w:eastAsia="한컴바탕" w:hAnsi="한컴바탕" w:cs="한컴바탕" w:hint="eastAsia"/>
                <w:sz w:val="28"/>
                <w:szCs w:val="28"/>
              </w:rPr>
              <w:t>처리</w:t>
            </w:r>
            <w:r w:rsidR="009828F1" w:rsidRPr="008A3935">
              <w:rPr>
                <w:rFonts w:ascii="한컴바탕" w:eastAsia="한컴바탕" w:hAnsi="한컴바탕" w:cs="한컴바탕" w:hint="eastAsia"/>
                <w:sz w:val="28"/>
                <w:szCs w:val="28"/>
              </w:rPr>
              <w:t xml:space="preserve"> 방식이 법률, 명령 또는 법률명령에 의거하거나 이에 의해서 결정되는 </w:t>
            </w:r>
            <w:r w:rsidR="00CC5570" w:rsidRPr="008A3935">
              <w:rPr>
                <w:rFonts w:ascii="한컴바탕" w:eastAsia="한컴바탕" w:hAnsi="한컴바탕" w:cs="한컴바탕" w:hint="eastAsia"/>
                <w:sz w:val="28"/>
                <w:szCs w:val="28"/>
              </w:rPr>
              <w:t>경우</w:t>
            </w:r>
            <w:r w:rsidR="000E090A" w:rsidRPr="008A3935">
              <w:rPr>
                <w:rFonts w:ascii="한컴바탕" w:eastAsia="한컴바탕" w:hAnsi="한컴바탕" w:cs="한컴바탕" w:hint="eastAsia"/>
                <w:sz w:val="28"/>
                <w:szCs w:val="28"/>
              </w:rPr>
              <w:t>에는</w:t>
            </w:r>
            <w:r w:rsidR="009828F1" w:rsidRPr="008A3935">
              <w:rPr>
                <w:rFonts w:ascii="한컴바탕" w:eastAsia="한컴바탕" w:hAnsi="한컴바탕" w:cs="한컴바탕" w:hint="eastAsia"/>
                <w:sz w:val="28"/>
                <w:szCs w:val="28"/>
              </w:rPr>
              <w:t xml:space="preserve"> </w:t>
            </w:r>
            <w:r w:rsidR="00CC5570" w:rsidRPr="008A3935">
              <w:rPr>
                <w:rFonts w:ascii="한컴바탕" w:eastAsia="한컴바탕" w:hAnsi="한컴바탕" w:cs="한컴바탕" w:hint="eastAsia"/>
                <w:sz w:val="28"/>
                <w:szCs w:val="28"/>
              </w:rPr>
              <w:lastRenderedPageBreak/>
              <w:t xml:space="preserve">이 법, 명령 또는 이 법률명령에 의거하거나 이에 의해서 </w:t>
            </w:r>
            <w:r w:rsidR="00B35F62" w:rsidRPr="008A3935">
              <w:rPr>
                <w:rFonts w:ascii="한컴바탕" w:eastAsia="한컴바탕" w:hAnsi="한컴바탕" w:cs="한컴바탕" w:hint="eastAsia"/>
                <w:sz w:val="28"/>
                <w:szCs w:val="28"/>
              </w:rPr>
              <w:t>처리담당</w:t>
            </w:r>
            <w:r w:rsidR="00CC5570" w:rsidRPr="008A3935">
              <w:rPr>
                <w:rFonts w:ascii="한컴바탕" w:eastAsia="한컴바탕" w:hAnsi="한컴바탕" w:cs="한컴바탕" w:hint="eastAsia"/>
                <w:sz w:val="28"/>
                <w:szCs w:val="28"/>
              </w:rPr>
              <w:t xml:space="preserve">자로 </w:t>
            </w:r>
            <w:r w:rsidR="006E0BC1" w:rsidRPr="008A3935">
              <w:rPr>
                <w:rFonts w:ascii="한컴바탕" w:eastAsia="한컴바탕" w:hAnsi="한컴바탕" w:cs="한컴바탕" w:hint="eastAsia"/>
                <w:sz w:val="28"/>
                <w:szCs w:val="28"/>
              </w:rPr>
              <w:t>지정된</w:t>
            </w:r>
            <w:r w:rsidR="00CC5570" w:rsidRPr="008A3935">
              <w:rPr>
                <w:rFonts w:ascii="한컴바탕" w:eastAsia="한컴바탕" w:hAnsi="한컴바탕" w:cs="한컴바탕" w:hint="eastAsia"/>
                <w:sz w:val="28"/>
                <w:szCs w:val="28"/>
              </w:rPr>
              <w:t xml:space="preserve"> </w:t>
            </w:r>
            <w:r w:rsidR="006E0BC1" w:rsidRPr="008A3935">
              <w:rPr>
                <w:rFonts w:ascii="한컴바탕" w:eastAsia="한컴바탕" w:hAnsi="한컴바탕" w:cs="한컴바탕" w:hint="eastAsia"/>
                <w:sz w:val="28"/>
                <w:szCs w:val="28"/>
              </w:rPr>
              <w:t>자연인, 법인, 실질적인 단체 또는 공공기관</w:t>
            </w:r>
            <w:r w:rsidR="00CC5570" w:rsidRPr="008A3935">
              <w:rPr>
                <w:rFonts w:ascii="한컴바탕" w:eastAsia="한컴바탕" w:hAnsi="한컴바탕" w:cs="한컴바탕" w:hint="eastAsia"/>
                <w:sz w:val="28"/>
                <w:szCs w:val="28"/>
              </w:rPr>
              <w:t xml:space="preserve">이 </w:t>
            </w:r>
            <w:r w:rsidR="00B35F62" w:rsidRPr="008A3935">
              <w:rPr>
                <w:rFonts w:ascii="한컴바탕" w:eastAsia="한컴바탕" w:hAnsi="한컴바탕" w:cs="한컴바탕" w:hint="eastAsia"/>
                <w:sz w:val="28"/>
                <w:szCs w:val="28"/>
              </w:rPr>
              <w:t>처리담당</w:t>
            </w:r>
            <w:r w:rsidR="00CC5570" w:rsidRPr="008A3935">
              <w:rPr>
                <w:rFonts w:ascii="한컴바탕" w:eastAsia="한컴바탕" w:hAnsi="한컴바탕" w:cs="한컴바탕" w:hint="eastAsia"/>
                <w:sz w:val="28"/>
                <w:szCs w:val="28"/>
              </w:rPr>
              <w:t>자</w:t>
            </w:r>
            <w:r w:rsidR="000E090A" w:rsidRPr="008A3935">
              <w:rPr>
                <w:rFonts w:ascii="한컴바탕" w:eastAsia="한컴바탕" w:hAnsi="한컴바탕" w:cs="한컴바탕" w:hint="eastAsia"/>
                <w:sz w:val="28"/>
                <w:szCs w:val="28"/>
              </w:rPr>
              <w:t>가 된</w:t>
            </w:r>
            <w:r w:rsidR="00CC5570" w:rsidRPr="008A3935">
              <w:rPr>
                <w:rFonts w:ascii="한컴바탕" w:eastAsia="한컴바탕" w:hAnsi="한컴바탕" w:cs="한컴바탕" w:hint="eastAsia"/>
                <w:sz w:val="28"/>
                <w:szCs w:val="28"/>
              </w:rPr>
              <w:t>다.</w:t>
            </w:r>
          </w:p>
          <w:p w:rsidR="00CC5570" w:rsidRPr="008A3935" w:rsidRDefault="00CC5570" w:rsidP="000812A1">
            <w:pPr>
              <w:spacing w:line="400" w:lineRule="atLeast"/>
              <w:ind w:leftChars="100" w:left="200"/>
              <w:rPr>
                <w:rFonts w:ascii="한컴바탕" w:eastAsia="한컴바탕" w:hAnsi="한컴바탕" w:cs="한컴바탕"/>
                <w:sz w:val="28"/>
                <w:szCs w:val="28"/>
              </w:rPr>
            </w:pPr>
          </w:p>
          <w:p w:rsidR="000E090A" w:rsidRPr="008A3935" w:rsidRDefault="000E090A" w:rsidP="000812A1">
            <w:pPr>
              <w:spacing w:line="400" w:lineRule="atLeast"/>
              <w:ind w:leftChars="100" w:left="200"/>
              <w:rPr>
                <w:rFonts w:ascii="한컴바탕" w:eastAsia="한컴바탕" w:hAnsi="한컴바탕" w:cs="한컴바탕"/>
                <w:sz w:val="28"/>
                <w:szCs w:val="28"/>
              </w:rPr>
            </w:pPr>
          </w:p>
          <w:p w:rsidR="000E090A" w:rsidRPr="008A3935" w:rsidRDefault="000E090A" w:rsidP="000812A1">
            <w:pPr>
              <w:spacing w:line="400" w:lineRule="atLeast"/>
              <w:ind w:leftChars="100" w:left="200"/>
              <w:rPr>
                <w:rFonts w:ascii="한컴바탕" w:eastAsia="한컴바탕" w:hAnsi="한컴바탕" w:cs="한컴바탕"/>
                <w:sz w:val="28"/>
                <w:szCs w:val="28"/>
              </w:rPr>
            </w:pPr>
          </w:p>
          <w:p w:rsidR="001F5E9B" w:rsidRPr="008A3935" w:rsidRDefault="001F5E9B" w:rsidP="000812A1">
            <w:pPr>
              <w:spacing w:line="400" w:lineRule="atLeast"/>
              <w:ind w:leftChars="100" w:left="200"/>
              <w:rPr>
                <w:rFonts w:ascii="한컴바탕" w:eastAsia="한컴바탕" w:hAnsi="한컴바탕" w:cs="한컴바탕"/>
                <w:sz w:val="28"/>
                <w:szCs w:val="28"/>
              </w:rPr>
            </w:pPr>
          </w:p>
          <w:p w:rsidR="001F5E9B" w:rsidRPr="008A3935" w:rsidRDefault="000E090A"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b/>
                <w:bCs/>
                <w:sz w:val="28"/>
                <w:szCs w:val="28"/>
              </w:rPr>
              <w:t>§</w:t>
            </w:r>
            <w:r w:rsidRPr="008A3935">
              <w:rPr>
                <w:rFonts w:ascii="한컴바탕" w:eastAsia="한컴바탕" w:hAnsi="한컴바탕" w:cs="한컴바탕"/>
                <w:b/>
                <w:bCs/>
                <w:sz w:val="28"/>
                <w:szCs w:val="28"/>
              </w:rPr>
              <w:t xml:space="preserve"> </w:t>
            </w:r>
            <w:r w:rsidRPr="008A3935">
              <w:rPr>
                <w:rFonts w:ascii="한컴바탕" w:eastAsia="한컴바탕" w:hAnsi="한컴바탕" w:cs="한컴바탕" w:hint="eastAsia"/>
                <w:b/>
                <w:bCs/>
                <w:sz w:val="28"/>
                <w:szCs w:val="28"/>
              </w:rPr>
              <w:t>5</w:t>
            </w:r>
            <w:r w:rsidRPr="008A3935">
              <w:rPr>
                <w:rFonts w:ascii="한컴바탕" w:eastAsia="한컴바탕" w:hAnsi="한컴바탕" w:cs="한컴바탕"/>
                <w:b/>
                <w:bCs/>
                <w:sz w:val="28"/>
                <w:szCs w:val="28"/>
              </w:rPr>
              <w:t>.</w:t>
            </w:r>
            <w:r w:rsidRPr="008A3935">
              <w:rPr>
                <w:rFonts w:ascii="한컴바탕" w:eastAsia="한컴바탕" w:hAnsi="한컴바탕" w:cs="한컴바탕" w:hint="eastAsia"/>
                <w:b/>
                <w:bCs/>
                <w:sz w:val="28"/>
                <w:szCs w:val="28"/>
              </w:rPr>
              <w:t xml:space="preserve"> </w:t>
            </w:r>
            <w:r w:rsidRPr="008A3935">
              <w:rPr>
                <w:rFonts w:ascii="한컴바탕" w:eastAsia="한컴바탕" w:hAnsi="한컴바탕" w:cs="한컴바탕"/>
                <w:sz w:val="28"/>
                <w:szCs w:val="28"/>
              </w:rPr>
              <w:t>“</w:t>
            </w:r>
            <w:r w:rsidRPr="008A3935">
              <w:rPr>
                <w:rFonts w:ascii="한컴바탕" w:eastAsia="한컴바탕" w:hAnsi="한컴바탕" w:cs="한컴바탕" w:hint="eastAsia"/>
                <w:sz w:val="28"/>
                <w:szCs w:val="28"/>
              </w:rPr>
              <w:t>하도급업체</w:t>
            </w:r>
            <w:r w:rsidRPr="008A3935">
              <w:rPr>
                <w:rFonts w:ascii="한컴바탕" w:eastAsia="한컴바탕" w:hAnsi="한컴바탕" w:cs="한컴바탕"/>
                <w:sz w:val="28"/>
                <w:szCs w:val="28"/>
              </w:rPr>
              <w:t>”</w:t>
            </w:r>
            <w:r w:rsidRPr="008A3935">
              <w:rPr>
                <w:rFonts w:ascii="한컴바탕" w:eastAsia="한컴바탕" w:hAnsi="한컴바탕" w:cs="한컴바탕" w:hint="eastAsia"/>
                <w:sz w:val="28"/>
                <w:szCs w:val="28"/>
              </w:rPr>
              <w:t xml:space="preserve">란 </w:t>
            </w:r>
            <w:r w:rsidR="00B35F62" w:rsidRPr="008A3935">
              <w:rPr>
                <w:rFonts w:ascii="한컴바탕" w:eastAsia="한컴바탕" w:hAnsi="한컴바탕" w:cs="한컴바탕" w:hint="eastAsia"/>
                <w:sz w:val="28"/>
                <w:szCs w:val="28"/>
              </w:rPr>
              <w:t>처리담당</w:t>
            </w:r>
            <w:r w:rsidR="00967EF4" w:rsidRPr="008A3935">
              <w:rPr>
                <w:rFonts w:ascii="한컴바탕" w:eastAsia="한컴바탕" w:hAnsi="한컴바탕" w:cs="한컴바탕" w:hint="eastAsia"/>
                <w:sz w:val="28"/>
                <w:szCs w:val="28"/>
              </w:rPr>
              <w:t xml:space="preserve">자를 대리하여 개인정보를 </w:t>
            </w:r>
            <w:r w:rsidR="00B35F62" w:rsidRPr="008A3935">
              <w:rPr>
                <w:rFonts w:ascii="한컴바탕" w:eastAsia="한컴바탕" w:hAnsi="한컴바탕" w:cs="한컴바탕" w:hint="eastAsia"/>
                <w:sz w:val="28"/>
                <w:szCs w:val="28"/>
              </w:rPr>
              <w:t>처리</w:t>
            </w:r>
            <w:r w:rsidR="00967EF4" w:rsidRPr="008A3935">
              <w:rPr>
                <w:rFonts w:ascii="한컴바탕" w:eastAsia="한컴바탕" w:hAnsi="한컴바탕" w:cs="한컴바탕" w:hint="eastAsia"/>
                <w:sz w:val="28"/>
                <w:szCs w:val="28"/>
              </w:rPr>
              <w:t xml:space="preserve">하며 </w:t>
            </w:r>
            <w:r w:rsidR="00B35F62" w:rsidRPr="008A3935">
              <w:rPr>
                <w:rFonts w:ascii="한컴바탕" w:eastAsia="한컴바탕" w:hAnsi="한컴바탕" w:cs="한컴바탕" w:hint="eastAsia"/>
                <w:sz w:val="28"/>
                <w:szCs w:val="28"/>
              </w:rPr>
              <w:t>처리담당</w:t>
            </w:r>
            <w:r w:rsidR="00967EF4" w:rsidRPr="008A3935">
              <w:rPr>
                <w:rFonts w:ascii="한컴바탕" w:eastAsia="한컴바탕" w:hAnsi="한컴바탕" w:cs="한컴바탕" w:hint="eastAsia"/>
                <w:sz w:val="28"/>
                <w:szCs w:val="28"/>
              </w:rPr>
              <w:t xml:space="preserve">자의 </w:t>
            </w:r>
            <w:r w:rsidR="00CA0A72" w:rsidRPr="008A3935">
              <w:rPr>
                <w:rFonts w:ascii="한컴바탕" w:eastAsia="한컴바탕" w:hAnsi="한컴바탕" w:cs="한컴바탕" w:hint="eastAsia"/>
                <w:sz w:val="28"/>
                <w:szCs w:val="28"/>
              </w:rPr>
              <w:t>감독</w:t>
            </w:r>
            <w:r w:rsidR="00B54075" w:rsidRPr="008A3935">
              <w:rPr>
                <w:rFonts w:ascii="한컴바탕" w:eastAsia="한컴바탕" w:hAnsi="한컴바탕" w:cs="한컴바탕" w:hint="eastAsia"/>
                <w:sz w:val="28"/>
                <w:szCs w:val="28"/>
              </w:rPr>
              <w:t xml:space="preserve"> </w:t>
            </w:r>
            <w:r w:rsidR="00967EF4" w:rsidRPr="008A3935">
              <w:rPr>
                <w:rFonts w:ascii="한컴바탕" w:eastAsia="한컴바탕" w:hAnsi="한컴바탕" w:cs="한컴바탕" w:hint="eastAsia"/>
                <w:sz w:val="28"/>
                <w:szCs w:val="28"/>
              </w:rPr>
              <w:t xml:space="preserve">하에 있는 자 이외에 정보 </w:t>
            </w:r>
            <w:r w:rsidR="00B35F62" w:rsidRPr="008A3935">
              <w:rPr>
                <w:rFonts w:ascii="한컴바탕" w:eastAsia="한컴바탕" w:hAnsi="한컴바탕" w:cs="한컴바탕" w:hint="eastAsia"/>
                <w:sz w:val="28"/>
                <w:szCs w:val="28"/>
              </w:rPr>
              <w:t>처리</w:t>
            </w:r>
            <w:r w:rsidR="00967EF4" w:rsidRPr="008A3935">
              <w:rPr>
                <w:rFonts w:ascii="한컴바탕" w:eastAsia="한컴바탕" w:hAnsi="한컴바탕" w:cs="한컴바탕" w:hint="eastAsia"/>
                <w:sz w:val="28"/>
                <w:szCs w:val="28"/>
              </w:rPr>
              <w:t xml:space="preserve"> 자격을 가진 </w:t>
            </w:r>
            <w:r w:rsidRPr="008A3935">
              <w:rPr>
                <w:rFonts w:ascii="한컴바탕" w:eastAsia="한컴바탕" w:hAnsi="한컴바탕" w:cs="한컴바탕" w:hint="eastAsia"/>
                <w:sz w:val="28"/>
                <w:szCs w:val="28"/>
              </w:rPr>
              <w:t xml:space="preserve">자연인이나 법인, 실질적인 단체 또는 공공기관을 뜻한다. </w:t>
            </w:r>
          </w:p>
          <w:p w:rsidR="001F5E9B" w:rsidRPr="008A3935" w:rsidRDefault="001F5E9B" w:rsidP="000812A1">
            <w:pPr>
              <w:spacing w:line="400" w:lineRule="atLeast"/>
              <w:ind w:leftChars="100" w:left="200"/>
              <w:rPr>
                <w:rFonts w:ascii="한컴바탕" w:eastAsia="한컴바탕" w:hAnsi="한컴바탕" w:cs="한컴바탕"/>
                <w:sz w:val="28"/>
                <w:szCs w:val="28"/>
              </w:rPr>
            </w:pPr>
          </w:p>
          <w:p w:rsidR="00B54075" w:rsidRPr="008A3935" w:rsidRDefault="00B54075" w:rsidP="000812A1">
            <w:pPr>
              <w:spacing w:line="400" w:lineRule="atLeast"/>
              <w:ind w:leftChars="100" w:left="200"/>
              <w:rPr>
                <w:rFonts w:ascii="한컴바탕" w:eastAsia="한컴바탕" w:hAnsi="한컴바탕" w:cs="한컴바탕"/>
                <w:sz w:val="28"/>
                <w:szCs w:val="28"/>
              </w:rPr>
            </w:pPr>
          </w:p>
          <w:p w:rsidR="00B54075" w:rsidRPr="008A3935" w:rsidRDefault="00B54075" w:rsidP="000812A1">
            <w:pPr>
              <w:spacing w:line="400" w:lineRule="atLeast"/>
              <w:ind w:leftChars="100" w:left="200"/>
              <w:rPr>
                <w:rFonts w:ascii="한컴바탕" w:eastAsia="한컴바탕" w:hAnsi="한컴바탕" w:cs="한컴바탕"/>
                <w:sz w:val="28"/>
                <w:szCs w:val="28"/>
              </w:rPr>
            </w:pPr>
          </w:p>
          <w:p w:rsidR="00B54075" w:rsidRPr="008A3935" w:rsidRDefault="00B54075" w:rsidP="000812A1">
            <w:pPr>
              <w:spacing w:line="400" w:lineRule="atLeast"/>
              <w:ind w:leftChars="100" w:left="200"/>
              <w:rPr>
                <w:rFonts w:ascii="한컴바탕" w:eastAsia="한컴바탕" w:hAnsi="한컴바탕" w:cs="한컴바탕"/>
                <w:sz w:val="28"/>
                <w:szCs w:val="28"/>
              </w:rPr>
            </w:pPr>
          </w:p>
          <w:p w:rsidR="001F5E9B" w:rsidRPr="008A3935" w:rsidRDefault="001F5E9B" w:rsidP="000812A1">
            <w:pPr>
              <w:spacing w:line="400" w:lineRule="atLeast"/>
              <w:ind w:leftChars="100" w:left="200"/>
              <w:rPr>
                <w:rFonts w:ascii="한컴바탕" w:eastAsia="한컴바탕" w:hAnsi="한컴바탕" w:cs="한컴바탕"/>
                <w:sz w:val="28"/>
                <w:szCs w:val="28"/>
              </w:rPr>
            </w:pPr>
          </w:p>
          <w:p w:rsidR="001F5E9B" w:rsidRPr="008A3935" w:rsidRDefault="00B54075"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b/>
                <w:bCs/>
                <w:sz w:val="28"/>
                <w:szCs w:val="28"/>
              </w:rPr>
              <w:t>§</w:t>
            </w:r>
            <w:r w:rsidRPr="008A3935">
              <w:rPr>
                <w:rFonts w:ascii="한컴바탕" w:eastAsia="한컴바탕" w:hAnsi="한컴바탕" w:cs="한컴바탕"/>
                <w:b/>
                <w:bCs/>
                <w:sz w:val="28"/>
                <w:szCs w:val="28"/>
              </w:rPr>
              <w:t xml:space="preserve"> </w:t>
            </w:r>
            <w:r w:rsidRPr="008A3935">
              <w:rPr>
                <w:rFonts w:ascii="한컴바탕" w:eastAsia="한컴바탕" w:hAnsi="한컴바탕" w:cs="한컴바탕" w:hint="eastAsia"/>
                <w:b/>
                <w:bCs/>
                <w:sz w:val="28"/>
                <w:szCs w:val="28"/>
              </w:rPr>
              <w:t>6</w:t>
            </w:r>
            <w:r w:rsidRPr="008A3935">
              <w:rPr>
                <w:rFonts w:ascii="한컴바탕" w:eastAsia="한컴바탕" w:hAnsi="한컴바탕" w:cs="한컴바탕"/>
                <w:b/>
                <w:bCs/>
                <w:sz w:val="28"/>
                <w:szCs w:val="28"/>
              </w:rPr>
              <w:t>.</w:t>
            </w:r>
            <w:r w:rsidRPr="008A3935">
              <w:rPr>
                <w:rFonts w:ascii="한컴바탕" w:eastAsia="한컴바탕" w:hAnsi="한컴바탕" w:cs="한컴바탕" w:hint="eastAsia"/>
                <w:b/>
                <w:bCs/>
                <w:sz w:val="28"/>
                <w:szCs w:val="28"/>
              </w:rPr>
              <w:t xml:space="preserve"> </w:t>
            </w:r>
            <w:r w:rsidRPr="008A3935">
              <w:rPr>
                <w:rFonts w:ascii="한컴바탕" w:eastAsia="한컴바탕" w:hAnsi="한컴바탕" w:cs="한컴바탕"/>
                <w:sz w:val="28"/>
                <w:szCs w:val="28"/>
              </w:rPr>
              <w:t>“</w:t>
            </w:r>
            <w:r w:rsidR="00F438C8" w:rsidRPr="008A3935">
              <w:rPr>
                <w:rFonts w:ascii="한컴바탕" w:eastAsia="한컴바탕" w:hAnsi="한컴바탕" w:cs="한컴바탕" w:hint="eastAsia"/>
                <w:sz w:val="28"/>
                <w:szCs w:val="28"/>
              </w:rPr>
              <w:t>제3자</w:t>
            </w:r>
            <w:r w:rsidR="00F438C8" w:rsidRPr="008A3935">
              <w:rPr>
                <w:rFonts w:ascii="한컴바탕" w:eastAsia="한컴바탕" w:hAnsi="한컴바탕" w:cs="한컴바탕"/>
                <w:sz w:val="28"/>
                <w:szCs w:val="28"/>
              </w:rPr>
              <w:t>”</w:t>
            </w:r>
            <w:r w:rsidR="00F438C8" w:rsidRPr="008A3935">
              <w:rPr>
                <w:rFonts w:ascii="한컴바탕" w:eastAsia="한컴바탕" w:hAnsi="한컴바탕" w:cs="한컴바탕" w:hint="eastAsia"/>
                <w:sz w:val="28"/>
                <w:szCs w:val="28"/>
              </w:rPr>
              <w:t xml:space="preserve">란 </w:t>
            </w:r>
            <w:r w:rsidR="00C0675F" w:rsidRPr="008A3935">
              <w:rPr>
                <w:rFonts w:ascii="한컴바탕" w:eastAsia="한컴바탕" w:hAnsi="한컴바탕" w:cs="한컴바탕" w:hint="eastAsia"/>
                <w:sz w:val="28"/>
                <w:szCs w:val="28"/>
              </w:rPr>
              <w:t xml:space="preserve">당사자, </w:t>
            </w:r>
            <w:r w:rsidR="00B35F62" w:rsidRPr="008A3935">
              <w:rPr>
                <w:rFonts w:ascii="한컴바탕" w:eastAsia="한컴바탕" w:hAnsi="한컴바탕" w:cs="한컴바탕" w:hint="eastAsia"/>
                <w:sz w:val="28"/>
                <w:szCs w:val="28"/>
              </w:rPr>
              <w:t>처리담당</w:t>
            </w:r>
            <w:r w:rsidR="00C0675F" w:rsidRPr="008A3935">
              <w:rPr>
                <w:rFonts w:ascii="한컴바탕" w:eastAsia="한컴바탕" w:hAnsi="한컴바탕" w:cs="한컴바탕" w:hint="eastAsia"/>
                <w:sz w:val="28"/>
                <w:szCs w:val="28"/>
              </w:rPr>
              <w:t xml:space="preserve">자, 하도급업체 및 </w:t>
            </w:r>
            <w:r w:rsidR="00B35F62" w:rsidRPr="008A3935">
              <w:rPr>
                <w:rFonts w:ascii="한컴바탕" w:eastAsia="한컴바탕" w:hAnsi="한컴바탕" w:cs="한컴바탕" w:hint="eastAsia"/>
                <w:sz w:val="28"/>
                <w:szCs w:val="28"/>
              </w:rPr>
              <w:t>처리담당</w:t>
            </w:r>
            <w:r w:rsidR="00C0675F" w:rsidRPr="008A3935">
              <w:rPr>
                <w:rFonts w:ascii="한컴바탕" w:eastAsia="한컴바탕" w:hAnsi="한컴바탕" w:cs="한컴바탕" w:hint="eastAsia"/>
                <w:sz w:val="28"/>
                <w:szCs w:val="28"/>
              </w:rPr>
              <w:t xml:space="preserve">자나 하도급업체의 </w:t>
            </w:r>
            <w:r w:rsidR="00CA0A72" w:rsidRPr="008A3935">
              <w:rPr>
                <w:rFonts w:ascii="한컴바탕" w:eastAsia="한컴바탕" w:hAnsi="한컴바탕" w:cs="한컴바탕" w:hint="eastAsia"/>
                <w:sz w:val="28"/>
                <w:szCs w:val="28"/>
              </w:rPr>
              <w:t>감독</w:t>
            </w:r>
            <w:r w:rsidR="00C0675F" w:rsidRPr="008A3935">
              <w:rPr>
                <w:rFonts w:ascii="한컴바탕" w:eastAsia="한컴바탕" w:hAnsi="한컴바탕" w:cs="한컴바탕" w:hint="eastAsia"/>
                <w:sz w:val="28"/>
                <w:szCs w:val="28"/>
              </w:rPr>
              <w:t xml:space="preserve"> 하에 있는 자로 정보 </w:t>
            </w:r>
            <w:r w:rsidR="00B35F62" w:rsidRPr="008A3935">
              <w:rPr>
                <w:rFonts w:ascii="한컴바탕" w:eastAsia="한컴바탕" w:hAnsi="한컴바탕" w:cs="한컴바탕" w:hint="eastAsia"/>
                <w:sz w:val="28"/>
                <w:szCs w:val="28"/>
              </w:rPr>
              <w:t>처리</w:t>
            </w:r>
            <w:r w:rsidR="00C0675F" w:rsidRPr="008A3935">
              <w:rPr>
                <w:rFonts w:ascii="한컴바탕" w:eastAsia="한컴바탕" w:hAnsi="한컴바탕" w:cs="한컴바탕" w:hint="eastAsia"/>
                <w:sz w:val="28"/>
                <w:szCs w:val="28"/>
              </w:rPr>
              <w:t xml:space="preserve"> 자격을 가진 </w:t>
            </w:r>
            <w:r w:rsidR="00B35F62" w:rsidRPr="008A3935">
              <w:rPr>
                <w:rFonts w:ascii="한컴바탕" w:eastAsia="한컴바탕" w:hAnsi="한컴바탕" w:cs="한컴바탕" w:hint="eastAsia"/>
                <w:sz w:val="28"/>
                <w:szCs w:val="28"/>
              </w:rPr>
              <w:t>자</w:t>
            </w:r>
            <w:r w:rsidR="00C0675F" w:rsidRPr="008A3935">
              <w:rPr>
                <w:rFonts w:ascii="한컴바탕" w:eastAsia="한컴바탕" w:hAnsi="한컴바탕" w:cs="한컴바탕" w:hint="eastAsia"/>
                <w:sz w:val="28"/>
                <w:szCs w:val="28"/>
              </w:rPr>
              <w:t xml:space="preserve"> </w:t>
            </w:r>
            <w:r w:rsidR="00185334" w:rsidRPr="008A3935">
              <w:rPr>
                <w:rFonts w:ascii="한컴바탕" w:eastAsia="한컴바탕" w:hAnsi="한컴바탕" w:cs="한컴바탕" w:hint="eastAsia"/>
                <w:sz w:val="28"/>
                <w:szCs w:val="28"/>
              </w:rPr>
              <w:t>외에</w:t>
            </w:r>
            <w:r w:rsidR="00C0675F" w:rsidRPr="008A3935">
              <w:rPr>
                <w:rFonts w:ascii="한컴바탕" w:eastAsia="한컴바탕" w:hAnsi="한컴바탕" w:cs="한컴바탕" w:hint="eastAsia"/>
                <w:sz w:val="28"/>
                <w:szCs w:val="28"/>
              </w:rPr>
              <w:t xml:space="preserve"> </w:t>
            </w:r>
            <w:r w:rsidR="00F438C8" w:rsidRPr="008A3935">
              <w:rPr>
                <w:rFonts w:ascii="한컴바탕" w:eastAsia="한컴바탕" w:hAnsi="한컴바탕" w:cs="한컴바탕" w:hint="eastAsia"/>
                <w:sz w:val="28"/>
                <w:szCs w:val="28"/>
              </w:rPr>
              <w:t>자연인이나 법인, 실질적인 단체 또는 공공기관을 뜻한다.</w:t>
            </w:r>
          </w:p>
          <w:p w:rsidR="001F5E9B" w:rsidRPr="008A3935" w:rsidRDefault="001F5E9B" w:rsidP="000812A1">
            <w:pPr>
              <w:spacing w:line="400" w:lineRule="atLeast"/>
              <w:ind w:leftChars="100" w:left="200"/>
              <w:rPr>
                <w:rFonts w:ascii="한컴바탕" w:eastAsia="한컴바탕" w:hAnsi="한컴바탕" w:cs="한컴바탕"/>
                <w:sz w:val="28"/>
                <w:szCs w:val="28"/>
              </w:rPr>
            </w:pPr>
          </w:p>
          <w:p w:rsidR="00AB4E32" w:rsidRPr="008A3935" w:rsidRDefault="00AB4E32" w:rsidP="000812A1">
            <w:pPr>
              <w:spacing w:line="400" w:lineRule="atLeast"/>
              <w:ind w:leftChars="100" w:left="200"/>
              <w:rPr>
                <w:rFonts w:ascii="한컴바탕" w:eastAsia="한컴바탕" w:hAnsi="한컴바탕" w:cs="한컴바탕"/>
                <w:sz w:val="28"/>
                <w:szCs w:val="28"/>
              </w:rPr>
            </w:pPr>
          </w:p>
          <w:p w:rsidR="00AB4E32" w:rsidRPr="008A3935" w:rsidRDefault="00AB4E32" w:rsidP="000812A1">
            <w:pPr>
              <w:spacing w:line="400" w:lineRule="atLeast"/>
              <w:ind w:leftChars="100" w:left="200"/>
              <w:rPr>
                <w:rFonts w:ascii="한컴바탕" w:eastAsia="한컴바탕" w:hAnsi="한컴바탕" w:cs="한컴바탕"/>
                <w:sz w:val="28"/>
                <w:szCs w:val="28"/>
              </w:rPr>
            </w:pPr>
          </w:p>
          <w:p w:rsidR="00AB4E32" w:rsidRPr="008A3935" w:rsidRDefault="00AB4E32" w:rsidP="000812A1">
            <w:pPr>
              <w:spacing w:line="400" w:lineRule="atLeast"/>
              <w:ind w:leftChars="100" w:left="200"/>
              <w:rPr>
                <w:rFonts w:ascii="한컴바탕" w:eastAsia="한컴바탕" w:hAnsi="한컴바탕" w:cs="한컴바탕"/>
                <w:sz w:val="28"/>
                <w:szCs w:val="28"/>
              </w:rPr>
            </w:pPr>
          </w:p>
          <w:p w:rsidR="00AB4E32" w:rsidRPr="008A3935" w:rsidRDefault="00AB4E32" w:rsidP="000812A1">
            <w:pPr>
              <w:spacing w:line="400" w:lineRule="atLeast"/>
              <w:ind w:leftChars="100" w:left="200"/>
              <w:rPr>
                <w:rFonts w:ascii="한컴바탕" w:eastAsia="한컴바탕" w:hAnsi="한컴바탕" w:cs="한컴바탕"/>
                <w:sz w:val="28"/>
                <w:szCs w:val="28"/>
              </w:rPr>
            </w:pPr>
          </w:p>
          <w:p w:rsidR="00FD26C8" w:rsidRPr="008A3935" w:rsidRDefault="00FD26C8" w:rsidP="000812A1">
            <w:pPr>
              <w:spacing w:line="400" w:lineRule="atLeast"/>
              <w:ind w:leftChars="100" w:left="200"/>
              <w:rPr>
                <w:rFonts w:ascii="한컴바탕" w:eastAsia="한컴바탕" w:hAnsi="한컴바탕" w:cs="한컴바탕"/>
                <w:sz w:val="28"/>
                <w:szCs w:val="28"/>
              </w:rPr>
            </w:pPr>
          </w:p>
          <w:p w:rsidR="00347274" w:rsidRPr="008A3935" w:rsidRDefault="00347274" w:rsidP="000812A1">
            <w:pPr>
              <w:spacing w:line="400" w:lineRule="atLeast"/>
              <w:ind w:leftChars="100" w:left="200"/>
              <w:rPr>
                <w:rFonts w:ascii="한컴바탕" w:eastAsia="한컴바탕" w:hAnsi="한컴바탕" w:cs="한컴바탕"/>
                <w:sz w:val="28"/>
                <w:szCs w:val="28"/>
              </w:rPr>
            </w:pPr>
          </w:p>
          <w:p w:rsidR="001F5E9B" w:rsidRPr="008A3935" w:rsidRDefault="00C0675F"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b/>
                <w:bCs/>
                <w:sz w:val="28"/>
                <w:szCs w:val="28"/>
              </w:rPr>
              <w:lastRenderedPageBreak/>
              <w:t>§</w:t>
            </w:r>
            <w:r w:rsidRPr="008A3935">
              <w:rPr>
                <w:rFonts w:ascii="한컴바탕" w:eastAsia="한컴바탕" w:hAnsi="한컴바탕" w:cs="한컴바탕"/>
                <w:b/>
                <w:bCs/>
                <w:sz w:val="28"/>
                <w:szCs w:val="28"/>
              </w:rPr>
              <w:t xml:space="preserve"> </w:t>
            </w:r>
            <w:r w:rsidRPr="008A3935">
              <w:rPr>
                <w:rFonts w:ascii="한컴바탕" w:eastAsia="한컴바탕" w:hAnsi="한컴바탕" w:cs="한컴바탕" w:hint="eastAsia"/>
                <w:b/>
                <w:bCs/>
                <w:sz w:val="28"/>
                <w:szCs w:val="28"/>
              </w:rPr>
              <w:t>7</w:t>
            </w:r>
            <w:r w:rsidRPr="008A3935">
              <w:rPr>
                <w:rFonts w:ascii="한컴바탕" w:eastAsia="한컴바탕" w:hAnsi="한컴바탕" w:cs="한컴바탕"/>
                <w:b/>
                <w:bCs/>
                <w:sz w:val="28"/>
                <w:szCs w:val="28"/>
              </w:rPr>
              <w:t>.</w:t>
            </w:r>
            <w:r w:rsidRPr="008A3935">
              <w:rPr>
                <w:rFonts w:ascii="한컴바탕" w:eastAsia="한컴바탕" w:hAnsi="한컴바탕" w:cs="한컴바탕" w:hint="eastAsia"/>
                <w:b/>
                <w:bCs/>
                <w:sz w:val="28"/>
                <w:szCs w:val="28"/>
              </w:rPr>
              <w:t xml:space="preserve"> </w:t>
            </w:r>
            <w:r w:rsidRPr="008A3935">
              <w:rPr>
                <w:rFonts w:ascii="한컴바탕" w:eastAsia="한컴바탕" w:hAnsi="한컴바탕" w:cs="한컴바탕"/>
                <w:sz w:val="28"/>
                <w:szCs w:val="28"/>
              </w:rPr>
              <w:t>“</w:t>
            </w:r>
            <w:r w:rsidR="00C80D8A" w:rsidRPr="008A3935">
              <w:rPr>
                <w:rFonts w:ascii="한컴바탕" w:eastAsia="한컴바탕" w:hAnsi="한컴바탕" w:cs="한컴바탕" w:hint="eastAsia"/>
                <w:sz w:val="28"/>
                <w:szCs w:val="28"/>
              </w:rPr>
              <w:t>수신자</w:t>
            </w:r>
            <w:r w:rsidR="00C80D8A" w:rsidRPr="008A3935">
              <w:rPr>
                <w:rFonts w:ascii="한컴바탕" w:eastAsia="한컴바탕" w:hAnsi="한컴바탕" w:cs="한컴바탕"/>
                <w:sz w:val="28"/>
                <w:szCs w:val="28"/>
              </w:rPr>
              <w:t>”</w:t>
            </w:r>
            <w:r w:rsidR="00C80D8A" w:rsidRPr="008A3935">
              <w:rPr>
                <w:rFonts w:ascii="한컴바탕" w:eastAsia="한컴바탕" w:hAnsi="한컴바탕" w:cs="한컴바탕" w:hint="eastAsia"/>
                <w:sz w:val="28"/>
                <w:szCs w:val="28"/>
              </w:rPr>
              <w:t xml:space="preserve">란 </w:t>
            </w:r>
            <w:r w:rsidR="007E4E05" w:rsidRPr="008A3935">
              <w:rPr>
                <w:rFonts w:ascii="한컴바탕" w:eastAsia="한컴바탕" w:hAnsi="한컴바탕" w:cs="한컴바탕" w:hint="eastAsia"/>
                <w:sz w:val="28"/>
                <w:szCs w:val="28"/>
              </w:rPr>
              <w:t>제3자임</w:t>
            </w:r>
            <w:r w:rsidR="00FD26C8" w:rsidRPr="008A3935">
              <w:rPr>
                <w:rFonts w:ascii="한컴바탕" w:eastAsia="한컴바탕" w:hAnsi="한컴바탕" w:cs="한컴바탕" w:hint="eastAsia"/>
                <w:sz w:val="28"/>
                <w:szCs w:val="28"/>
              </w:rPr>
              <w:t>과는</w:t>
            </w:r>
            <w:r w:rsidR="007E4E05" w:rsidRPr="008A3935">
              <w:rPr>
                <w:rFonts w:ascii="한컴바탕" w:eastAsia="한컴바탕" w:hAnsi="한컴바탕" w:cs="한컴바탕" w:hint="eastAsia"/>
                <w:sz w:val="28"/>
                <w:szCs w:val="28"/>
              </w:rPr>
              <w:t xml:space="preserve"> 관계없이 </w:t>
            </w:r>
            <w:r w:rsidR="00C80D8A" w:rsidRPr="008A3935">
              <w:rPr>
                <w:rFonts w:ascii="한컴바탕" w:eastAsia="한컴바탕" w:hAnsi="한컴바탕" w:cs="한컴바탕" w:hint="eastAsia"/>
                <w:sz w:val="28"/>
                <w:szCs w:val="28"/>
              </w:rPr>
              <w:t xml:space="preserve">정보 전달을 </w:t>
            </w:r>
            <w:r w:rsidR="007E4E05" w:rsidRPr="008A3935">
              <w:rPr>
                <w:rFonts w:ascii="한컴바탕" w:eastAsia="한컴바탕" w:hAnsi="한컴바탕" w:cs="한컴바탕" w:hint="eastAsia"/>
                <w:sz w:val="28"/>
                <w:szCs w:val="28"/>
              </w:rPr>
              <w:t xml:space="preserve">수신하는 </w:t>
            </w:r>
            <w:r w:rsidR="00C80D8A" w:rsidRPr="008A3935">
              <w:rPr>
                <w:rFonts w:ascii="한컴바탕" w:eastAsia="한컴바탕" w:hAnsi="한컴바탕" w:cs="한컴바탕" w:hint="eastAsia"/>
                <w:sz w:val="28"/>
                <w:szCs w:val="28"/>
              </w:rPr>
              <w:t>자연인이나 법인, 실질적인 단체 또는 공공기관을 뜻한다.</w:t>
            </w:r>
            <w:r w:rsidR="001D6A35" w:rsidRPr="008A3935">
              <w:rPr>
                <w:rFonts w:ascii="한컴바탕" w:eastAsia="한컴바탕" w:hAnsi="한컴바탕" w:cs="한컴바탕" w:hint="eastAsia"/>
                <w:sz w:val="28"/>
                <w:szCs w:val="28"/>
              </w:rPr>
              <w:t xml:space="preserve"> 그러나 특별 조사의 일환으로 정보 전달을 수신할 수 있는 행정법원 또는 사법법원은 수신자로 보지 않는다. </w:t>
            </w:r>
          </w:p>
          <w:p w:rsidR="001F5E9B" w:rsidRPr="008A3935" w:rsidRDefault="001F5E9B" w:rsidP="000812A1">
            <w:pPr>
              <w:spacing w:line="400" w:lineRule="atLeast"/>
              <w:ind w:leftChars="100" w:left="200"/>
              <w:rPr>
                <w:rFonts w:ascii="한컴바탕" w:eastAsia="한컴바탕" w:hAnsi="한컴바탕" w:cs="한컴바탕"/>
                <w:sz w:val="28"/>
                <w:szCs w:val="28"/>
              </w:rPr>
            </w:pPr>
          </w:p>
          <w:p w:rsidR="001F5E9B" w:rsidRPr="008A3935" w:rsidRDefault="001F5E9B" w:rsidP="000812A1">
            <w:pPr>
              <w:spacing w:line="400" w:lineRule="atLeast"/>
              <w:ind w:leftChars="100" w:left="200"/>
              <w:rPr>
                <w:rFonts w:ascii="한컴바탕" w:eastAsia="한컴바탕" w:hAnsi="한컴바탕" w:cs="한컴바탕"/>
                <w:sz w:val="28"/>
                <w:szCs w:val="28"/>
              </w:rPr>
            </w:pPr>
          </w:p>
          <w:p w:rsidR="001F5E9B" w:rsidRPr="008A3935" w:rsidRDefault="001F5E9B" w:rsidP="000812A1">
            <w:pPr>
              <w:spacing w:line="400" w:lineRule="atLeast"/>
              <w:ind w:leftChars="100" w:left="200"/>
              <w:rPr>
                <w:rFonts w:ascii="한컴바탕" w:eastAsia="한컴바탕" w:hAnsi="한컴바탕" w:cs="한컴바탕"/>
                <w:sz w:val="28"/>
                <w:szCs w:val="28"/>
              </w:rPr>
            </w:pPr>
          </w:p>
          <w:p w:rsidR="001F5E9B" w:rsidRPr="008A3935" w:rsidRDefault="001F5E9B" w:rsidP="000812A1">
            <w:pPr>
              <w:spacing w:line="400" w:lineRule="atLeast"/>
              <w:ind w:leftChars="100" w:left="200"/>
              <w:rPr>
                <w:rFonts w:ascii="한컴바탕" w:eastAsia="한컴바탕" w:hAnsi="한컴바탕" w:cs="한컴바탕"/>
                <w:sz w:val="28"/>
                <w:szCs w:val="28"/>
              </w:rPr>
            </w:pPr>
          </w:p>
          <w:p w:rsidR="001F5E9B" w:rsidRPr="008A3935" w:rsidRDefault="001F5E9B" w:rsidP="000812A1">
            <w:pPr>
              <w:spacing w:line="400" w:lineRule="atLeast"/>
              <w:ind w:leftChars="100" w:left="200"/>
              <w:rPr>
                <w:rFonts w:ascii="한컴바탕" w:eastAsia="한컴바탕" w:hAnsi="한컴바탕" w:cs="한컴바탕"/>
                <w:sz w:val="28"/>
                <w:szCs w:val="28"/>
              </w:rPr>
            </w:pPr>
          </w:p>
          <w:p w:rsidR="00FA3CA5" w:rsidRPr="008A3935" w:rsidRDefault="001D6A35"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b/>
                <w:bCs/>
                <w:sz w:val="28"/>
                <w:szCs w:val="28"/>
              </w:rPr>
              <w:t>§</w:t>
            </w:r>
            <w:r w:rsidRPr="008A3935">
              <w:rPr>
                <w:rFonts w:ascii="한컴바탕" w:eastAsia="한컴바탕" w:hAnsi="한컴바탕" w:cs="한컴바탕"/>
                <w:b/>
                <w:bCs/>
                <w:sz w:val="28"/>
                <w:szCs w:val="28"/>
              </w:rPr>
              <w:t xml:space="preserve"> </w:t>
            </w:r>
            <w:r w:rsidRPr="008A3935">
              <w:rPr>
                <w:rFonts w:ascii="한컴바탕" w:eastAsia="한컴바탕" w:hAnsi="한컴바탕" w:cs="한컴바탕" w:hint="eastAsia"/>
                <w:b/>
                <w:bCs/>
                <w:sz w:val="28"/>
                <w:szCs w:val="28"/>
              </w:rPr>
              <w:t>8</w:t>
            </w:r>
            <w:r w:rsidRPr="008A3935">
              <w:rPr>
                <w:rFonts w:ascii="한컴바탕" w:eastAsia="한컴바탕" w:hAnsi="한컴바탕" w:cs="한컴바탕"/>
                <w:b/>
                <w:bCs/>
                <w:sz w:val="28"/>
                <w:szCs w:val="28"/>
              </w:rPr>
              <w:t>.</w:t>
            </w:r>
            <w:r w:rsidRPr="008A3935">
              <w:rPr>
                <w:rFonts w:ascii="한컴바탕" w:eastAsia="한컴바탕" w:hAnsi="한컴바탕" w:cs="한컴바탕" w:hint="eastAsia"/>
                <w:b/>
                <w:bCs/>
                <w:sz w:val="28"/>
                <w:szCs w:val="28"/>
              </w:rPr>
              <w:t xml:space="preserve"> </w:t>
            </w:r>
            <w:r w:rsidRPr="008A3935">
              <w:rPr>
                <w:rFonts w:ascii="한컴바탕" w:eastAsia="한컴바탕" w:hAnsi="한컴바탕" w:cs="한컴바탕"/>
                <w:sz w:val="28"/>
                <w:szCs w:val="28"/>
              </w:rPr>
              <w:t>“</w:t>
            </w:r>
            <w:r w:rsidR="00206796" w:rsidRPr="008A3935">
              <w:rPr>
                <w:rFonts w:ascii="한컴바탕" w:eastAsia="한컴바탕" w:hAnsi="한컴바탕" w:cs="한컴바탕" w:hint="eastAsia"/>
                <w:sz w:val="28"/>
                <w:szCs w:val="28"/>
              </w:rPr>
              <w:t>당사자의 동의</w:t>
            </w:r>
            <w:r w:rsidR="00206796" w:rsidRPr="008A3935">
              <w:rPr>
                <w:rFonts w:ascii="한컴바탕" w:eastAsia="한컴바탕" w:hAnsi="한컴바탕" w:cs="한컴바탕"/>
                <w:sz w:val="28"/>
                <w:szCs w:val="28"/>
              </w:rPr>
              <w:t>”</w:t>
            </w:r>
            <w:r w:rsidR="00206796" w:rsidRPr="008A3935">
              <w:rPr>
                <w:rFonts w:ascii="한컴바탕" w:eastAsia="한컴바탕" w:hAnsi="한컴바탕" w:cs="한컴바탕" w:hint="eastAsia"/>
                <w:sz w:val="28"/>
                <w:szCs w:val="28"/>
              </w:rPr>
              <w:t xml:space="preserve">란 모든 </w:t>
            </w:r>
            <w:r w:rsidR="00FA3CA5" w:rsidRPr="008A3935">
              <w:rPr>
                <w:rFonts w:ascii="한컴바탕" w:eastAsia="한컴바탕" w:hAnsi="한컴바탕" w:cs="한컴바탕" w:hint="eastAsia"/>
                <w:sz w:val="28"/>
                <w:szCs w:val="28"/>
              </w:rPr>
              <w:t xml:space="preserve">모든 자유롭고 특수한 자발적 의사표시로 이에 따라 당사자 또는 그의 법정대리인은 그에 관한 개인정보가 </w:t>
            </w:r>
            <w:r w:rsidR="00ED6BD6" w:rsidRPr="008A3935">
              <w:rPr>
                <w:rFonts w:ascii="한컴바탕" w:eastAsia="한컴바탕" w:hAnsi="한컴바탕" w:cs="한컴바탕" w:hint="eastAsia"/>
                <w:sz w:val="28"/>
                <w:szCs w:val="28"/>
              </w:rPr>
              <w:t>처리</w:t>
            </w:r>
            <w:r w:rsidR="00FA3CA5" w:rsidRPr="008A3935">
              <w:rPr>
                <w:rFonts w:ascii="한컴바탕" w:eastAsia="한컴바탕" w:hAnsi="한컴바탕" w:cs="한컴바탕" w:hint="eastAsia"/>
                <w:sz w:val="28"/>
                <w:szCs w:val="28"/>
              </w:rPr>
              <w:t>의 대상이 된다는 사실을 승인한다.</w:t>
            </w:r>
          </w:p>
          <w:p w:rsidR="00206796" w:rsidRPr="008A3935" w:rsidRDefault="00206796" w:rsidP="000812A1">
            <w:pPr>
              <w:spacing w:line="400" w:lineRule="atLeast"/>
              <w:ind w:leftChars="100" w:left="200"/>
              <w:rPr>
                <w:rFonts w:ascii="한컴바탕" w:eastAsia="한컴바탕" w:hAnsi="한컴바탕" w:cs="한컴바탕"/>
                <w:sz w:val="28"/>
                <w:szCs w:val="28"/>
              </w:rPr>
            </w:pPr>
          </w:p>
          <w:p w:rsidR="00FA3CA5" w:rsidRPr="008A3935" w:rsidRDefault="00FA3CA5" w:rsidP="000812A1">
            <w:pPr>
              <w:spacing w:line="400" w:lineRule="atLeast"/>
              <w:ind w:leftChars="100" w:left="200"/>
              <w:rPr>
                <w:rFonts w:ascii="한컴바탕" w:eastAsia="한컴바탕" w:hAnsi="한컴바탕" w:cs="한컴바탕"/>
                <w:sz w:val="28"/>
                <w:szCs w:val="28"/>
              </w:rPr>
            </w:pPr>
          </w:p>
          <w:p w:rsidR="001F5E9B" w:rsidRPr="008A3935" w:rsidRDefault="001F5E9B" w:rsidP="000812A1">
            <w:pPr>
              <w:spacing w:line="400" w:lineRule="atLeast"/>
              <w:ind w:leftChars="100" w:left="200"/>
              <w:rPr>
                <w:rFonts w:ascii="한컴바탕" w:eastAsia="한컴바탕" w:hAnsi="한컴바탕" w:cs="한컴바탕"/>
                <w:sz w:val="28"/>
                <w:szCs w:val="28"/>
              </w:rPr>
            </w:pPr>
          </w:p>
          <w:p w:rsidR="00C0675F" w:rsidRPr="008A3935" w:rsidRDefault="00D14F62"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b/>
                <w:bCs/>
                <w:sz w:val="28"/>
                <w:szCs w:val="28"/>
              </w:rPr>
              <w:t>§</w:t>
            </w:r>
            <w:r w:rsidRPr="008A3935">
              <w:rPr>
                <w:rFonts w:ascii="한컴바탕" w:eastAsia="한컴바탕" w:hAnsi="한컴바탕" w:cs="한컴바탕"/>
                <w:b/>
                <w:bCs/>
                <w:sz w:val="28"/>
                <w:szCs w:val="28"/>
              </w:rPr>
              <w:t xml:space="preserve"> </w:t>
            </w:r>
            <w:r w:rsidRPr="008A3935">
              <w:rPr>
                <w:rFonts w:ascii="한컴바탕" w:eastAsia="한컴바탕" w:hAnsi="한컴바탕" w:cs="한컴바탕" w:hint="eastAsia"/>
                <w:b/>
                <w:bCs/>
                <w:sz w:val="28"/>
                <w:szCs w:val="28"/>
              </w:rPr>
              <w:t>9</w:t>
            </w:r>
            <w:r w:rsidRPr="008A3935">
              <w:rPr>
                <w:rFonts w:ascii="한컴바탕" w:eastAsia="한컴바탕" w:hAnsi="한컴바탕" w:cs="한컴바탕"/>
                <w:b/>
                <w:bCs/>
                <w:sz w:val="28"/>
                <w:szCs w:val="28"/>
              </w:rPr>
              <w:t>.</w:t>
            </w:r>
            <w:r w:rsidRPr="008A3935">
              <w:rPr>
                <w:rFonts w:ascii="한컴바탕" w:eastAsia="한컴바탕" w:hAnsi="한컴바탕" w:cs="한컴바탕" w:hint="eastAsia"/>
                <w:b/>
                <w:bCs/>
                <w:sz w:val="28"/>
                <w:szCs w:val="28"/>
              </w:rPr>
              <w:t xml:space="preserve"> </w:t>
            </w:r>
            <w:r w:rsidR="00D03971" w:rsidRPr="008A3935">
              <w:rPr>
                <w:rFonts w:ascii="한컴바탕" w:eastAsia="한컴바탕" w:hAnsi="한컴바탕" w:cs="한컴바탕" w:hint="eastAsia"/>
                <w:sz w:val="28"/>
                <w:szCs w:val="28"/>
              </w:rPr>
              <w:t xml:space="preserve">B.N.G.는 </w:t>
            </w:r>
            <w:r w:rsidR="00EA58F3" w:rsidRPr="008A3935">
              <w:rPr>
                <w:rFonts w:ascii="한컴바탕" w:eastAsia="한컴바탕" w:hAnsi="한컴바탕" w:cs="한컴바탕" w:hint="eastAsia"/>
                <w:sz w:val="28"/>
                <w:szCs w:val="28"/>
              </w:rPr>
              <w:t>「</w:t>
            </w:r>
            <w:proofErr w:type="spellStart"/>
            <w:r w:rsidR="00D03971" w:rsidRPr="008A3935">
              <w:rPr>
                <w:rFonts w:ascii="한컴바탕" w:eastAsia="한컴바탕" w:hAnsi="한컴바탕" w:cs="한컴바탕" w:hint="eastAsia"/>
                <w:sz w:val="28"/>
                <w:szCs w:val="28"/>
              </w:rPr>
              <w:t>경찰직에</w:t>
            </w:r>
            <w:proofErr w:type="spellEnd"/>
            <w:r w:rsidR="00D03971" w:rsidRPr="008A3935">
              <w:rPr>
                <w:rFonts w:ascii="한컴바탕" w:eastAsia="한컴바탕" w:hAnsi="한컴바탕" w:cs="한컴바탕" w:hint="eastAsia"/>
                <w:sz w:val="28"/>
                <w:szCs w:val="28"/>
              </w:rPr>
              <w:t xml:space="preserve"> 관한 1992년 8월 5일 법률</w:t>
            </w:r>
            <w:r w:rsidR="00EA58F3" w:rsidRPr="008A3935">
              <w:rPr>
                <w:rFonts w:ascii="한컴바탕" w:eastAsia="한컴바탕" w:hAnsi="한컴바탕" w:cs="한컴바탕" w:hint="eastAsia"/>
                <w:sz w:val="28"/>
                <w:szCs w:val="28"/>
              </w:rPr>
              <w:t>」</w:t>
            </w:r>
            <w:r w:rsidR="00D03971" w:rsidRPr="008A3935">
              <w:rPr>
                <w:rFonts w:ascii="한컴바탕" w:eastAsia="한컴바탕" w:hAnsi="한컴바탕" w:cs="한컴바탕" w:hint="eastAsia"/>
                <w:sz w:val="28"/>
                <w:szCs w:val="28"/>
              </w:rPr>
              <w:t xml:space="preserve"> 제44/7조에서 정하는 </w:t>
            </w:r>
            <w:r w:rsidR="00E8543C" w:rsidRPr="008A3935">
              <w:rPr>
                <w:rFonts w:ascii="한컴바탕" w:eastAsia="한컴바탕" w:hAnsi="한컴바탕" w:cs="한컴바탕" w:hint="eastAsia"/>
                <w:sz w:val="28"/>
                <w:szCs w:val="28"/>
              </w:rPr>
              <w:t>벨기에통합</w:t>
            </w:r>
            <w:r w:rsidR="00D03971" w:rsidRPr="008A3935">
              <w:rPr>
                <w:rFonts w:ascii="한컴바탕" w:eastAsia="한컴바탕" w:hAnsi="한컴바탕" w:cs="한컴바탕" w:hint="eastAsia"/>
                <w:sz w:val="28"/>
                <w:szCs w:val="28"/>
              </w:rPr>
              <w:t>데이터뱅크(</w:t>
            </w:r>
            <w:proofErr w:type="spellStart"/>
            <w:r w:rsidR="00D03971" w:rsidRPr="008A3935">
              <w:rPr>
                <w:rFonts w:ascii="한컴바탕" w:eastAsia="한컴바탕" w:hAnsi="한컴바탕" w:cs="한컴바탕"/>
                <w:sz w:val="28"/>
                <w:szCs w:val="28"/>
              </w:rPr>
              <w:t>Banque</w:t>
            </w:r>
            <w:proofErr w:type="spellEnd"/>
            <w:r w:rsidR="00D03971" w:rsidRPr="008A3935">
              <w:rPr>
                <w:rFonts w:ascii="한컴바탕" w:eastAsia="한컴바탕" w:hAnsi="한컴바탕" w:cs="한컴바탕"/>
                <w:sz w:val="28"/>
                <w:szCs w:val="28"/>
              </w:rPr>
              <w:t xml:space="preserve"> de </w:t>
            </w:r>
            <w:proofErr w:type="spellStart"/>
            <w:r w:rsidR="00D03971" w:rsidRPr="008A3935">
              <w:rPr>
                <w:rFonts w:ascii="한컴바탕" w:eastAsia="한컴바탕" w:hAnsi="한컴바탕" w:cs="한컴바탕"/>
                <w:sz w:val="28"/>
                <w:szCs w:val="28"/>
              </w:rPr>
              <w:t>données</w:t>
            </w:r>
            <w:proofErr w:type="spellEnd"/>
            <w:r w:rsidR="00D03971" w:rsidRPr="008A3935">
              <w:rPr>
                <w:rFonts w:ascii="한컴바탕" w:eastAsia="한컴바탕" w:hAnsi="한컴바탕" w:cs="한컴바탕"/>
                <w:sz w:val="28"/>
                <w:szCs w:val="28"/>
              </w:rPr>
              <w:t xml:space="preserve"> </w:t>
            </w:r>
            <w:proofErr w:type="spellStart"/>
            <w:r w:rsidR="00D03971" w:rsidRPr="008A3935">
              <w:rPr>
                <w:rFonts w:ascii="한컴바탕" w:eastAsia="한컴바탕" w:hAnsi="한컴바탕" w:cs="한컴바탕"/>
                <w:sz w:val="28"/>
                <w:szCs w:val="28"/>
              </w:rPr>
              <w:t>Nationale</w:t>
            </w:r>
            <w:proofErr w:type="spellEnd"/>
            <w:r w:rsidR="00D03971" w:rsidRPr="008A3935">
              <w:rPr>
                <w:rFonts w:ascii="한컴바탕" w:eastAsia="한컴바탕" w:hAnsi="한컴바탕" w:cs="한컴바탕"/>
                <w:sz w:val="28"/>
                <w:szCs w:val="28"/>
              </w:rPr>
              <w:t xml:space="preserve"> </w:t>
            </w:r>
            <w:proofErr w:type="spellStart"/>
            <w:r w:rsidR="00D03971" w:rsidRPr="008A3935">
              <w:rPr>
                <w:rFonts w:ascii="한컴바탕" w:eastAsia="한컴바탕" w:hAnsi="한컴바탕" w:cs="한컴바탕"/>
                <w:sz w:val="28"/>
                <w:szCs w:val="28"/>
              </w:rPr>
              <w:t>Générale</w:t>
            </w:r>
            <w:proofErr w:type="spellEnd"/>
            <w:r w:rsidR="00D03971" w:rsidRPr="008A3935">
              <w:rPr>
                <w:rFonts w:ascii="한컴바탕" w:eastAsia="한컴바탕" w:hAnsi="한컴바탕" w:cs="한컴바탕" w:hint="eastAsia"/>
                <w:sz w:val="28"/>
                <w:szCs w:val="28"/>
              </w:rPr>
              <w:t xml:space="preserve">)을 뜻한다. </w:t>
            </w:r>
          </w:p>
          <w:p w:rsidR="00E8543C" w:rsidRPr="008A3935" w:rsidRDefault="00E8543C"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b/>
                <w:bCs/>
                <w:sz w:val="28"/>
                <w:szCs w:val="28"/>
              </w:rPr>
              <w:t>§</w:t>
            </w:r>
            <w:r w:rsidRPr="008A3935">
              <w:rPr>
                <w:rFonts w:ascii="한컴바탕" w:eastAsia="한컴바탕" w:hAnsi="한컴바탕" w:cs="한컴바탕"/>
                <w:b/>
                <w:bCs/>
                <w:sz w:val="28"/>
                <w:szCs w:val="28"/>
              </w:rPr>
              <w:t xml:space="preserve"> </w:t>
            </w:r>
            <w:r w:rsidRPr="008A3935">
              <w:rPr>
                <w:rFonts w:ascii="한컴바탕" w:eastAsia="한컴바탕" w:hAnsi="한컴바탕" w:cs="한컴바탕" w:hint="eastAsia"/>
                <w:b/>
                <w:bCs/>
                <w:sz w:val="28"/>
                <w:szCs w:val="28"/>
              </w:rPr>
              <w:t>10</w:t>
            </w:r>
            <w:r w:rsidRPr="008A3935">
              <w:rPr>
                <w:rFonts w:ascii="한컴바탕" w:eastAsia="한컴바탕" w:hAnsi="한컴바탕" w:cs="한컴바탕"/>
                <w:b/>
                <w:bCs/>
                <w:sz w:val="28"/>
                <w:szCs w:val="28"/>
              </w:rPr>
              <w:t>.</w:t>
            </w:r>
            <w:r w:rsidRPr="008A3935">
              <w:rPr>
                <w:rFonts w:ascii="한컴바탕" w:eastAsia="한컴바탕" w:hAnsi="한컴바탕" w:cs="한컴바탕" w:hint="eastAsia"/>
                <w:b/>
                <w:bCs/>
                <w:sz w:val="28"/>
                <w:szCs w:val="28"/>
              </w:rPr>
              <w:t xml:space="preserve"> </w:t>
            </w:r>
            <w:r w:rsidRPr="008A3935">
              <w:rPr>
                <w:rFonts w:ascii="한컴바탕" w:eastAsia="한컴바탕" w:hAnsi="한컴바탕" w:cs="한컴바탕"/>
                <w:sz w:val="28"/>
                <w:szCs w:val="28"/>
              </w:rPr>
              <w:t>“</w:t>
            </w:r>
            <w:r w:rsidRPr="008A3935">
              <w:rPr>
                <w:rFonts w:ascii="한컴바탕" w:eastAsia="한컴바탕" w:hAnsi="한컴바탕" w:cs="한컴바탕" w:hint="eastAsia"/>
                <w:sz w:val="28"/>
                <w:szCs w:val="28"/>
              </w:rPr>
              <w:t>데이터베이스뱅크</w:t>
            </w:r>
            <w:r w:rsidRPr="008A3935">
              <w:rPr>
                <w:rFonts w:ascii="한컴바탕" w:eastAsia="한컴바탕" w:hAnsi="한컴바탕" w:cs="한컴바탕"/>
                <w:sz w:val="28"/>
                <w:szCs w:val="28"/>
              </w:rPr>
              <w:t>”</w:t>
            </w:r>
            <w:r w:rsidRPr="008A3935">
              <w:rPr>
                <w:rFonts w:ascii="한컴바탕" w:eastAsia="한컴바탕" w:hAnsi="한컴바탕" w:cs="한컴바탕" w:hint="eastAsia"/>
                <w:sz w:val="28"/>
                <w:szCs w:val="28"/>
              </w:rPr>
              <w:t xml:space="preserve">란 </w:t>
            </w:r>
            <w:r w:rsidR="003F283D" w:rsidRPr="008A3935">
              <w:rPr>
                <w:rFonts w:ascii="한컴바탕" w:eastAsia="한컴바탕" w:hAnsi="한컴바탕" w:cs="한컴바탕" w:hint="eastAsia"/>
                <w:sz w:val="28"/>
                <w:szCs w:val="28"/>
              </w:rPr>
              <w:t>「</w:t>
            </w:r>
            <w:proofErr w:type="spellStart"/>
            <w:r w:rsidR="003F283D" w:rsidRPr="008A3935">
              <w:rPr>
                <w:rFonts w:ascii="한컴바탕" w:eastAsia="한컴바탕" w:hAnsi="한컴바탕" w:cs="한컴바탕" w:hint="eastAsia"/>
                <w:sz w:val="28"/>
                <w:szCs w:val="28"/>
              </w:rPr>
              <w:t>경찰직에</w:t>
            </w:r>
            <w:proofErr w:type="spellEnd"/>
            <w:r w:rsidR="003F283D" w:rsidRPr="008A3935">
              <w:rPr>
                <w:rFonts w:ascii="한컴바탕" w:eastAsia="한컴바탕" w:hAnsi="한컴바탕" w:cs="한컴바탕" w:hint="eastAsia"/>
                <w:sz w:val="28"/>
                <w:szCs w:val="28"/>
              </w:rPr>
              <w:t xml:space="preserve"> 관한 1992년 8월 5일 법률」 </w:t>
            </w:r>
            <w:r w:rsidR="009517B4" w:rsidRPr="008A3935">
              <w:rPr>
                <w:rFonts w:ascii="한컴바탕" w:eastAsia="한컴바탕" w:hAnsi="한컴바탕" w:cs="한컴바탕" w:hint="eastAsia"/>
                <w:sz w:val="28"/>
                <w:szCs w:val="28"/>
              </w:rPr>
              <w:t>제44/11/2조에서 정하는 데이터뱅크를 뜻한다.</w:t>
            </w:r>
          </w:p>
          <w:p w:rsidR="003C7316" w:rsidRPr="008A3935" w:rsidRDefault="003C7316" w:rsidP="000812A1">
            <w:pPr>
              <w:spacing w:line="400" w:lineRule="atLeast"/>
              <w:ind w:leftChars="100" w:left="200"/>
              <w:rPr>
                <w:rFonts w:ascii="한컴바탕" w:eastAsia="한컴바탕" w:hAnsi="한컴바탕" w:cs="한컴바탕"/>
                <w:sz w:val="28"/>
                <w:szCs w:val="28"/>
              </w:rPr>
            </w:pPr>
          </w:p>
          <w:p w:rsidR="00347274" w:rsidRPr="008A3935" w:rsidRDefault="00347274" w:rsidP="000812A1">
            <w:pPr>
              <w:spacing w:line="400" w:lineRule="atLeast"/>
              <w:ind w:leftChars="100" w:left="200"/>
              <w:rPr>
                <w:rFonts w:ascii="한컴바탕" w:eastAsia="한컴바탕" w:hAnsi="한컴바탕" w:cs="한컴바탕"/>
                <w:sz w:val="28"/>
                <w:szCs w:val="28"/>
              </w:rPr>
            </w:pPr>
          </w:p>
          <w:p w:rsidR="003C7316" w:rsidRPr="008A3935" w:rsidRDefault="003C7316"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b/>
                <w:bCs/>
                <w:sz w:val="28"/>
                <w:szCs w:val="28"/>
              </w:rPr>
              <w:lastRenderedPageBreak/>
              <w:t>§</w:t>
            </w:r>
            <w:r w:rsidRPr="008A3935">
              <w:rPr>
                <w:rFonts w:ascii="한컴바탕" w:eastAsia="한컴바탕" w:hAnsi="한컴바탕" w:cs="한컴바탕"/>
                <w:b/>
                <w:bCs/>
                <w:sz w:val="28"/>
                <w:szCs w:val="28"/>
              </w:rPr>
              <w:t xml:space="preserve"> </w:t>
            </w:r>
            <w:r w:rsidRPr="008A3935">
              <w:rPr>
                <w:rFonts w:ascii="한컴바탕" w:eastAsia="한컴바탕" w:hAnsi="한컴바탕" w:cs="한컴바탕" w:hint="eastAsia"/>
                <w:b/>
                <w:bCs/>
                <w:sz w:val="28"/>
                <w:szCs w:val="28"/>
              </w:rPr>
              <w:t>11</w:t>
            </w:r>
            <w:r w:rsidRPr="008A3935">
              <w:rPr>
                <w:rFonts w:ascii="한컴바탕" w:eastAsia="한컴바탕" w:hAnsi="한컴바탕" w:cs="한컴바탕"/>
                <w:b/>
                <w:bCs/>
                <w:sz w:val="28"/>
                <w:szCs w:val="28"/>
              </w:rPr>
              <w:t>.</w:t>
            </w:r>
            <w:r w:rsidRPr="008A3935">
              <w:rPr>
                <w:rFonts w:ascii="한컴바탕" w:eastAsia="한컴바탕" w:hAnsi="한컴바탕" w:cs="한컴바탕" w:hint="eastAsia"/>
                <w:b/>
                <w:bCs/>
                <w:sz w:val="28"/>
                <w:szCs w:val="28"/>
              </w:rPr>
              <w:t xml:space="preserve"> </w:t>
            </w:r>
            <w:r w:rsidRPr="008A3935">
              <w:rPr>
                <w:rFonts w:ascii="한컴바탕" w:eastAsia="한컴바탕" w:hAnsi="한컴바탕" w:cs="한컴바탕"/>
                <w:sz w:val="28"/>
                <w:szCs w:val="28"/>
              </w:rPr>
              <w:t>“</w:t>
            </w:r>
            <w:r w:rsidR="003F283D" w:rsidRPr="008A3935">
              <w:rPr>
                <w:rFonts w:ascii="한컴바탕" w:eastAsia="한컴바탕" w:hAnsi="한컴바탕" w:cs="한컴바탕" w:hint="eastAsia"/>
                <w:sz w:val="28"/>
                <w:szCs w:val="28"/>
              </w:rPr>
              <w:t>특별데이터뱅크</w:t>
            </w:r>
            <w:r w:rsidR="003F283D" w:rsidRPr="008A3935">
              <w:rPr>
                <w:rFonts w:ascii="한컴바탕" w:eastAsia="한컴바탕" w:hAnsi="한컴바탕" w:cs="한컴바탕"/>
                <w:sz w:val="28"/>
                <w:szCs w:val="28"/>
              </w:rPr>
              <w:t>”</w:t>
            </w:r>
            <w:r w:rsidR="003F283D" w:rsidRPr="008A3935">
              <w:rPr>
                <w:rFonts w:ascii="한컴바탕" w:eastAsia="한컴바탕" w:hAnsi="한컴바탕" w:cs="한컴바탕" w:hint="eastAsia"/>
                <w:sz w:val="28"/>
                <w:szCs w:val="28"/>
              </w:rPr>
              <w:t>란 「</w:t>
            </w:r>
            <w:proofErr w:type="spellStart"/>
            <w:r w:rsidR="003F283D" w:rsidRPr="008A3935">
              <w:rPr>
                <w:rFonts w:ascii="한컴바탕" w:eastAsia="한컴바탕" w:hAnsi="한컴바탕" w:cs="한컴바탕" w:hint="eastAsia"/>
                <w:sz w:val="28"/>
                <w:szCs w:val="28"/>
              </w:rPr>
              <w:t>경찰직에</w:t>
            </w:r>
            <w:proofErr w:type="spellEnd"/>
            <w:r w:rsidR="003F283D" w:rsidRPr="008A3935">
              <w:rPr>
                <w:rFonts w:ascii="한컴바탕" w:eastAsia="한컴바탕" w:hAnsi="한컴바탕" w:cs="한컴바탕" w:hint="eastAsia"/>
                <w:sz w:val="28"/>
                <w:szCs w:val="28"/>
              </w:rPr>
              <w:t xml:space="preserve"> 관한 1992년 8월 5일 법률」제44/11/3조에서 정하는 </w:t>
            </w:r>
            <w:r w:rsidR="003A5D3A" w:rsidRPr="008A3935">
              <w:rPr>
                <w:rFonts w:ascii="한컴바탕" w:eastAsia="한컴바탕" w:hAnsi="한컴바탕" w:cs="한컴바탕" w:hint="eastAsia"/>
                <w:sz w:val="28"/>
                <w:szCs w:val="28"/>
              </w:rPr>
              <w:t>데</w:t>
            </w:r>
            <w:r w:rsidR="003F283D" w:rsidRPr="008A3935">
              <w:rPr>
                <w:rFonts w:ascii="한컴바탕" w:eastAsia="한컴바탕" w:hAnsi="한컴바탕" w:cs="한컴바탕" w:hint="eastAsia"/>
                <w:sz w:val="28"/>
                <w:szCs w:val="28"/>
              </w:rPr>
              <w:t>이터뱅크를 뜻한다.</w:t>
            </w:r>
          </w:p>
          <w:p w:rsidR="003F283D" w:rsidRPr="008A3935" w:rsidRDefault="003F283D" w:rsidP="000812A1">
            <w:pPr>
              <w:spacing w:line="400" w:lineRule="atLeast"/>
              <w:ind w:leftChars="100" w:left="200"/>
              <w:rPr>
                <w:rFonts w:ascii="한컴바탕" w:eastAsia="한컴바탕" w:hAnsi="한컴바탕" w:cs="한컴바탕"/>
                <w:sz w:val="28"/>
                <w:szCs w:val="28"/>
              </w:rPr>
            </w:pPr>
          </w:p>
          <w:p w:rsidR="003F283D" w:rsidRPr="008A3935" w:rsidRDefault="003F283D"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b/>
                <w:bCs/>
                <w:sz w:val="28"/>
                <w:szCs w:val="28"/>
              </w:rPr>
              <w:t>§</w:t>
            </w:r>
            <w:r w:rsidRPr="008A3935">
              <w:rPr>
                <w:rFonts w:ascii="한컴바탕" w:eastAsia="한컴바탕" w:hAnsi="한컴바탕" w:cs="한컴바탕"/>
                <w:b/>
                <w:bCs/>
                <w:sz w:val="28"/>
                <w:szCs w:val="28"/>
              </w:rPr>
              <w:t xml:space="preserve"> </w:t>
            </w:r>
            <w:r w:rsidRPr="008A3935">
              <w:rPr>
                <w:rFonts w:ascii="한컴바탕" w:eastAsia="한컴바탕" w:hAnsi="한컴바탕" w:cs="한컴바탕" w:hint="eastAsia"/>
                <w:b/>
                <w:bCs/>
                <w:sz w:val="28"/>
                <w:szCs w:val="28"/>
              </w:rPr>
              <w:t>12</w:t>
            </w:r>
            <w:r w:rsidRPr="008A3935">
              <w:rPr>
                <w:rFonts w:ascii="한컴바탕" w:eastAsia="한컴바탕" w:hAnsi="한컴바탕" w:cs="한컴바탕"/>
                <w:b/>
                <w:bCs/>
                <w:sz w:val="28"/>
                <w:szCs w:val="28"/>
              </w:rPr>
              <w:t>.</w:t>
            </w:r>
            <w:r w:rsidRPr="008A3935">
              <w:rPr>
                <w:rFonts w:ascii="한컴바탕" w:eastAsia="한컴바탕" w:hAnsi="한컴바탕" w:cs="한컴바탕" w:hint="eastAsia"/>
                <w:b/>
                <w:bCs/>
                <w:sz w:val="28"/>
                <w:szCs w:val="28"/>
              </w:rPr>
              <w:t xml:space="preserve"> </w:t>
            </w:r>
            <w:r w:rsidRPr="008A3935">
              <w:rPr>
                <w:rFonts w:ascii="한컴바탕" w:eastAsia="한컴바탕" w:hAnsi="한컴바탕" w:cs="한컴바탕"/>
                <w:sz w:val="28"/>
                <w:szCs w:val="28"/>
              </w:rPr>
              <w:t>“</w:t>
            </w:r>
            <w:r w:rsidRPr="008A3935">
              <w:rPr>
                <w:rFonts w:ascii="한컴바탕" w:eastAsia="한컴바탕" w:hAnsi="한컴바탕" w:cs="한컴바탕" w:hint="eastAsia"/>
                <w:sz w:val="28"/>
                <w:szCs w:val="28"/>
              </w:rPr>
              <w:t>정보 및 자료</w:t>
            </w:r>
            <w:r w:rsidRPr="008A3935">
              <w:rPr>
                <w:rFonts w:ascii="한컴바탕" w:eastAsia="한컴바탕" w:hAnsi="한컴바탕" w:cs="한컴바탕"/>
                <w:sz w:val="28"/>
                <w:szCs w:val="28"/>
              </w:rPr>
              <w:t>”</w:t>
            </w:r>
            <w:r w:rsidRPr="008A3935">
              <w:rPr>
                <w:rFonts w:ascii="한컴바탕" w:eastAsia="한컴바탕" w:hAnsi="한컴바탕" w:cs="한컴바탕" w:hint="eastAsia"/>
                <w:sz w:val="28"/>
                <w:szCs w:val="28"/>
              </w:rPr>
              <w:t>란 「</w:t>
            </w:r>
            <w:proofErr w:type="spellStart"/>
            <w:r w:rsidRPr="008A3935">
              <w:rPr>
                <w:rFonts w:ascii="한컴바탕" w:eastAsia="한컴바탕" w:hAnsi="한컴바탕" w:cs="한컴바탕" w:hint="eastAsia"/>
                <w:sz w:val="28"/>
                <w:szCs w:val="28"/>
              </w:rPr>
              <w:t>경찰직에</w:t>
            </w:r>
            <w:proofErr w:type="spellEnd"/>
            <w:r w:rsidRPr="008A3935">
              <w:rPr>
                <w:rFonts w:ascii="한컴바탕" w:eastAsia="한컴바탕" w:hAnsi="한컴바탕" w:cs="한컴바탕" w:hint="eastAsia"/>
                <w:sz w:val="28"/>
                <w:szCs w:val="28"/>
              </w:rPr>
              <w:t xml:space="preserve"> 관한 1992년 8월 5일 법률」제44/1조에서 정하는 개인정보 및 자료를 뜻한다.</w:t>
            </w:r>
          </w:p>
          <w:p w:rsidR="003F283D" w:rsidRPr="008A3935" w:rsidRDefault="003F283D" w:rsidP="000812A1">
            <w:pPr>
              <w:spacing w:line="400" w:lineRule="atLeast"/>
              <w:ind w:leftChars="100" w:left="200"/>
              <w:rPr>
                <w:rFonts w:ascii="한컴바탕" w:eastAsia="한컴바탕" w:hAnsi="한컴바탕" w:cs="한컴바탕"/>
                <w:sz w:val="28"/>
                <w:szCs w:val="28"/>
              </w:rPr>
            </w:pPr>
          </w:p>
          <w:p w:rsidR="003F283D" w:rsidRPr="008A3935" w:rsidRDefault="003F283D" w:rsidP="000812A1">
            <w:pPr>
              <w:spacing w:line="400" w:lineRule="atLeast"/>
              <w:ind w:leftChars="100" w:left="200"/>
              <w:rPr>
                <w:rFonts w:ascii="한컴바탕" w:eastAsia="한컴바탕" w:hAnsi="한컴바탕" w:cs="한컴바탕"/>
                <w:sz w:val="28"/>
                <w:szCs w:val="28"/>
              </w:rPr>
            </w:pPr>
          </w:p>
          <w:p w:rsidR="003F283D" w:rsidRPr="008A3935" w:rsidRDefault="003F283D"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b/>
                <w:bCs/>
                <w:sz w:val="28"/>
                <w:szCs w:val="28"/>
              </w:rPr>
              <w:t>§</w:t>
            </w:r>
            <w:r w:rsidRPr="008A3935">
              <w:rPr>
                <w:rFonts w:ascii="한컴바탕" w:eastAsia="한컴바탕" w:hAnsi="한컴바탕" w:cs="한컴바탕"/>
                <w:b/>
                <w:bCs/>
                <w:sz w:val="28"/>
                <w:szCs w:val="28"/>
              </w:rPr>
              <w:t xml:space="preserve"> </w:t>
            </w:r>
            <w:r w:rsidRPr="008A3935">
              <w:rPr>
                <w:rFonts w:ascii="한컴바탕" w:eastAsia="한컴바탕" w:hAnsi="한컴바탕" w:cs="한컴바탕" w:hint="eastAsia"/>
                <w:b/>
                <w:bCs/>
                <w:sz w:val="28"/>
                <w:szCs w:val="28"/>
              </w:rPr>
              <w:t>13</w:t>
            </w:r>
            <w:r w:rsidRPr="008A3935">
              <w:rPr>
                <w:rFonts w:ascii="한컴바탕" w:eastAsia="한컴바탕" w:hAnsi="한컴바탕" w:cs="한컴바탕"/>
                <w:b/>
                <w:bCs/>
                <w:sz w:val="28"/>
                <w:szCs w:val="28"/>
              </w:rPr>
              <w:t>.</w:t>
            </w:r>
            <w:r w:rsidRPr="008A3935">
              <w:rPr>
                <w:rFonts w:ascii="한컴바탕" w:eastAsia="한컴바탕" w:hAnsi="한컴바탕" w:cs="한컴바탕" w:hint="eastAsia"/>
                <w:b/>
                <w:bCs/>
                <w:sz w:val="28"/>
                <w:szCs w:val="28"/>
              </w:rPr>
              <w:t xml:space="preserve"> </w:t>
            </w:r>
            <w:r w:rsidRPr="008A3935">
              <w:rPr>
                <w:rFonts w:ascii="한컴바탕" w:eastAsia="한컴바탕" w:hAnsi="한컴바탕" w:cs="한컴바탕"/>
                <w:sz w:val="28"/>
                <w:szCs w:val="28"/>
              </w:rPr>
              <w:t>“</w:t>
            </w:r>
            <w:r w:rsidRPr="008A3935">
              <w:rPr>
                <w:rFonts w:ascii="한컴바탕" w:eastAsia="한컴바탕" w:hAnsi="한컴바탕" w:cs="한컴바탕" w:hint="eastAsia"/>
                <w:sz w:val="28"/>
                <w:szCs w:val="28"/>
              </w:rPr>
              <w:t>행정경찰당국</w:t>
            </w:r>
            <w:r w:rsidRPr="008A3935">
              <w:rPr>
                <w:rFonts w:ascii="한컴바탕" w:eastAsia="한컴바탕" w:hAnsi="한컴바탕" w:cs="한컴바탕"/>
                <w:sz w:val="28"/>
                <w:szCs w:val="28"/>
              </w:rPr>
              <w:t>”</w:t>
            </w:r>
            <w:r w:rsidRPr="008A3935">
              <w:rPr>
                <w:rFonts w:ascii="한컴바탕" w:eastAsia="한컴바탕" w:hAnsi="한컴바탕" w:cs="한컴바탕" w:hint="eastAsia"/>
                <w:sz w:val="28"/>
                <w:szCs w:val="28"/>
              </w:rPr>
              <w:t>이란 「</w:t>
            </w:r>
            <w:proofErr w:type="spellStart"/>
            <w:r w:rsidRPr="008A3935">
              <w:rPr>
                <w:rFonts w:ascii="한컴바탕" w:eastAsia="한컴바탕" w:hAnsi="한컴바탕" w:cs="한컴바탕" w:hint="eastAsia"/>
                <w:sz w:val="28"/>
                <w:szCs w:val="28"/>
              </w:rPr>
              <w:t>경찰직에</w:t>
            </w:r>
            <w:proofErr w:type="spellEnd"/>
            <w:r w:rsidRPr="008A3935">
              <w:rPr>
                <w:rFonts w:ascii="한컴바탕" w:eastAsia="한컴바탕" w:hAnsi="한컴바탕" w:cs="한컴바탕" w:hint="eastAsia"/>
                <w:sz w:val="28"/>
                <w:szCs w:val="28"/>
              </w:rPr>
              <w:t xml:space="preserve"> 관한 1992년 8월 5일 법률」제5조제1</w:t>
            </w:r>
            <w:r w:rsidR="001341A8" w:rsidRPr="008A3935">
              <w:rPr>
                <w:rFonts w:ascii="한컴바탕" w:eastAsia="한컴바탕" w:hAnsi="한컴바탕" w:cs="한컴바탕" w:hint="eastAsia"/>
                <w:sz w:val="28"/>
                <w:szCs w:val="28"/>
              </w:rPr>
              <w:t>단</w:t>
            </w:r>
            <w:r w:rsidRPr="008A3935">
              <w:rPr>
                <w:rFonts w:ascii="한컴바탕" w:eastAsia="한컴바탕" w:hAnsi="한컴바탕" w:cs="한컴바탕" w:hint="eastAsia"/>
                <w:sz w:val="28"/>
                <w:szCs w:val="28"/>
              </w:rPr>
              <w:t xml:space="preserve">에서 정하는 </w:t>
            </w:r>
            <w:r w:rsidR="003A5D3A" w:rsidRPr="008A3935">
              <w:rPr>
                <w:rFonts w:ascii="한컴바탕" w:eastAsia="한컴바탕" w:hAnsi="한컴바탕" w:cs="한컴바탕" w:hint="eastAsia"/>
                <w:sz w:val="28"/>
                <w:szCs w:val="28"/>
              </w:rPr>
              <w:t>기관</w:t>
            </w:r>
            <w:r w:rsidRPr="008A3935">
              <w:rPr>
                <w:rFonts w:ascii="한컴바탕" w:eastAsia="한컴바탕" w:hAnsi="한컴바탕" w:cs="한컴바탕" w:hint="eastAsia"/>
                <w:sz w:val="28"/>
                <w:szCs w:val="28"/>
              </w:rPr>
              <w:t>을 뜻한다.</w:t>
            </w:r>
          </w:p>
          <w:p w:rsidR="003F283D" w:rsidRPr="008A3935" w:rsidRDefault="003F283D" w:rsidP="000812A1">
            <w:pPr>
              <w:spacing w:line="400" w:lineRule="atLeast"/>
              <w:ind w:leftChars="100" w:left="200"/>
              <w:rPr>
                <w:rFonts w:ascii="한컴바탕" w:eastAsia="한컴바탕" w:hAnsi="한컴바탕" w:cs="한컴바탕"/>
                <w:sz w:val="28"/>
                <w:szCs w:val="28"/>
              </w:rPr>
            </w:pPr>
          </w:p>
          <w:p w:rsidR="003F283D" w:rsidRPr="008A3935" w:rsidRDefault="003F283D" w:rsidP="000812A1">
            <w:pPr>
              <w:spacing w:line="400" w:lineRule="atLeast"/>
              <w:ind w:leftChars="100" w:left="200"/>
              <w:rPr>
                <w:rFonts w:ascii="한컴바탕" w:eastAsia="한컴바탕" w:hAnsi="한컴바탕" w:cs="한컴바탕"/>
                <w:sz w:val="28"/>
                <w:szCs w:val="28"/>
              </w:rPr>
            </w:pPr>
          </w:p>
          <w:p w:rsidR="00D03971" w:rsidRPr="008A3935" w:rsidRDefault="003F283D" w:rsidP="003F283D">
            <w:pPr>
              <w:spacing w:line="400" w:lineRule="atLeast"/>
              <w:rPr>
                <w:rFonts w:ascii="한컴바탕" w:eastAsia="한컴바탕" w:hAnsi="한컴바탕" w:cs="한컴바탕"/>
                <w:sz w:val="28"/>
                <w:szCs w:val="28"/>
              </w:rPr>
            </w:pPr>
            <w:r w:rsidRPr="008A3935">
              <w:rPr>
                <w:rFonts w:ascii="한컴바탕" w:eastAsia="한컴바탕" w:hAnsi="한컴바탕" w:cs="한컴바탕"/>
                <w:b/>
                <w:bCs/>
                <w:sz w:val="28"/>
                <w:szCs w:val="28"/>
              </w:rPr>
              <w:t>제</w:t>
            </w:r>
            <w:r w:rsidRPr="008A3935">
              <w:rPr>
                <w:rFonts w:ascii="한컴바탕" w:eastAsia="한컴바탕" w:hAnsi="한컴바탕" w:cs="한컴바탕" w:hint="eastAsia"/>
                <w:b/>
                <w:bCs/>
                <w:sz w:val="28"/>
                <w:szCs w:val="28"/>
              </w:rPr>
              <w:t>2</w:t>
            </w:r>
            <w:r w:rsidRPr="008A3935">
              <w:rPr>
                <w:rFonts w:ascii="한컴바탕" w:eastAsia="한컴바탕" w:hAnsi="한컴바탕" w:cs="한컴바탕"/>
                <w:b/>
                <w:bCs/>
                <w:sz w:val="28"/>
                <w:szCs w:val="28"/>
              </w:rPr>
              <w:t>조</w:t>
            </w:r>
          </w:p>
          <w:p w:rsidR="00C0675F" w:rsidRPr="008A3935" w:rsidRDefault="005B3301"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sz w:val="28"/>
                <w:szCs w:val="28"/>
              </w:rPr>
              <w:t xml:space="preserve">모든 자연인은 </w:t>
            </w:r>
            <w:r w:rsidR="001D3AC5" w:rsidRPr="008A3935">
              <w:rPr>
                <w:rFonts w:ascii="한컴바탕" w:eastAsia="한컴바탕" w:hAnsi="한컴바탕" w:cs="한컴바탕" w:hint="eastAsia"/>
                <w:sz w:val="28"/>
                <w:szCs w:val="28"/>
              </w:rPr>
              <w:t>본인</w:t>
            </w:r>
            <w:r w:rsidRPr="008A3935">
              <w:rPr>
                <w:rFonts w:ascii="한컴바탕" w:eastAsia="한컴바탕" w:hAnsi="한컴바탕" w:cs="한컴바탕" w:hint="eastAsia"/>
                <w:sz w:val="28"/>
                <w:szCs w:val="28"/>
              </w:rPr>
              <w:t xml:space="preserve">에 관한 </w:t>
            </w:r>
            <w:r w:rsidR="004C5D53" w:rsidRPr="008A3935">
              <w:rPr>
                <w:rFonts w:ascii="한컴바탕" w:eastAsia="한컴바탕" w:hAnsi="한컴바탕" w:cs="한컴바탕" w:hint="eastAsia"/>
                <w:sz w:val="28"/>
                <w:szCs w:val="28"/>
              </w:rPr>
              <w:t xml:space="preserve">개인정보 </w:t>
            </w:r>
            <w:r w:rsidR="00B35F62" w:rsidRPr="008A3935">
              <w:rPr>
                <w:rFonts w:ascii="한컴바탕" w:eastAsia="한컴바탕" w:hAnsi="한컴바탕" w:cs="한컴바탕" w:hint="eastAsia"/>
                <w:sz w:val="28"/>
                <w:szCs w:val="28"/>
              </w:rPr>
              <w:t>처리</w:t>
            </w:r>
            <w:r w:rsidR="001D3AC5" w:rsidRPr="008A3935">
              <w:rPr>
                <w:rFonts w:ascii="한컴바탕" w:eastAsia="한컴바탕" w:hAnsi="한컴바탕" w:cs="한컴바탕" w:hint="eastAsia"/>
                <w:sz w:val="28"/>
                <w:szCs w:val="28"/>
              </w:rPr>
              <w:t>에 대해</w:t>
            </w:r>
            <w:r w:rsidRPr="008A3935">
              <w:rPr>
                <w:rFonts w:ascii="한컴바탕" w:eastAsia="한컴바탕" w:hAnsi="한컴바탕" w:cs="한컴바탕" w:hint="eastAsia"/>
                <w:sz w:val="28"/>
                <w:szCs w:val="28"/>
              </w:rPr>
              <w:t xml:space="preserve"> </w:t>
            </w:r>
            <w:proofErr w:type="spellStart"/>
            <w:r w:rsidR="001D3AC5" w:rsidRPr="008A3935">
              <w:rPr>
                <w:rFonts w:ascii="한컴바탕" w:eastAsia="한컴바탕" w:hAnsi="한컴바탕" w:cs="한컴바탕" w:hint="eastAsia"/>
                <w:sz w:val="28"/>
                <w:szCs w:val="28"/>
              </w:rPr>
              <w:t>자유보장</w:t>
            </w:r>
            <w:r w:rsidRPr="008A3935">
              <w:rPr>
                <w:rFonts w:ascii="한컴바탕" w:eastAsia="한컴바탕" w:hAnsi="한컴바탕" w:cs="한컴바탕" w:hint="eastAsia"/>
                <w:sz w:val="28"/>
                <w:szCs w:val="28"/>
              </w:rPr>
              <w:t>권과</w:t>
            </w:r>
            <w:proofErr w:type="spellEnd"/>
            <w:r w:rsidR="001D3AC5" w:rsidRPr="008A3935">
              <w:rPr>
                <w:rFonts w:ascii="한컴바탕" w:eastAsia="한컴바탕" w:hAnsi="한컴바탕" w:cs="한컴바탕" w:hint="eastAsia"/>
                <w:sz w:val="28"/>
                <w:szCs w:val="28"/>
              </w:rPr>
              <w:t xml:space="preserve"> 기본권,</w:t>
            </w:r>
            <w:r w:rsidRPr="008A3935">
              <w:rPr>
                <w:rFonts w:ascii="한컴바탕" w:eastAsia="한컴바탕" w:hAnsi="한컴바탕" w:cs="한컴바탕" w:hint="eastAsia"/>
                <w:sz w:val="28"/>
                <w:szCs w:val="28"/>
              </w:rPr>
              <w:t xml:space="preserve"> 특히 사생활 </w:t>
            </w:r>
            <w:proofErr w:type="spellStart"/>
            <w:r w:rsidR="001D3AC5" w:rsidRPr="008A3935">
              <w:rPr>
                <w:rFonts w:ascii="한컴바탕" w:eastAsia="한컴바탕" w:hAnsi="한컴바탕" w:cs="한컴바탕" w:hint="eastAsia"/>
                <w:sz w:val="28"/>
                <w:szCs w:val="28"/>
              </w:rPr>
              <w:t>보호권을</w:t>
            </w:r>
            <w:proofErr w:type="spellEnd"/>
            <w:r w:rsidR="001D3AC5" w:rsidRPr="008A3935">
              <w:rPr>
                <w:rFonts w:ascii="한컴바탕" w:eastAsia="한컴바탕" w:hAnsi="한컴바탕" w:cs="한컴바탕" w:hint="eastAsia"/>
                <w:sz w:val="28"/>
                <w:szCs w:val="28"/>
              </w:rPr>
              <w:t xml:space="preserve"> 갖는다.</w:t>
            </w:r>
          </w:p>
          <w:p w:rsidR="00C0675F" w:rsidRPr="008A3935" w:rsidRDefault="00C0675F" w:rsidP="000812A1">
            <w:pPr>
              <w:spacing w:line="400" w:lineRule="atLeast"/>
              <w:ind w:leftChars="100" w:left="200"/>
              <w:rPr>
                <w:rFonts w:ascii="한컴바탕" w:eastAsia="한컴바탕" w:hAnsi="한컴바탕" w:cs="한컴바탕"/>
                <w:sz w:val="28"/>
                <w:szCs w:val="28"/>
              </w:rPr>
            </w:pPr>
          </w:p>
          <w:p w:rsidR="00C0675F" w:rsidRPr="008A3935" w:rsidRDefault="00C0675F" w:rsidP="000812A1">
            <w:pPr>
              <w:spacing w:line="400" w:lineRule="atLeast"/>
              <w:ind w:leftChars="100" w:left="200"/>
              <w:rPr>
                <w:rFonts w:ascii="한컴바탕" w:eastAsia="한컴바탕" w:hAnsi="한컴바탕" w:cs="한컴바탕"/>
                <w:sz w:val="28"/>
                <w:szCs w:val="28"/>
              </w:rPr>
            </w:pPr>
          </w:p>
          <w:p w:rsidR="00C0675F" w:rsidRPr="008A3935" w:rsidRDefault="00C0675F" w:rsidP="000812A1">
            <w:pPr>
              <w:spacing w:line="400" w:lineRule="atLeast"/>
              <w:ind w:leftChars="100" w:left="200"/>
              <w:rPr>
                <w:rFonts w:ascii="한컴바탕" w:eastAsia="한컴바탕" w:hAnsi="한컴바탕" w:cs="한컴바탕"/>
                <w:sz w:val="28"/>
                <w:szCs w:val="28"/>
              </w:rPr>
            </w:pPr>
          </w:p>
          <w:p w:rsidR="00C0675F" w:rsidRPr="008A3935" w:rsidRDefault="005B3301" w:rsidP="009F4DC5">
            <w:pPr>
              <w:spacing w:line="400" w:lineRule="atLeast"/>
              <w:ind w:left="275" w:hangingChars="100" w:hanging="275"/>
              <w:rPr>
                <w:rFonts w:ascii="한컴바탕" w:eastAsia="한컴바탕" w:hAnsi="한컴바탕" w:cs="한컴바탕"/>
                <w:sz w:val="28"/>
                <w:szCs w:val="28"/>
              </w:rPr>
            </w:pPr>
            <w:r w:rsidRPr="008A3935">
              <w:rPr>
                <w:rFonts w:ascii="한컴바탕" w:eastAsia="한컴바탕" w:hAnsi="한컴바탕" w:cs="한컴바탕"/>
                <w:b/>
                <w:bCs/>
                <w:sz w:val="28"/>
                <w:szCs w:val="28"/>
              </w:rPr>
              <w:t>제</w:t>
            </w:r>
            <w:r w:rsidRPr="008A3935">
              <w:rPr>
                <w:rFonts w:ascii="한컴바탕" w:eastAsia="한컴바탕" w:hAnsi="한컴바탕" w:cs="한컴바탕" w:hint="eastAsia"/>
                <w:b/>
                <w:bCs/>
                <w:sz w:val="28"/>
                <w:szCs w:val="28"/>
              </w:rPr>
              <w:t>3</w:t>
            </w:r>
            <w:r w:rsidRPr="008A3935">
              <w:rPr>
                <w:rFonts w:ascii="한컴바탕" w:eastAsia="한컴바탕" w:hAnsi="한컴바탕" w:cs="한컴바탕"/>
                <w:b/>
                <w:bCs/>
                <w:sz w:val="28"/>
                <w:szCs w:val="28"/>
              </w:rPr>
              <w:t>조</w:t>
            </w:r>
            <w:r w:rsidRPr="008A3935">
              <w:rPr>
                <w:rFonts w:ascii="한컴바탕" w:eastAsia="한컴바탕" w:hAnsi="한컴바탕" w:cs="한컴바탕" w:hint="eastAsia"/>
                <w:b/>
                <w:bCs/>
                <w:sz w:val="28"/>
                <w:szCs w:val="28"/>
              </w:rPr>
              <w:t xml:space="preserve"> §</w:t>
            </w:r>
            <w:r w:rsidRPr="008A3935">
              <w:rPr>
                <w:rFonts w:ascii="한컴바탕" w:eastAsia="한컴바탕" w:hAnsi="한컴바탕" w:cs="한컴바탕"/>
                <w:b/>
                <w:bCs/>
                <w:sz w:val="28"/>
                <w:szCs w:val="28"/>
              </w:rPr>
              <w:t xml:space="preserve"> 1.</w:t>
            </w:r>
            <w:r w:rsidRPr="008A3935">
              <w:rPr>
                <w:rFonts w:ascii="한컴바탕" w:eastAsia="한컴바탕" w:hAnsi="한컴바탕" w:cs="한컴바탕" w:hint="eastAsia"/>
                <w:b/>
                <w:bCs/>
                <w:sz w:val="28"/>
                <w:szCs w:val="28"/>
              </w:rPr>
              <w:t xml:space="preserve"> </w:t>
            </w:r>
            <w:r w:rsidRPr="008A3935">
              <w:rPr>
                <w:rFonts w:ascii="한컴바탕" w:eastAsia="한컴바탕" w:hAnsi="한컴바탕" w:cs="한컴바탕" w:hint="eastAsia"/>
                <w:sz w:val="28"/>
                <w:szCs w:val="28"/>
              </w:rPr>
              <w:t>이</w:t>
            </w:r>
            <w:r w:rsidRPr="008A3935">
              <w:rPr>
                <w:rFonts w:ascii="한컴바탕" w:eastAsia="한컴바탕" w:hAnsi="한컴바탕" w:cs="한컴바탕"/>
                <w:sz w:val="28"/>
                <w:szCs w:val="28"/>
              </w:rPr>
              <w:t xml:space="preserve"> 법은 </w:t>
            </w:r>
            <w:r w:rsidRPr="008A3935">
              <w:rPr>
                <w:rFonts w:ascii="한컴바탕" w:eastAsia="한컴바탕" w:hAnsi="한컴바탕" w:cs="한컴바탕" w:hint="eastAsia"/>
                <w:sz w:val="28"/>
                <w:szCs w:val="28"/>
              </w:rPr>
              <w:t xml:space="preserve">전체 또는 일부분이 자동화된 </w:t>
            </w:r>
            <w:r w:rsidR="009F4DC5" w:rsidRPr="008A3935">
              <w:rPr>
                <w:rFonts w:ascii="한컴바탕" w:eastAsia="한컴바탕" w:hAnsi="한컴바탕" w:cs="한컴바탕"/>
                <w:sz w:val="28"/>
                <w:szCs w:val="28"/>
              </w:rPr>
              <w:t>개인정보</w:t>
            </w:r>
            <w:r w:rsidR="009F4DC5" w:rsidRPr="008A3935">
              <w:rPr>
                <w:rFonts w:ascii="한컴바탕" w:eastAsia="한컴바탕" w:hAnsi="한컴바탕" w:cs="한컴바탕" w:hint="eastAsia"/>
                <w:sz w:val="28"/>
                <w:szCs w:val="28"/>
              </w:rPr>
              <w:t xml:space="preserve">의 </w:t>
            </w:r>
            <w:r w:rsidRPr="008A3935">
              <w:rPr>
                <w:rFonts w:ascii="한컴바탕" w:eastAsia="한컴바탕" w:hAnsi="한컴바탕" w:cs="한컴바탕" w:hint="eastAsia"/>
                <w:sz w:val="28"/>
                <w:szCs w:val="28"/>
              </w:rPr>
              <w:t>모든</w:t>
            </w:r>
            <w:r w:rsidRPr="008A3935">
              <w:rPr>
                <w:rFonts w:ascii="한컴바탕" w:eastAsia="한컴바탕" w:hAnsi="한컴바탕" w:cs="한컴바탕"/>
                <w:sz w:val="28"/>
                <w:szCs w:val="28"/>
              </w:rPr>
              <w:t xml:space="preserve"> </w:t>
            </w:r>
            <w:r w:rsidR="00B35F62" w:rsidRPr="008A3935">
              <w:rPr>
                <w:rFonts w:ascii="한컴바탕" w:eastAsia="한컴바탕" w:hAnsi="한컴바탕" w:cs="한컴바탕" w:hint="eastAsia"/>
                <w:sz w:val="28"/>
                <w:szCs w:val="28"/>
              </w:rPr>
              <w:t>처리</w:t>
            </w:r>
            <w:r w:rsidR="009F4DC5" w:rsidRPr="008A3935">
              <w:rPr>
                <w:rFonts w:ascii="한컴바탕" w:eastAsia="한컴바탕" w:hAnsi="한컴바탕" w:cs="한컴바탕" w:hint="eastAsia"/>
                <w:sz w:val="28"/>
                <w:szCs w:val="28"/>
              </w:rPr>
              <w:t xml:space="preserve">에 적용되며, </w:t>
            </w:r>
            <w:r w:rsidRPr="008A3935">
              <w:rPr>
                <w:rFonts w:ascii="한컴바탕" w:eastAsia="한컴바탕" w:hAnsi="한컴바탕" w:cs="한컴바탕" w:hint="eastAsia"/>
                <w:sz w:val="28"/>
                <w:szCs w:val="28"/>
              </w:rPr>
              <w:t xml:space="preserve">파일에 포함되어 있거나 </w:t>
            </w:r>
            <w:r w:rsidR="009F4DC5" w:rsidRPr="008A3935">
              <w:rPr>
                <w:rFonts w:ascii="한컴바탕" w:eastAsia="한컴바탕" w:hAnsi="한컴바탕" w:cs="한컴바탕" w:hint="eastAsia"/>
                <w:sz w:val="28"/>
                <w:szCs w:val="28"/>
              </w:rPr>
              <w:t xml:space="preserve">표시되도록 설정된 개인정보의 모든 자동화되지 않은 </w:t>
            </w:r>
            <w:r w:rsidR="00B35F62" w:rsidRPr="008A3935">
              <w:rPr>
                <w:rFonts w:ascii="한컴바탕" w:eastAsia="한컴바탕" w:hAnsi="한컴바탕" w:cs="한컴바탕" w:hint="eastAsia"/>
                <w:sz w:val="28"/>
                <w:szCs w:val="28"/>
              </w:rPr>
              <w:t>처리</w:t>
            </w:r>
            <w:r w:rsidR="009F4DC5" w:rsidRPr="008A3935">
              <w:rPr>
                <w:rFonts w:ascii="한컴바탕" w:eastAsia="한컴바탕" w:hAnsi="한컴바탕" w:cs="한컴바탕" w:hint="eastAsia"/>
                <w:sz w:val="28"/>
                <w:szCs w:val="28"/>
              </w:rPr>
              <w:t>에도 적용된다.</w:t>
            </w:r>
          </w:p>
          <w:p w:rsidR="00C0675F" w:rsidRPr="008A3935" w:rsidRDefault="00C0675F" w:rsidP="000812A1">
            <w:pPr>
              <w:spacing w:line="400" w:lineRule="atLeast"/>
              <w:ind w:leftChars="100" w:left="200"/>
              <w:rPr>
                <w:rFonts w:ascii="한컴바탕" w:eastAsia="한컴바탕" w:hAnsi="한컴바탕" w:cs="한컴바탕"/>
                <w:sz w:val="28"/>
                <w:szCs w:val="28"/>
              </w:rPr>
            </w:pPr>
          </w:p>
          <w:p w:rsidR="00C0675F" w:rsidRPr="008A3935" w:rsidRDefault="00C0675F" w:rsidP="000812A1">
            <w:pPr>
              <w:spacing w:line="400" w:lineRule="atLeast"/>
              <w:ind w:leftChars="100" w:left="200"/>
              <w:rPr>
                <w:rFonts w:ascii="한컴바탕" w:eastAsia="한컴바탕" w:hAnsi="한컴바탕" w:cs="한컴바탕"/>
                <w:sz w:val="28"/>
                <w:szCs w:val="28"/>
              </w:rPr>
            </w:pPr>
          </w:p>
          <w:p w:rsidR="00C0675F" w:rsidRPr="008A3935" w:rsidRDefault="009F4DC5"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b/>
                <w:bCs/>
                <w:sz w:val="28"/>
                <w:szCs w:val="28"/>
              </w:rPr>
              <w:lastRenderedPageBreak/>
              <w:t>§</w:t>
            </w:r>
            <w:r w:rsidRPr="008A3935">
              <w:rPr>
                <w:rFonts w:ascii="한컴바탕" w:eastAsia="한컴바탕" w:hAnsi="한컴바탕" w:cs="한컴바탕"/>
                <w:b/>
                <w:bCs/>
                <w:sz w:val="28"/>
                <w:szCs w:val="28"/>
              </w:rPr>
              <w:t xml:space="preserve"> </w:t>
            </w:r>
            <w:r w:rsidRPr="008A3935">
              <w:rPr>
                <w:rFonts w:ascii="한컴바탕" w:eastAsia="한컴바탕" w:hAnsi="한컴바탕" w:cs="한컴바탕" w:hint="eastAsia"/>
                <w:b/>
                <w:bCs/>
                <w:sz w:val="28"/>
                <w:szCs w:val="28"/>
              </w:rPr>
              <w:t>2</w:t>
            </w:r>
            <w:r w:rsidRPr="008A3935">
              <w:rPr>
                <w:rFonts w:ascii="한컴바탕" w:eastAsia="한컴바탕" w:hAnsi="한컴바탕" w:cs="한컴바탕"/>
                <w:b/>
                <w:bCs/>
                <w:sz w:val="28"/>
                <w:szCs w:val="28"/>
              </w:rPr>
              <w:t>.</w:t>
            </w:r>
            <w:r w:rsidR="00B03D99" w:rsidRPr="008A3935">
              <w:rPr>
                <w:rFonts w:ascii="한컴바탕" w:eastAsia="한컴바탕" w:hAnsi="한컴바탕" w:cs="한컴바탕" w:hint="eastAsia"/>
                <w:bCs/>
                <w:sz w:val="28"/>
                <w:szCs w:val="28"/>
              </w:rPr>
              <w:t xml:space="preserve"> 이 법은 </w:t>
            </w:r>
            <w:r w:rsidR="00320EA1" w:rsidRPr="008A3935">
              <w:rPr>
                <w:rFonts w:ascii="한컴바탕" w:eastAsia="한컴바탕" w:hAnsi="한컴바탕" w:cs="한컴바탕" w:hint="eastAsia"/>
                <w:sz w:val="28"/>
                <w:szCs w:val="28"/>
              </w:rPr>
              <w:t>개인적인 활동</w:t>
            </w:r>
            <w:r w:rsidR="00FC5079" w:rsidRPr="008A3935">
              <w:rPr>
                <w:rFonts w:ascii="한컴바탕" w:eastAsia="한컴바탕" w:hAnsi="한컴바탕" w:cs="한컴바탕" w:hint="eastAsia"/>
                <w:sz w:val="28"/>
                <w:szCs w:val="28"/>
              </w:rPr>
              <w:t>이나</w:t>
            </w:r>
            <w:r w:rsidR="00320EA1" w:rsidRPr="008A3935">
              <w:rPr>
                <w:rFonts w:ascii="한컴바탕" w:eastAsia="한컴바탕" w:hAnsi="한컴바탕" w:cs="한컴바탕" w:hint="eastAsia"/>
                <w:sz w:val="28"/>
                <w:szCs w:val="28"/>
              </w:rPr>
              <w:t xml:space="preserve"> 가사노동 활동</w:t>
            </w:r>
            <w:r w:rsidR="001D3AC5" w:rsidRPr="008A3935">
              <w:rPr>
                <w:rFonts w:ascii="한컴바탕" w:eastAsia="한컴바탕" w:hAnsi="한컴바탕" w:cs="한컴바탕" w:hint="eastAsia"/>
                <w:sz w:val="28"/>
                <w:szCs w:val="28"/>
              </w:rPr>
              <w:t>만</w:t>
            </w:r>
            <w:r w:rsidR="00320EA1" w:rsidRPr="008A3935">
              <w:rPr>
                <w:rFonts w:ascii="한컴바탕" w:eastAsia="한컴바탕" w:hAnsi="한컴바탕" w:cs="한컴바탕" w:hint="eastAsia"/>
                <w:sz w:val="28"/>
                <w:szCs w:val="28"/>
              </w:rPr>
              <w:t xml:space="preserve">을 수행하기 위해 자연인이 실행하는 개인정보의 </w:t>
            </w:r>
            <w:r w:rsidR="00B35F62" w:rsidRPr="008A3935">
              <w:rPr>
                <w:rFonts w:ascii="한컴바탕" w:eastAsia="한컴바탕" w:hAnsi="한컴바탕" w:cs="한컴바탕" w:hint="eastAsia"/>
                <w:sz w:val="28"/>
                <w:szCs w:val="28"/>
              </w:rPr>
              <w:t>처리</w:t>
            </w:r>
            <w:r w:rsidR="00320EA1" w:rsidRPr="008A3935">
              <w:rPr>
                <w:rFonts w:ascii="한컴바탕" w:eastAsia="한컴바탕" w:hAnsi="한컴바탕" w:cs="한컴바탕" w:hint="eastAsia"/>
                <w:sz w:val="28"/>
                <w:szCs w:val="28"/>
              </w:rPr>
              <w:t xml:space="preserve">에는 적용되지 않는다.  </w:t>
            </w:r>
          </w:p>
          <w:p w:rsidR="00C0675F" w:rsidRPr="008A3935" w:rsidRDefault="00C0675F" w:rsidP="000812A1">
            <w:pPr>
              <w:spacing w:line="400" w:lineRule="atLeast"/>
              <w:ind w:leftChars="100" w:left="200"/>
              <w:rPr>
                <w:rFonts w:ascii="한컴바탕" w:eastAsia="한컴바탕" w:hAnsi="한컴바탕" w:cs="한컴바탕"/>
                <w:sz w:val="28"/>
                <w:szCs w:val="28"/>
              </w:rPr>
            </w:pPr>
          </w:p>
          <w:p w:rsidR="00FC5079" w:rsidRPr="008A3935" w:rsidRDefault="00FC5079" w:rsidP="000812A1">
            <w:pPr>
              <w:spacing w:line="400" w:lineRule="atLeast"/>
              <w:ind w:leftChars="100" w:left="200"/>
              <w:rPr>
                <w:rFonts w:ascii="한컴바탕" w:eastAsia="한컴바탕" w:hAnsi="한컴바탕" w:cs="한컴바탕"/>
                <w:sz w:val="28"/>
                <w:szCs w:val="28"/>
              </w:rPr>
            </w:pPr>
          </w:p>
          <w:p w:rsidR="00C0675F" w:rsidRPr="008A3935" w:rsidRDefault="00C0675F" w:rsidP="000812A1">
            <w:pPr>
              <w:spacing w:line="400" w:lineRule="atLeast"/>
              <w:ind w:leftChars="100" w:left="200"/>
              <w:rPr>
                <w:rFonts w:ascii="한컴바탕" w:eastAsia="한컴바탕" w:hAnsi="한컴바탕" w:cs="한컴바탕"/>
                <w:sz w:val="28"/>
                <w:szCs w:val="28"/>
              </w:rPr>
            </w:pPr>
          </w:p>
          <w:p w:rsidR="00320EA1" w:rsidRPr="008A3935" w:rsidRDefault="00320EA1" w:rsidP="0009329E">
            <w:pPr>
              <w:spacing w:line="400" w:lineRule="atLeast"/>
              <w:ind w:leftChars="100" w:left="400" w:hanging="200"/>
              <w:rPr>
                <w:rFonts w:ascii="한컴바탕" w:eastAsia="한컴바탕" w:hAnsi="한컴바탕" w:cs="한컴바탕"/>
                <w:sz w:val="28"/>
                <w:szCs w:val="28"/>
              </w:rPr>
            </w:pPr>
            <w:r w:rsidRPr="008A3935">
              <w:rPr>
                <w:rFonts w:ascii="한컴바탕" w:eastAsia="한컴바탕" w:hAnsi="한컴바탕" w:cs="한컴바탕" w:hint="eastAsia"/>
                <w:b/>
                <w:bCs/>
                <w:sz w:val="28"/>
                <w:szCs w:val="28"/>
              </w:rPr>
              <w:t>§</w:t>
            </w:r>
            <w:r w:rsidRPr="008A3935">
              <w:rPr>
                <w:rFonts w:ascii="한컴바탕" w:eastAsia="한컴바탕" w:hAnsi="한컴바탕" w:cs="한컴바탕"/>
                <w:b/>
                <w:bCs/>
                <w:sz w:val="28"/>
                <w:szCs w:val="28"/>
              </w:rPr>
              <w:t xml:space="preserve"> </w:t>
            </w:r>
            <w:r w:rsidRPr="008A3935">
              <w:rPr>
                <w:rFonts w:ascii="한컴바탕" w:eastAsia="한컴바탕" w:hAnsi="한컴바탕" w:cs="한컴바탕" w:hint="eastAsia"/>
                <w:b/>
                <w:bCs/>
                <w:sz w:val="28"/>
                <w:szCs w:val="28"/>
              </w:rPr>
              <w:t>3</w:t>
            </w:r>
            <w:r w:rsidRPr="008A3935">
              <w:rPr>
                <w:rFonts w:ascii="한컴바탕" w:eastAsia="한컴바탕" w:hAnsi="한컴바탕" w:cs="한컴바탕"/>
                <w:b/>
                <w:bCs/>
                <w:sz w:val="28"/>
                <w:szCs w:val="28"/>
              </w:rPr>
              <w:t>.</w:t>
            </w:r>
            <w:r w:rsidR="0009329E" w:rsidRPr="008A3935">
              <w:rPr>
                <w:rFonts w:ascii="한컴바탕" w:eastAsia="한컴바탕" w:hAnsi="한컴바탕" w:cs="한컴바탕" w:hint="eastAsia"/>
                <w:sz w:val="28"/>
                <w:szCs w:val="28"/>
              </w:rPr>
              <w:t xml:space="preserve"> a) 명백하게</w:t>
            </w:r>
            <w:r w:rsidR="0009329E" w:rsidRPr="008A3935">
              <w:rPr>
                <w:rFonts w:ascii="한컴바탕" w:eastAsia="한컴바탕" w:hAnsi="한컴바탕" w:cs="한컴바탕"/>
                <w:sz w:val="28"/>
                <w:szCs w:val="28"/>
              </w:rPr>
              <w:t xml:space="preserve"> 당사자에 의해 공공에 공개된 정보 또는 </w:t>
            </w:r>
            <w:r w:rsidR="00EE3038" w:rsidRPr="008A3935">
              <w:rPr>
                <w:rFonts w:ascii="한컴바탕" w:eastAsia="한컴바탕" w:hAnsi="한컴바탕" w:cs="한컴바탕" w:hint="eastAsia"/>
                <w:sz w:val="28"/>
                <w:szCs w:val="28"/>
              </w:rPr>
              <w:t>공공성</w:t>
            </w:r>
            <w:r w:rsidR="0009329E" w:rsidRPr="008A3935">
              <w:rPr>
                <w:rFonts w:ascii="한컴바탕" w:eastAsia="한컴바탕" w:hAnsi="한컴바탕" w:cs="한컴바탕"/>
                <w:sz w:val="28"/>
                <w:szCs w:val="28"/>
              </w:rPr>
              <w:t>과 긴밀</w:t>
            </w:r>
            <w:r w:rsidR="00EE3038" w:rsidRPr="008A3935">
              <w:rPr>
                <w:rFonts w:ascii="한컴바탕" w:eastAsia="한컴바탕" w:hAnsi="한컴바탕" w:cs="한컴바탕" w:hint="eastAsia"/>
                <w:sz w:val="28"/>
                <w:szCs w:val="28"/>
              </w:rPr>
              <w:t>한</w:t>
            </w:r>
            <w:r w:rsidR="0009329E" w:rsidRPr="008A3935">
              <w:rPr>
                <w:rFonts w:ascii="한컴바탕" w:eastAsia="한컴바탕" w:hAnsi="한컴바탕" w:cs="한컴바탕"/>
                <w:sz w:val="28"/>
                <w:szCs w:val="28"/>
              </w:rPr>
              <w:t xml:space="preserve"> 관계가 있는 </w:t>
            </w:r>
            <w:r w:rsidR="00EE3038" w:rsidRPr="008A3935">
              <w:rPr>
                <w:rFonts w:ascii="한컴바탕" w:eastAsia="한컴바탕" w:hAnsi="한컴바탕" w:cs="한컴바탕" w:hint="eastAsia"/>
                <w:sz w:val="28"/>
                <w:szCs w:val="28"/>
              </w:rPr>
              <w:t xml:space="preserve">당사자의 </w:t>
            </w:r>
            <w:r w:rsidR="0009329E" w:rsidRPr="008A3935">
              <w:rPr>
                <w:rFonts w:ascii="한컴바탕" w:eastAsia="한컴바탕" w:hAnsi="한컴바탕" w:cs="한컴바탕"/>
                <w:sz w:val="28"/>
                <w:szCs w:val="28"/>
              </w:rPr>
              <w:t xml:space="preserve">정보 또는 당사자가 연루된 사실에 관한 정보를 </w:t>
            </w:r>
            <w:r w:rsidR="00B35F62" w:rsidRPr="008A3935">
              <w:rPr>
                <w:rFonts w:ascii="한컴바탕" w:eastAsia="한컴바탕" w:hAnsi="한컴바탕" w:cs="한컴바탕" w:hint="eastAsia"/>
                <w:sz w:val="28"/>
                <w:szCs w:val="28"/>
              </w:rPr>
              <w:t>처리</w:t>
            </w:r>
            <w:r w:rsidR="0009329E" w:rsidRPr="008A3935">
              <w:rPr>
                <w:rFonts w:ascii="한컴바탕" w:eastAsia="한컴바탕" w:hAnsi="한컴바탕" w:cs="한컴바탕"/>
                <w:sz w:val="28"/>
                <w:szCs w:val="28"/>
              </w:rPr>
              <w:t>하는 경우</w:t>
            </w:r>
            <w:r w:rsidR="00DE762B" w:rsidRPr="008A3935">
              <w:rPr>
                <w:rFonts w:ascii="한컴바탕" w:eastAsia="한컴바탕" w:hAnsi="한컴바탕" w:cs="한컴바탕" w:hint="eastAsia"/>
                <w:sz w:val="28"/>
                <w:szCs w:val="28"/>
              </w:rPr>
              <w:t>,</w:t>
            </w:r>
            <w:r w:rsidR="0009329E" w:rsidRPr="008A3935">
              <w:rPr>
                <w:rFonts w:ascii="한컴바탕" w:eastAsia="한컴바탕" w:hAnsi="한컴바탕" w:cs="한컴바탕" w:hint="eastAsia"/>
                <w:sz w:val="28"/>
                <w:szCs w:val="28"/>
              </w:rPr>
              <w:t xml:space="preserve"> </w:t>
            </w:r>
            <w:r w:rsidRPr="008A3935">
              <w:rPr>
                <w:rFonts w:ascii="한컴바탕" w:eastAsia="한컴바탕" w:hAnsi="한컴바탕" w:cs="한컴바탕" w:hint="eastAsia"/>
                <w:sz w:val="28"/>
                <w:szCs w:val="28"/>
              </w:rPr>
              <w:t xml:space="preserve">제6조, 제7조 및 제8조는 </w:t>
            </w:r>
            <w:r w:rsidR="00DE762B" w:rsidRPr="008A3935">
              <w:rPr>
                <w:rFonts w:ascii="한컴바탕" w:eastAsia="한컴바탕" w:hAnsi="한컴바탕" w:cs="한컴바탕"/>
                <w:sz w:val="28"/>
                <w:szCs w:val="28"/>
              </w:rPr>
              <w:t xml:space="preserve">보도나 문학예술적 표현이라는 목적만을 </w:t>
            </w:r>
            <w:r w:rsidR="00DE762B" w:rsidRPr="008A3935">
              <w:rPr>
                <w:rFonts w:ascii="한컴바탕" w:eastAsia="한컴바탕" w:hAnsi="한컴바탕" w:cs="한컴바탕" w:hint="eastAsia"/>
                <w:sz w:val="28"/>
                <w:szCs w:val="28"/>
              </w:rPr>
              <w:t>위해 사용되는</w:t>
            </w:r>
            <w:r w:rsidR="00DE762B" w:rsidRPr="008A3935">
              <w:rPr>
                <w:rFonts w:ascii="한컴바탕" w:eastAsia="한컴바탕" w:hAnsi="한컴바탕" w:cs="한컴바탕"/>
                <w:sz w:val="28"/>
                <w:szCs w:val="28"/>
              </w:rPr>
              <w:t xml:space="preserve"> 개인정보 처리에는 적용되지 않는다.</w:t>
            </w:r>
          </w:p>
          <w:p w:rsidR="00320EA1" w:rsidRPr="008A3935" w:rsidRDefault="00320EA1" w:rsidP="0009329E">
            <w:pPr>
              <w:spacing w:line="400" w:lineRule="atLeast"/>
              <w:ind w:leftChars="100" w:left="400" w:hanging="200"/>
              <w:rPr>
                <w:rFonts w:ascii="한컴바탕" w:eastAsia="한컴바탕" w:hAnsi="한컴바탕" w:cs="한컴바탕"/>
                <w:sz w:val="28"/>
                <w:szCs w:val="28"/>
              </w:rPr>
            </w:pPr>
          </w:p>
          <w:p w:rsidR="00DE762B" w:rsidRPr="008A3935" w:rsidRDefault="00DE762B" w:rsidP="0009329E">
            <w:pPr>
              <w:spacing w:line="400" w:lineRule="atLeast"/>
              <w:ind w:leftChars="100" w:left="400" w:hanging="200"/>
              <w:rPr>
                <w:rFonts w:ascii="한컴바탕" w:eastAsia="한컴바탕" w:hAnsi="한컴바탕" w:cs="한컴바탕"/>
                <w:sz w:val="28"/>
                <w:szCs w:val="28"/>
              </w:rPr>
            </w:pPr>
          </w:p>
          <w:p w:rsidR="0009329E" w:rsidRPr="008A3935" w:rsidRDefault="0009329E" w:rsidP="0009329E">
            <w:pPr>
              <w:spacing w:line="400" w:lineRule="atLeast"/>
              <w:ind w:leftChars="100" w:left="400" w:hanging="200"/>
              <w:rPr>
                <w:rFonts w:ascii="한컴바탕" w:eastAsia="한컴바탕" w:hAnsi="한컴바탕" w:cs="한컴바탕"/>
                <w:sz w:val="28"/>
                <w:szCs w:val="28"/>
              </w:rPr>
            </w:pPr>
          </w:p>
          <w:p w:rsidR="0009329E" w:rsidRPr="008A3935" w:rsidRDefault="0009329E" w:rsidP="0009329E">
            <w:pPr>
              <w:spacing w:line="400" w:lineRule="atLeast"/>
              <w:ind w:leftChars="100" w:left="400" w:hanging="200"/>
              <w:rPr>
                <w:rFonts w:ascii="한컴바탕" w:eastAsia="한컴바탕" w:hAnsi="한컴바탕" w:cs="한컴바탕"/>
                <w:sz w:val="28"/>
                <w:szCs w:val="28"/>
              </w:rPr>
            </w:pPr>
          </w:p>
          <w:p w:rsidR="00320EA1" w:rsidRPr="008A3935" w:rsidRDefault="002F3267" w:rsidP="0009329E">
            <w:pPr>
              <w:spacing w:line="400" w:lineRule="atLeast"/>
              <w:ind w:leftChars="100" w:left="400" w:hanging="200"/>
              <w:rPr>
                <w:rFonts w:ascii="한컴바탕" w:eastAsia="한컴바탕" w:hAnsi="한컴바탕" w:cs="한컴바탕"/>
                <w:sz w:val="28"/>
                <w:szCs w:val="28"/>
              </w:rPr>
            </w:pPr>
            <w:r w:rsidRPr="008A3935">
              <w:rPr>
                <w:rFonts w:ascii="한컴바탕" w:eastAsia="한컴바탕" w:hAnsi="한컴바탕" w:cs="한컴바탕" w:hint="eastAsia"/>
                <w:sz w:val="28"/>
                <w:szCs w:val="28"/>
              </w:rPr>
              <w:t>b) 제</w:t>
            </w:r>
            <w:r w:rsidR="0009329E" w:rsidRPr="008A3935">
              <w:rPr>
                <w:rFonts w:ascii="한컴바탕" w:eastAsia="한컴바탕" w:hAnsi="한컴바탕" w:cs="한컴바탕" w:hint="eastAsia"/>
                <w:sz w:val="28"/>
                <w:szCs w:val="28"/>
              </w:rPr>
              <w:t>9</w:t>
            </w:r>
            <w:r w:rsidRPr="008A3935">
              <w:rPr>
                <w:rFonts w:ascii="한컴바탕" w:eastAsia="한컴바탕" w:hAnsi="한컴바탕" w:cs="한컴바탕" w:hint="eastAsia"/>
                <w:sz w:val="28"/>
                <w:szCs w:val="28"/>
              </w:rPr>
              <w:t>조제</w:t>
            </w:r>
            <w:r w:rsidR="0009329E" w:rsidRPr="008A3935">
              <w:rPr>
                <w:rFonts w:ascii="한컴바탕" w:eastAsia="한컴바탕" w:hAnsi="한컴바탕" w:cs="한컴바탕" w:hint="eastAsia"/>
                <w:sz w:val="28"/>
                <w:szCs w:val="28"/>
              </w:rPr>
              <w:t>1</w:t>
            </w:r>
            <w:r w:rsidR="00AB4605" w:rsidRPr="008A3935">
              <w:rPr>
                <w:rFonts w:ascii="한컴바탕" w:eastAsia="한컴바탕" w:hAnsi="한컴바탕" w:cs="한컴바탕" w:hint="eastAsia"/>
                <w:sz w:val="28"/>
                <w:szCs w:val="28"/>
              </w:rPr>
              <w:t>항</w:t>
            </w:r>
            <w:r w:rsidRPr="008A3935">
              <w:rPr>
                <w:rFonts w:ascii="한컴바탕" w:eastAsia="한컴바탕" w:hAnsi="한컴바탕" w:cs="한컴바탕" w:hint="eastAsia"/>
                <w:sz w:val="28"/>
                <w:szCs w:val="28"/>
              </w:rPr>
              <w:t xml:space="preserve">의 적용이 당사자에 대한 </w:t>
            </w:r>
            <w:r w:rsidR="00271C7C" w:rsidRPr="008A3935">
              <w:rPr>
                <w:rFonts w:ascii="한컴바탕" w:eastAsia="한컴바탕" w:hAnsi="한컴바탕" w:cs="한컴바탕" w:hint="eastAsia"/>
                <w:sz w:val="28"/>
                <w:szCs w:val="28"/>
              </w:rPr>
              <w:t>정보 수집에</w:t>
            </w:r>
            <w:r w:rsidR="00271C7C" w:rsidRPr="008A3935">
              <w:rPr>
                <w:rFonts w:ascii="한컴바탕" w:eastAsia="한컴바탕" w:hAnsi="한컴바탕" w:cs="한컴바탕"/>
                <w:sz w:val="28"/>
                <w:szCs w:val="28"/>
              </w:rPr>
              <w:t xml:space="preserve"> 악영향을 미칠 수 있는 경우</w:t>
            </w:r>
            <w:r w:rsidR="002D42B0" w:rsidRPr="008A3935">
              <w:rPr>
                <w:rFonts w:ascii="한컴바탕" w:eastAsia="한컴바탕" w:hAnsi="한컴바탕" w:cs="한컴바탕" w:hint="eastAsia"/>
                <w:sz w:val="28"/>
                <w:szCs w:val="28"/>
              </w:rPr>
              <w:t>,</w:t>
            </w:r>
            <w:r w:rsidRPr="008A3935">
              <w:rPr>
                <w:rFonts w:ascii="한컴바탕" w:eastAsia="한컴바탕" w:hAnsi="한컴바탕" w:cs="한컴바탕" w:hint="eastAsia"/>
                <w:sz w:val="28"/>
                <w:szCs w:val="28"/>
              </w:rPr>
              <w:t xml:space="preserve"> </w:t>
            </w:r>
            <w:r w:rsidR="00DE762B" w:rsidRPr="008A3935">
              <w:rPr>
                <w:rFonts w:ascii="한컴바탕" w:eastAsia="한컴바탕" w:hAnsi="한컴바탕" w:cs="한컴바탕"/>
                <w:sz w:val="28"/>
                <w:szCs w:val="28"/>
              </w:rPr>
              <w:t xml:space="preserve">보도나 문학예술적 표현이라는 목적만을 </w:t>
            </w:r>
            <w:r w:rsidR="00DE762B" w:rsidRPr="008A3935">
              <w:rPr>
                <w:rFonts w:ascii="한컴바탕" w:eastAsia="한컴바탕" w:hAnsi="한컴바탕" w:cs="한컴바탕" w:hint="eastAsia"/>
                <w:sz w:val="28"/>
                <w:szCs w:val="28"/>
              </w:rPr>
              <w:t>위해 사용되는</w:t>
            </w:r>
            <w:r w:rsidR="00DE762B" w:rsidRPr="008A3935">
              <w:rPr>
                <w:rFonts w:ascii="한컴바탕" w:eastAsia="한컴바탕" w:hAnsi="한컴바탕" w:cs="한컴바탕"/>
                <w:sz w:val="28"/>
                <w:szCs w:val="28"/>
              </w:rPr>
              <w:t xml:space="preserve"> 개인정보 처리에는 적용되지 않는다.</w:t>
            </w:r>
          </w:p>
          <w:p w:rsidR="001F5E9B" w:rsidRPr="008A3935" w:rsidRDefault="001F5E9B" w:rsidP="0009329E">
            <w:pPr>
              <w:spacing w:line="400" w:lineRule="atLeast"/>
              <w:ind w:leftChars="100" w:left="400" w:hanging="200"/>
              <w:rPr>
                <w:rFonts w:ascii="한컴바탕" w:eastAsia="한컴바탕" w:hAnsi="한컴바탕" w:cs="한컴바탕"/>
                <w:sz w:val="28"/>
                <w:szCs w:val="28"/>
              </w:rPr>
            </w:pPr>
          </w:p>
          <w:p w:rsidR="00FD26C8" w:rsidRPr="008A3935" w:rsidRDefault="00FD26C8" w:rsidP="0009329E">
            <w:pPr>
              <w:spacing w:line="400" w:lineRule="atLeast"/>
              <w:ind w:leftChars="100" w:left="400" w:hanging="200"/>
              <w:rPr>
                <w:rFonts w:ascii="한컴바탕" w:eastAsia="한컴바탕" w:hAnsi="한컴바탕" w:cs="한컴바탕"/>
                <w:sz w:val="28"/>
                <w:szCs w:val="28"/>
              </w:rPr>
            </w:pPr>
          </w:p>
          <w:p w:rsidR="00B10F01" w:rsidRPr="008A3935" w:rsidRDefault="00B10F01" w:rsidP="000812A1">
            <w:pPr>
              <w:spacing w:line="400" w:lineRule="atLeast"/>
              <w:ind w:leftChars="100" w:left="200"/>
              <w:rPr>
                <w:rFonts w:ascii="한컴바탕" w:eastAsia="한컴바탕" w:hAnsi="한컴바탕" w:cs="한컴바탕"/>
                <w:sz w:val="28"/>
                <w:szCs w:val="28"/>
              </w:rPr>
            </w:pPr>
          </w:p>
          <w:p w:rsidR="00963DED" w:rsidRPr="008A3935" w:rsidRDefault="00347274" w:rsidP="00CF1715">
            <w:pPr>
              <w:spacing w:line="400" w:lineRule="atLeast"/>
              <w:ind w:leftChars="200" w:left="400"/>
              <w:rPr>
                <w:rFonts w:ascii="한컴바탕" w:eastAsia="한컴바탕" w:hAnsi="한컴바탕" w:cs="한컴바탕"/>
                <w:sz w:val="28"/>
                <w:szCs w:val="28"/>
              </w:rPr>
            </w:pPr>
            <w:r w:rsidRPr="008A3935">
              <w:rPr>
                <w:rFonts w:ascii="한컴바탕" w:eastAsia="한컴바탕" w:hAnsi="한컴바탕" w:cs="한컴바탕" w:hint="eastAsia"/>
                <w:sz w:val="28"/>
                <w:szCs w:val="28"/>
              </w:rPr>
              <w:t xml:space="preserve"> </w:t>
            </w:r>
            <w:r w:rsidR="000E080E" w:rsidRPr="008A3935">
              <w:rPr>
                <w:rFonts w:ascii="한컴바탕" w:eastAsia="한컴바탕" w:hAnsi="한컴바탕" w:cs="한컴바탕" w:hint="eastAsia"/>
                <w:sz w:val="28"/>
                <w:szCs w:val="28"/>
              </w:rPr>
              <w:t>제9조제2</w:t>
            </w:r>
            <w:r w:rsidR="00AB4605" w:rsidRPr="008A3935">
              <w:rPr>
                <w:rFonts w:ascii="한컴바탕" w:eastAsia="한컴바탕" w:hAnsi="한컴바탕" w:cs="한컴바탕" w:hint="eastAsia"/>
                <w:sz w:val="28"/>
                <w:szCs w:val="28"/>
              </w:rPr>
              <w:t>항</w:t>
            </w:r>
            <w:r w:rsidR="00CF1715" w:rsidRPr="008A3935">
              <w:rPr>
                <w:rFonts w:ascii="한컴바탕" w:eastAsia="한컴바탕" w:hAnsi="한컴바탕" w:cs="한컴바탕" w:hint="eastAsia"/>
                <w:sz w:val="28"/>
                <w:szCs w:val="28"/>
              </w:rPr>
              <w:t>의 적용이 다음의 결과를 야기할 수 있는 경우</w:t>
            </w:r>
            <w:r w:rsidR="00DE762B" w:rsidRPr="008A3935">
              <w:rPr>
                <w:rFonts w:ascii="한컴바탕" w:eastAsia="한컴바탕" w:hAnsi="한컴바탕" w:cs="한컴바탕" w:hint="eastAsia"/>
                <w:sz w:val="28"/>
                <w:szCs w:val="28"/>
              </w:rPr>
              <w:t>,</w:t>
            </w:r>
            <w:r w:rsidR="00CF1715" w:rsidRPr="008A3935">
              <w:rPr>
                <w:rFonts w:ascii="한컴바탕" w:eastAsia="한컴바탕" w:hAnsi="한컴바탕" w:cs="한컴바탕" w:hint="eastAsia"/>
                <w:sz w:val="28"/>
                <w:szCs w:val="28"/>
              </w:rPr>
              <w:t xml:space="preserve"> </w:t>
            </w:r>
            <w:r w:rsidR="00DE762B" w:rsidRPr="008A3935">
              <w:rPr>
                <w:rFonts w:ascii="한컴바탕" w:eastAsia="한컴바탕" w:hAnsi="한컴바탕" w:cs="한컴바탕"/>
                <w:sz w:val="28"/>
                <w:szCs w:val="28"/>
              </w:rPr>
              <w:t xml:space="preserve">보도나 문학예술적 표현이라는 </w:t>
            </w:r>
            <w:r w:rsidR="00DE762B" w:rsidRPr="008A3935">
              <w:rPr>
                <w:rFonts w:ascii="한컴바탕" w:eastAsia="한컴바탕" w:hAnsi="한컴바탕" w:cs="한컴바탕"/>
                <w:sz w:val="28"/>
                <w:szCs w:val="28"/>
              </w:rPr>
              <w:lastRenderedPageBreak/>
              <w:t xml:space="preserve">목적만을 </w:t>
            </w:r>
            <w:r w:rsidR="00DE762B" w:rsidRPr="008A3935">
              <w:rPr>
                <w:rFonts w:ascii="한컴바탕" w:eastAsia="한컴바탕" w:hAnsi="한컴바탕" w:cs="한컴바탕" w:hint="eastAsia"/>
                <w:sz w:val="28"/>
                <w:szCs w:val="28"/>
              </w:rPr>
              <w:t>위해 사용되는</w:t>
            </w:r>
            <w:r w:rsidR="00DE762B" w:rsidRPr="008A3935">
              <w:rPr>
                <w:rFonts w:ascii="한컴바탕" w:eastAsia="한컴바탕" w:hAnsi="한컴바탕" w:cs="한컴바탕"/>
                <w:sz w:val="28"/>
                <w:szCs w:val="28"/>
              </w:rPr>
              <w:t xml:space="preserve"> 개인정보 처리에는 적용되지 않는다.</w:t>
            </w:r>
          </w:p>
          <w:p w:rsidR="00963DED" w:rsidRPr="008A3935" w:rsidRDefault="00963DED" w:rsidP="00CF1715">
            <w:pPr>
              <w:spacing w:line="400" w:lineRule="atLeast"/>
              <w:ind w:leftChars="200" w:left="400"/>
              <w:rPr>
                <w:rFonts w:ascii="한컴바탕" w:eastAsia="한컴바탕" w:hAnsi="한컴바탕" w:cs="한컴바탕"/>
                <w:sz w:val="28"/>
                <w:szCs w:val="28"/>
              </w:rPr>
            </w:pPr>
          </w:p>
          <w:p w:rsidR="00963DED" w:rsidRPr="008A3935" w:rsidRDefault="00CF1715" w:rsidP="00B10F01">
            <w:pPr>
              <w:spacing w:line="400" w:lineRule="atLeast"/>
              <w:ind w:leftChars="300" w:left="861" w:hanging="261"/>
              <w:rPr>
                <w:rFonts w:ascii="한컴바탕" w:eastAsia="한컴바탕" w:hAnsi="한컴바탕" w:cs="한컴바탕"/>
                <w:sz w:val="28"/>
                <w:szCs w:val="28"/>
              </w:rPr>
            </w:pPr>
            <w:r w:rsidRPr="008A3935">
              <w:rPr>
                <w:rFonts w:ascii="한컴바탕" w:eastAsia="한컴바탕" w:hAnsi="한컴바탕" w:cs="한컴바탕" w:hint="eastAsia"/>
                <w:sz w:val="28"/>
                <w:szCs w:val="28"/>
              </w:rPr>
              <w:t>- 해당 조문의 적용이 정보 수집에 악영향을 미</w:t>
            </w:r>
            <w:r w:rsidR="00B10F01" w:rsidRPr="008A3935">
              <w:rPr>
                <w:rFonts w:ascii="한컴바탕" w:eastAsia="한컴바탕" w:hAnsi="한컴바탕" w:cs="한컴바탕" w:hint="eastAsia"/>
                <w:sz w:val="28"/>
                <w:szCs w:val="28"/>
              </w:rPr>
              <w:t>칠 수 있는</w:t>
            </w:r>
            <w:r w:rsidRPr="008A3935">
              <w:rPr>
                <w:rFonts w:ascii="한컴바탕" w:eastAsia="한컴바탕" w:hAnsi="한컴바탕" w:cs="한컴바탕" w:hint="eastAsia"/>
                <w:sz w:val="28"/>
                <w:szCs w:val="28"/>
              </w:rPr>
              <w:t xml:space="preserve"> 경우</w:t>
            </w:r>
          </w:p>
          <w:p w:rsidR="00963DED" w:rsidRPr="008A3935" w:rsidRDefault="00CF1715" w:rsidP="00B10F01">
            <w:pPr>
              <w:spacing w:line="400" w:lineRule="atLeast"/>
              <w:ind w:leftChars="300" w:left="861" w:hanging="261"/>
              <w:rPr>
                <w:rFonts w:ascii="한컴바탕" w:eastAsia="한컴바탕" w:hAnsi="한컴바탕" w:cs="한컴바탕"/>
                <w:sz w:val="28"/>
                <w:szCs w:val="28"/>
              </w:rPr>
            </w:pPr>
            <w:r w:rsidRPr="008A3935">
              <w:rPr>
                <w:rFonts w:ascii="한컴바탕" w:eastAsia="한컴바탕" w:hAnsi="한컴바탕" w:cs="한컴바탕" w:hint="eastAsia"/>
                <w:sz w:val="28"/>
                <w:szCs w:val="28"/>
              </w:rPr>
              <w:t xml:space="preserve">- 해당 조문의 적용이 계획중인 </w:t>
            </w:r>
            <w:r w:rsidR="00B10F01" w:rsidRPr="008A3935">
              <w:rPr>
                <w:rFonts w:ascii="한컴바탕" w:eastAsia="한컴바탕" w:hAnsi="한컴바탕" w:cs="한컴바탕" w:hint="eastAsia"/>
                <w:sz w:val="28"/>
                <w:szCs w:val="28"/>
              </w:rPr>
              <w:t>출판에 악영향을 미칠 수 있는 경우</w:t>
            </w:r>
          </w:p>
          <w:p w:rsidR="003D2E25" w:rsidRPr="008A3935" w:rsidRDefault="00B10F01" w:rsidP="00B10F01">
            <w:pPr>
              <w:spacing w:line="400" w:lineRule="atLeast"/>
              <w:ind w:leftChars="300" w:left="861" w:hanging="261"/>
              <w:rPr>
                <w:rFonts w:ascii="한컴바탕" w:eastAsia="한컴바탕" w:hAnsi="한컴바탕" w:cs="한컴바탕"/>
                <w:sz w:val="28"/>
                <w:szCs w:val="28"/>
              </w:rPr>
            </w:pPr>
            <w:r w:rsidRPr="008A3935">
              <w:rPr>
                <w:rFonts w:ascii="한컴바탕" w:eastAsia="한컴바탕" w:hAnsi="한컴바탕" w:cs="한컴바탕" w:hint="eastAsia"/>
                <w:sz w:val="28"/>
                <w:szCs w:val="28"/>
              </w:rPr>
              <w:t xml:space="preserve">- 해당 조문의 적용이 </w:t>
            </w:r>
            <w:r w:rsidR="00DE762B" w:rsidRPr="008A3935">
              <w:rPr>
                <w:rFonts w:ascii="한컴바탕" w:eastAsia="한컴바탕" w:hAnsi="한컴바탕" w:cs="한컴바탕" w:hint="eastAsia"/>
                <w:sz w:val="28"/>
                <w:szCs w:val="28"/>
              </w:rPr>
              <w:t>정보의 출처를 나타낼</w:t>
            </w:r>
            <w:r w:rsidRPr="008A3935">
              <w:rPr>
                <w:rFonts w:ascii="한컴바탕" w:eastAsia="한컴바탕" w:hAnsi="한컴바탕" w:cs="한컴바탕" w:hint="eastAsia"/>
                <w:sz w:val="28"/>
                <w:szCs w:val="28"/>
              </w:rPr>
              <w:t xml:space="preserve"> 수 있는 경우</w:t>
            </w:r>
          </w:p>
          <w:p w:rsidR="0075366B" w:rsidRPr="008A3935" w:rsidRDefault="0075366B" w:rsidP="00B10F01">
            <w:pPr>
              <w:spacing w:line="400" w:lineRule="atLeast"/>
              <w:ind w:leftChars="300" w:left="861" w:hanging="261"/>
              <w:rPr>
                <w:rFonts w:ascii="한컴바탕" w:eastAsia="한컴바탕" w:hAnsi="한컴바탕" w:cs="한컴바탕"/>
                <w:sz w:val="28"/>
                <w:szCs w:val="28"/>
              </w:rPr>
            </w:pPr>
          </w:p>
          <w:p w:rsidR="00A44A37" w:rsidRPr="008A3935" w:rsidRDefault="00B10F01" w:rsidP="00A44A37">
            <w:pPr>
              <w:spacing w:line="400" w:lineRule="atLeast"/>
              <w:ind w:leftChars="100" w:left="400" w:hanging="200"/>
              <w:rPr>
                <w:rFonts w:ascii="한컴바탕" w:eastAsia="한컴바탕" w:hAnsi="한컴바탕" w:cs="한컴바탕"/>
                <w:sz w:val="28"/>
                <w:szCs w:val="28"/>
              </w:rPr>
            </w:pPr>
            <w:r w:rsidRPr="008A3935">
              <w:rPr>
                <w:rFonts w:ascii="한컴바탕" w:eastAsia="한컴바탕" w:hAnsi="한컴바탕" w:cs="한컴바탕" w:hint="eastAsia"/>
                <w:sz w:val="28"/>
                <w:szCs w:val="28"/>
              </w:rPr>
              <w:t>c) 제10조 및 제12조</w:t>
            </w:r>
            <w:r w:rsidR="00AD4A5D" w:rsidRPr="008A3935">
              <w:rPr>
                <w:rFonts w:ascii="한컴바탕" w:eastAsia="한컴바탕" w:hAnsi="한컴바탕" w:cs="한컴바탕" w:hint="eastAsia"/>
                <w:sz w:val="28"/>
                <w:szCs w:val="28"/>
              </w:rPr>
              <w:t xml:space="preserve">의 적용이 </w:t>
            </w:r>
            <w:r w:rsidR="00DE762B" w:rsidRPr="008A3935">
              <w:rPr>
                <w:rFonts w:ascii="한컴바탕" w:eastAsia="한컴바탕" w:hAnsi="한컴바탕" w:cs="한컴바탕" w:hint="eastAsia"/>
                <w:sz w:val="28"/>
                <w:szCs w:val="28"/>
              </w:rPr>
              <w:t>예정된</w:t>
            </w:r>
            <w:r w:rsidR="00AD4A5D" w:rsidRPr="008A3935">
              <w:rPr>
                <w:rFonts w:ascii="한컴바탕" w:eastAsia="한컴바탕" w:hAnsi="한컴바탕" w:cs="한컴바탕" w:hint="eastAsia"/>
                <w:sz w:val="28"/>
                <w:szCs w:val="28"/>
              </w:rPr>
              <w:t xml:space="preserve"> 출판에 악영향을 미칠 수 있거나 </w:t>
            </w:r>
            <w:r w:rsidR="00DE762B" w:rsidRPr="008A3935">
              <w:rPr>
                <w:rFonts w:ascii="한컴바탕" w:eastAsia="한컴바탕" w:hAnsi="한컴바탕" w:cs="한컴바탕" w:hint="eastAsia"/>
                <w:sz w:val="28"/>
                <w:szCs w:val="28"/>
              </w:rPr>
              <w:t xml:space="preserve">정보의 출처를 나타낼 </w:t>
            </w:r>
            <w:r w:rsidR="005B5A53" w:rsidRPr="008A3935">
              <w:rPr>
                <w:rFonts w:ascii="한컴바탕" w:eastAsia="한컴바탕" w:hAnsi="한컴바탕" w:cs="한컴바탕" w:hint="eastAsia"/>
                <w:sz w:val="28"/>
                <w:szCs w:val="28"/>
              </w:rPr>
              <w:t>수 있는 경우</w:t>
            </w:r>
            <w:r w:rsidR="00DE762B" w:rsidRPr="008A3935">
              <w:rPr>
                <w:rFonts w:ascii="한컴바탕" w:eastAsia="한컴바탕" w:hAnsi="한컴바탕" w:cs="한컴바탕" w:hint="eastAsia"/>
                <w:sz w:val="28"/>
                <w:szCs w:val="28"/>
              </w:rPr>
              <w:t>,</w:t>
            </w:r>
            <w:r w:rsidR="005B5A53" w:rsidRPr="008A3935">
              <w:rPr>
                <w:rFonts w:ascii="한컴바탕" w:eastAsia="한컴바탕" w:hAnsi="한컴바탕" w:cs="한컴바탕" w:hint="eastAsia"/>
                <w:sz w:val="28"/>
                <w:szCs w:val="28"/>
              </w:rPr>
              <w:t xml:space="preserve"> </w:t>
            </w:r>
            <w:r w:rsidR="00DE762B" w:rsidRPr="008A3935">
              <w:rPr>
                <w:rFonts w:ascii="한컴바탕" w:eastAsia="한컴바탕" w:hAnsi="한컴바탕" w:cs="한컴바탕"/>
                <w:sz w:val="28"/>
                <w:szCs w:val="28"/>
              </w:rPr>
              <w:t xml:space="preserve">보도나 문학예술적 표현이라는 목적만을 </w:t>
            </w:r>
            <w:r w:rsidR="00DE762B" w:rsidRPr="008A3935">
              <w:rPr>
                <w:rFonts w:ascii="한컴바탕" w:eastAsia="한컴바탕" w:hAnsi="한컴바탕" w:cs="한컴바탕" w:hint="eastAsia"/>
                <w:sz w:val="28"/>
                <w:szCs w:val="28"/>
              </w:rPr>
              <w:t>위해 사용되는</w:t>
            </w:r>
            <w:r w:rsidR="00DE762B" w:rsidRPr="008A3935">
              <w:rPr>
                <w:rFonts w:ascii="한컴바탕" w:eastAsia="한컴바탕" w:hAnsi="한컴바탕" w:cs="한컴바탕"/>
                <w:sz w:val="28"/>
                <w:szCs w:val="28"/>
              </w:rPr>
              <w:t xml:space="preserve"> 개인정보 처리에는 적용되지 않는다.</w:t>
            </w:r>
          </w:p>
          <w:p w:rsidR="00A44A37" w:rsidRPr="008A3935" w:rsidRDefault="00A44A37" w:rsidP="00A44A37">
            <w:pPr>
              <w:spacing w:line="400" w:lineRule="atLeast"/>
              <w:ind w:leftChars="200" w:left="400"/>
              <w:rPr>
                <w:rFonts w:ascii="한컴바탕" w:eastAsia="한컴바탕" w:hAnsi="한컴바탕" w:cs="한컴바탕"/>
                <w:sz w:val="28"/>
                <w:szCs w:val="28"/>
              </w:rPr>
            </w:pPr>
          </w:p>
          <w:p w:rsidR="00A44A37" w:rsidRPr="008A3935" w:rsidRDefault="00A44A37" w:rsidP="00A44A37">
            <w:pPr>
              <w:spacing w:line="400" w:lineRule="atLeast"/>
              <w:ind w:leftChars="200" w:left="400"/>
              <w:rPr>
                <w:rFonts w:ascii="한컴바탕" w:eastAsia="한컴바탕" w:hAnsi="한컴바탕" w:cs="한컴바탕"/>
                <w:sz w:val="28"/>
                <w:szCs w:val="28"/>
              </w:rPr>
            </w:pPr>
          </w:p>
          <w:p w:rsidR="0075366B" w:rsidRPr="008A3935" w:rsidRDefault="0075366B" w:rsidP="00A44A37">
            <w:pPr>
              <w:spacing w:line="400" w:lineRule="atLeast"/>
              <w:ind w:leftChars="200" w:left="400"/>
              <w:rPr>
                <w:rFonts w:ascii="한컴바탕" w:eastAsia="한컴바탕" w:hAnsi="한컴바탕" w:cs="한컴바탕"/>
                <w:sz w:val="28"/>
                <w:szCs w:val="28"/>
              </w:rPr>
            </w:pPr>
          </w:p>
          <w:p w:rsidR="00A44A37" w:rsidRPr="008A3935" w:rsidRDefault="00A44A37" w:rsidP="00A44A37">
            <w:pPr>
              <w:spacing w:line="400" w:lineRule="atLeast"/>
              <w:ind w:leftChars="200" w:left="400"/>
              <w:rPr>
                <w:rFonts w:ascii="한컴바탕" w:eastAsia="한컴바탕" w:hAnsi="한컴바탕" w:cs="한컴바탕"/>
                <w:sz w:val="28"/>
                <w:szCs w:val="28"/>
              </w:rPr>
            </w:pPr>
          </w:p>
          <w:p w:rsidR="00A44A37" w:rsidRPr="008A3935" w:rsidRDefault="00A44A37" w:rsidP="00A44A37">
            <w:pPr>
              <w:spacing w:line="400" w:lineRule="atLeast"/>
              <w:ind w:leftChars="200" w:left="400"/>
              <w:rPr>
                <w:rFonts w:ascii="한컴바탕" w:eastAsia="한컴바탕" w:hAnsi="한컴바탕" w:cs="한컴바탕"/>
                <w:sz w:val="28"/>
                <w:szCs w:val="28"/>
              </w:rPr>
            </w:pPr>
            <w:r w:rsidRPr="008A3935">
              <w:rPr>
                <w:rFonts w:ascii="한컴바탕" w:eastAsia="한컴바탕" w:hAnsi="한컴바탕" w:cs="한컴바탕" w:hint="eastAsia"/>
                <w:sz w:val="28"/>
                <w:szCs w:val="28"/>
              </w:rPr>
              <w:t>d) 제17조제3</w:t>
            </w:r>
            <w:r w:rsidR="00AB4605" w:rsidRPr="008A3935">
              <w:rPr>
                <w:rFonts w:ascii="한컴바탕" w:eastAsia="한컴바탕" w:hAnsi="한컴바탕" w:cs="한컴바탕" w:hint="eastAsia"/>
                <w:sz w:val="28"/>
                <w:szCs w:val="28"/>
              </w:rPr>
              <w:t>항</w:t>
            </w:r>
            <w:r w:rsidRPr="008A3935">
              <w:rPr>
                <w:rFonts w:ascii="한컴바탕" w:eastAsia="한컴바탕" w:hAnsi="한컴바탕" w:cs="한컴바탕" w:hint="eastAsia"/>
                <w:sz w:val="28"/>
                <w:szCs w:val="28"/>
              </w:rPr>
              <w:t>제9</w:t>
            </w:r>
            <w:r w:rsidR="00AB4605" w:rsidRPr="008A3935">
              <w:rPr>
                <w:rFonts w:ascii="한컴바탕" w:eastAsia="한컴바탕" w:hAnsi="한컴바탕" w:cs="한컴바탕" w:hint="eastAsia"/>
                <w:sz w:val="28"/>
                <w:szCs w:val="28"/>
              </w:rPr>
              <w:t>°목</w:t>
            </w:r>
            <w:r w:rsidRPr="008A3935">
              <w:rPr>
                <w:rFonts w:ascii="한컴바탕" w:eastAsia="한컴바탕" w:hAnsi="한컴바탕" w:cs="한컴바탕" w:hint="eastAsia"/>
                <w:sz w:val="28"/>
                <w:szCs w:val="28"/>
              </w:rPr>
              <w:t xml:space="preserve"> 및 제12</w:t>
            </w:r>
            <w:r w:rsidR="00D677CD" w:rsidRPr="008A3935">
              <w:rPr>
                <w:rFonts w:ascii="한컴바탕" w:eastAsia="한컴바탕" w:hAnsi="한컴바탕" w:cs="한컴바탕" w:hint="eastAsia"/>
                <w:sz w:val="28"/>
                <w:szCs w:val="28"/>
              </w:rPr>
              <w:t>°목</w:t>
            </w:r>
            <w:r w:rsidRPr="008A3935">
              <w:rPr>
                <w:rFonts w:ascii="한컴바탕" w:eastAsia="한컴바탕" w:hAnsi="한컴바탕" w:cs="한컴바탕" w:hint="eastAsia"/>
                <w:sz w:val="28"/>
                <w:szCs w:val="28"/>
              </w:rPr>
              <w:t>, 제4</w:t>
            </w:r>
            <w:r w:rsidR="00D677CD" w:rsidRPr="008A3935">
              <w:rPr>
                <w:rFonts w:ascii="한컴바탕" w:eastAsia="한컴바탕" w:hAnsi="한컴바탕" w:cs="한컴바탕" w:hint="eastAsia"/>
                <w:sz w:val="28"/>
                <w:szCs w:val="28"/>
              </w:rPr>
              <w:t>항</w:t>
            </w:r>
            <w:r w:rsidRPr="008A3935">
              <w:rPr>
                <w:rFonts w:ascii="한컴바탕" w:eastAsia="한컴바탕" w:hAnsi="한컴바탕" w:cs="한컴바탕" w:hint="eastAsia"/>
                <w:sz w:val="28"/>
                <w:szCs w:val="28"/>
              </w:rPr>
              <w:t xml:space="preserve"> 및 제8</w:t>
            </w:r>
            <w:r w:rsidR="00D677CD" w:rsidRPr="008A3935">
              <w:rPr>
                <w:rFonts w:ascii="한컴바탕" w:eastAsia="한컴바탕" w:hAnsi="한컴바탕" w:cs="한컴바탕" w:hint="eastAsia"/>
                <w:sz w:val="28"/>
                <w:szCs w:val="28"/>
              </w:rPr>
              <w:t>항</w:t>
            </w:r>
            <w:r w:rsidRPr="008A3935">
              <w:rPr>
                <w:rFonts w:ascii="한컴바탕" w:eastAsia="한컴바탕" w:hAnsi="한컴바탕" w:cs="한컴바탕" w:hint="eastAsia"/>
                <w:sz w:val="28"/>
                <w:szCs w:val="28"/>
              </w:rPr>
              <w:t xml:space="preserve"> 그리고 제18조, 제21조 및 제22조는 </w:t>
            </w:r>
            <w:r w:rsidR="00DE762B" w:rsidRPr="008A3935">
              <w:rPr>
                <w:rFonts w:ascii="한컴바탕" w:eastAsia="한컴바탕" w:hAnsi="한컴바탕" w:cs="한컴바탕"/>
                <w:sz w:val="28"/>
                <w:szCs w:val="28"/>
              </w:rPr>
              <w:t xml:space="preserve">보도나 문학예술적 표현이라는 목적만을 </w:t>
            </w:r>
            <w:r w:rsidR="00DE762B" w:rsidRPr="008A3935">
              <w:rPr>
                <w:rFonts w:ascii="한컴바탕" w:eastAsia="한컴바탕" w:hAnsi="한컴바탕" w:cs="한컴바탕" w:hint="eastAsia"/>
                <w:sz w:val="28"/>
                <w:szCs w:val="28"/>
              </w:rPr>
              <w:t>위해 사용되는</w:t>
            </w:r>
            <w:r w:rsidR="00DE762B" w:rsidRPr="008A3935">
              <w:rPr>
                <w:rFonts w:ascii="한컴바탕" w:eastAsia="한컴바탕" w:hAnsi="한컴바탕" w:cs="한컴바탕"/>
                <w:sz w:val="28"/>
                <w:szCs w:val="28"/>
              </w:rPr>
              <w:t xml:space="preserve"> 개인정보 처리에는 적용되지 않는다.</w:t>
            </w:r>
          </w:p>
          <w:p w:rsidR="00A44A37" w:rsidRPr="008A3935" w:rsidRDefault="00A44A37" w:rsidP="00A44A37">
            <w:pPr>
              <w:spacing w:line="400" w:lineRule="atLeast"/>
              <w:ind w:leftChars="200" w:left="400"/>
              <w:rPr>
                <w:rFonts w:ascii="한컴바탕" w:eastAsia="한컴바탕" w:hAnsi="한컴바탕" w:cs="한컴바탕"/>
                <w:sz w:val="28"/>
                <w:szCs w:val="28"/>
              </w:rPr>
            </w:pPr>
          </w:p>
          <w:p w:rsidR="00A44A37" w:rsidRPr="008A3935" w:rsidRDefault="00A44A37" w:rsidP="00B10F01">
            <w:pPr>
              <w:spacing w:line="400" w:lineRule="atLeast"/>
              <w:ind w:leftChars="100" w:left="400" w:hanging="200"/>
              <w:rPr>
                <w:rFonts w:ascii="한컴바탕" w:eastAsia="한컴바탕" w:hAnsi="한컴바탕" w:cs="한컴바탕"/>
                <w:sz w:val="28"/>
                <w:szCs w:val="28"/>
              </w:rPr>
            </w:pPr>
            <w:r w:rsidRPr="008A3935">
              <w:rPr>
                <w:rFonts w:ascii="한컴바탕" w:eastAsia="한컴바탕" w:hAnsi="한컴바탕" w:cs="한컴바탕" w:hint="eastAsia"/>
                <w:b/>
                <w:bCs/>
                <w:sz w:val="28"/>
                <w:szCs w:val="28"/>
              </w:rPr>
              <w:lastRenderedPageBreak/>
              <w:t>§</w:t>
            </w:r>
            <w:r w:rsidRPr="008A3935">
              <w:rPr>
                <w:rFonts w:ascii="한컴바탕" w:eastAsia="한컴바탕" w:hAnsi="한컴바탕" w:cs="한컴바탕"/>
                <w:b/>
                <w:bCs/>
                <w:sz w:val="28"/>
                <w:szCs w:val="28"/>
              </w:rPr>
              <w:t xml:space="preserve"> </w:t>
            </w:r>
            <w:r w:rsidRPr="008A3935">
              <w:rPr>
                <w:rFonts w:ascii="한컴바탕" w:eastAsia="한컴바탕" w:hAnsi="한컴바탕" w:cs="한컴바탕" w:hint="eastAsia"/>
                <w:b/>
                <w:bCs/>
                <w:sz w:val="28"/>
                <w:szCs w:val="28"/>
              </w:rPr>
              <w:t>4</w:t>
            </w:r>
            <w:r w:rsidRPr="008A3935">
              <w:rPr>
                <w:rFonts w:ascii="한컴바탕" w:eastAsia="한컴바탕" w:hAnsi="한컴바탕" w:cs="한컴바탕"/>
                <w:b/>
                <w:bCs/>
                <w:sz w:val="28"/>
                <w:szCs w:val="28"/>
              </w:rPr>
              <w:t>.</w:t>
            </w:r>
            <w:r w:rsidRPr="008A3935">
              <w:rPr>
                <w:rFonts w:ascii="한컴바탕" w:eastAsia="한컴바탕" w:hAnsi="한컴바탕" w:cs="한컴바탕" w:hint="eastAsia"/>
                <w:bCs/>
                <w:sz w:val="28"/>
                <w:szCs w:val="28"/>
              </w:rPr>
              <w:t xml:space="preserve"> 제6조, 제10조, 제12조, 제14조, 제15조, 제17조, 제17조의2제1</w:t>
            </w:r>
            <w:r w:rsidR="00D677CD" w:rsidRPr="008A3935">
              <w:rPr>
                <w:rFonts w:ascii="한컴바탕" w:eastAsia="한컴바탕" w:hAnsi="한컴바탕" w:cs="한컴바탕" w:hint="eastAsia"/>
                <w:bCs/>
                <w:sz w:val="28"/>
                <w:szCs w:val="28"/>
              </w:rPr>
              <w:t>단</w:t>
            </w:r>
            <w:r w:rsidRPr="008A3935">
              <w:rPr>
                <w:rFonts w:ascii="한컴바탕" w:eastAsia="한컴바탕" w:hAnsi="한컴바탕" w:cs="한컴바탕" w:hint="eastAsia"/>
                <w:bCs/>
                <w:sz w:val="28"/>
                <w:szCs w:val="28"/>
              </w:rPr>
              <w:t>, 제18조, 제20조 및 제31조제1</w:t>
            </w:r>
            <w:r w:rsidR="00D677CD" w:rsidRPr="008A3935">
              <w:rPr>
                <w:rFonts w:ascii="한컴바탕" w:eastAsia="한컴바탕" w:hAnsi="한컴바탕" w:cs="한컴바탕" w:hint="eastAsia"/>
                <w:bCs/>
                <w:sz w:val="28"/>
                <w:szCs w:val="28"/>
              </w:rPr>
              <w:t>항</w:t>
            </w:r>
            <w:r w:rsidRPr="008A3935">
              <w:rPr>
                <w:rFonts w:ascii="한컴바탕" w:eastAsia="한컴바탕" w:hAnsi="한컴바탕" w:cs="한컴바탕" w:hint="eastAsia"/>
                <w:bCs/>
                <w:sz w:val="28"/>
                <w:szCs w:val="28"/>
              </w:rPr>
              <w:t>부터 제3</w:t>
            </w:r>
            <w:r w:rsidR="00D677CD" w:rsidRPr="008A3935">
              <w:rPr>
                <w:rFonts w:ascii="한컴바탕" w:eastAsia="한컴바탕" w:hAnsi="한컴바탕" w:cs="한컴바탕" w:hint="eastAsia"/>
                <w:bCs/>
                <w:sz w:val="28"/>
                <w:szCs w:val="28"/>
              </w:rPr>
              <w:t>항</w:t>
            </w:r>
            <w:r w:rsidRPr="008A3935">
              <w:rPr>
                <w:rFonts w:ascii="한컴바탕" w:eastAsia="한컴바탕" w:hAnsi="한컴바탕" w:cs="한컴바탕" w:hint="eastAsia"/>
                <w:bCs/>
                <w:sz w:val="28"/>
                <w:szCs w:val="28"/>
              </w:rPr>
              <w:t xml:space="preserve">까지는 </w:t>
            </w:r>
            <w:r w:rsidR="00A45839" w:rsidRPr="008A3935">
              <w:rPr>
                <w:rFonts w:ascii="한컴바탕" w:eastAsia="한컴바탕" w:hAnsi="한컴바탕" w:cs="한컴바탕" w:hint="eastAsia"/>
                <w:sz w:val="28"/>
                <w:szCs w:val="28"/>
                <w:lang w:val="fr-FR"/>
              </w:rPr>
              <w:t xml:space="preserve">정보 </w:t>
            </w:r>
            <w:r w:rsidR="00ED6BD6" w:rsidRPr="008A3935">
              <w:rPr>
                <w:rFonts w:ascii="한컴바탕" w:eastAsia="한컴바탕" w:hAnsi="한컴바탕" w:cs="한컴바탕" w:hint="eastAsia"/>
                <w:sz w:val="28"/>
                <w:szCs w:val="28"/>
                <w:lang w:val="fr-FR"/>
              </w:rPr>
              <w:t>처리가</w:t>
            </w:r>
            <w:r w:rsidR="00A45839" w:rsidRPr="008A3935">
              <w:rPr>
                <w:rFonts w:ascii="한컴바탕" w:eastAsia="한컴바탕" w:hAnsi="한컴바탕" w:cs="한컴바탕" w:hint="eastAsia"/>
                <w:sz w:val="28"/>
                <w:szCs w:val="28"/>
                <w:lang w:val="fr-FR"/>
              </w:rPr>
              <w:t xml:space="preserve"> 해당 기관의 임무 수행에 필요한 경우</w:t>
            </w:r>
            <w:r w:rsidR="0075366B" w:rsidRPr="008A3935">
              <w:rPr>
                <w:rFonts w:ascii="한컴바탕" w:eastAsia="한컴바탕" w:hAnsi="한컴바탕" w:cs="한컴바탕" w:hint="eastAsia"/>
                <w:sz w:val="28"/>
                <w:szCs w:val="28"/>
                <w:lang w:val="fr-FR"/>
              </w:rPr>
              <w:t>,</w:t>
            </w:r>
            <w:r w:rsidR="00A45839" w:rsidRPr="008A3935">
              <w:rPr>
                <w:rFonts w:ascii="한컴바탕" w:eastAsia="한컴바탕" w:hAnsi="한컴바탕" w:cs="한컴바탕" w:hint="eastAsia"/>
                <w:sz w:val="28"/>
                <w:szCs w:val="28"/>
                <w:lang w:val="fr-FR"/>
              </w:rPr>
              <w:t xml:space="preserve"> </w:t>
            </w:r>
            <w:proofErr w:type="spellStart"/>
            <w:r w:rsidRPr="008A3935">
              <w:rPr>
                <w:rFonts w:ascii="한컴바탕" w:eastAsia="한컴바탕" w:hAnsi="한컴바탕" w:cs="한컴바탕" w:hint="eastAsia"/>
                <w:sz w:val="28"/>
                <w:szCs w:val="28"/>
              </w:rPr>
              <w:t>국가</w:t>
            </w:r>
            <w:r w:rsidR="00A45839" w:rsidRPr="008A3935">
              <w:rPr>
                <w:rFonts w:ascii="한컴바탕" w:eastAsia="한컴바탕" w:hAnsi="한컴바탕" w:cs="한컴바탕" w:hint="eastAsia"/>
                <w:sz w:val="28"/>
                <w:szCs w:val="28"/>
              </w:rPr>
              <w:t>안보원</w:t>
            </w:r>
            <w:proofErr w:type="spellEnd"/>
            <w:r w:rsidR="00A45839" w:rsidRPr="008A3935">
              <w:rPr>
                <w:rFonts w:ascii="한컴바탕" w:eastAsia="한컴바탕" w:hAnsi="한컴바탕" w:cs="한컴바탕" w:hint="eastAsia"/>
                <w:sz w:val="28"/>
                <w:szCs w:val="28"/>
              </w:rPr>
              <w:t>,</w:t>
            </w:r>
            <w:r w:rsidRPr="008A3935">
              <w:rPr>
                <w:rFonts w:ascii="한컴바탕" w:eastAsia="한컴바탕" w:hAnsi="한컴바탕" w:cs="한컴바탕" w:hint="eastAsia"/>
                <w:sz w:val="28"/>
                <w:szCs w:val="28"/>
              </w:rPr>
              <w:t xml:space="preserve"> </w:t>
            </w:r>
            <w:r w:rsidR="00A45839" w:rsidRPr="008A3935">
              <w:rPr>
                <w:rFonts w:ascii="한컴바탕" w:eastAsia="한컴바탕" w:hAnsi="한컴바탕" w:cs="한컴바탕" w:hint="eastAsia"/>
                <w:sz w:val="28"/>
                <w:szCs w:val="28"/>
              </w:rPr>
              <w:t xml:space="preserve">군의 </w:t>
            </w:r>
            <w:r w:rsidRPr="008A3935">
              <w:rPr>
                <w:rFonts w:ascii="한컴바탕" w:eastAsia="한컴바탕" w:hAnsi="한컴바탕" w:cs="한컴바탕" w:hint="eastAsia"/>
                <w:sz w:val="28"/>
                <w:szCs w:val="28"/>
              </w:rPr>
              <w:t>국가</w:t>
            </w:r>
            <w:r w:rsidR="00A45839" w:rsidRPr="008A3935">
              <w:rPr>
                <w:rFonts w:ascii="한컴바탕" w:eastAsia="한컴바탕" w:hAnsi="한컴바탕" w:cs="한컴바탕" w:hint="eastAsia"/>
                <w:sz w:val="28"/>
                <w:szCs w:val="28"/>
              </w:rPr>
              <w:t>안전</w:t>
            </w:r>
            <w:r w:rsidRPr="008A3935">
              <w:rPr>
                <w:rFonts w:ascii="한컴바탕" w:eastAsia="한컴바탕" w:hAnsi="한컴바탕" w:cs="한컴바탕" w:hint="eastAsia"/>
                <w:sz w:val="28"/>
                <w:szCs w:val="28"/>
              </w:rPr>
              <w:t>정보원</w:t>
            </w:r>
            <w:r w:rsidR="00A45839" w:rsidRPr="008A3935">
              <w:rPr>
                <w:rFonts w:ascii="한컴바탕" w:eastAsia="한컴바탕" w:hAnsi="한컴바탕" w:cs="한컴바탕" w:hint="eastAsia"/>
                <w:sz w:val="28"/>
                <w:szCs w:val="28"/>
              </w:rPr>
              <w:t xml:space="preserve">, </w:t>
            </w:r>
            <w:r w:rsidR="00D760CC" w:rsidRPr="008A3935">
              <w:rPr>
                <w:rFonts w:ascii="한컴바탕" w:eastAsia="한컴바탕" w:hAnsi="한컴바탕" w:cs="한컴바탕" w:hint="eastAsia"/>
                <w:sz w:val="28"/>
                <w:szCs w:val="28"/>
              </w:rPr>
              <w:t>(</w:t>
            </w:r>
            <w:r w:rsidR="0075366B" w:rsidRPr="008A3935">
              <w:rPr>
                <w:rFonts w:ascii="한컴바탕" w:eastAsia="한컴바탕" w:hAnsi="한컴바탕" w:cs="한컴바탕" w:hint="eastAsia"/>
                <w:sz w:val="28"/>
                <w:szCs w:val="28"/>
              </w:rPr>
              <w:t>「</w:t>
            </w:r>
            <w:r w:rsidR="00D760CC" w:rsidRPr="008A3935">
              <w:rPr>
                <w:rFonts w:ascii="한컴바탕" w:eastAsia="한컴바탕" w:hAnsi="한컴바탕" w:cs="한컴바탕" w:hint="eastAsia"/>
                <w:sz w:val="28"/>
                <w:szCs w:val="28"/>
              </w:rPr>
              <w:t>자격, 증명, 안전자문에 관한 1998년 12월 11일 법률</w:t>
            </w:r>
            <w:r w:rsidR="0075366B" w:rsidRPr="008A3935">
              <w:rPr>
                <w:rFonts w:ascii="한컴바탕" w:eastAsia="한컴바탕" w:hAnsi="한컴바탕" w:cs="한컴바탕" w:hint="eastAsia"/>
                <w:sz w:val="28"/>
                <w:szCs w:val="28"/>
              </w:rPr>
              <w:t>」 제15조, 제22조의3 및 제22조의5에서 정하는 기관 및</w:t>
            </w:r>
            <w:r w:rsidR="001E73C2" w:rsidRPr="008A3935">
              <w:rPr>
                <w:rFonts w:ascii="한컴바탕" w:eastAsia="한컴바탕" w:hAnsi="한컴바탕" w:cs="한컴바탕" w:hint="eastAsia"/>
                <w:sz w:val="28"/>
                <w:szCs w:val="28"/>
              </w:rPr>
              <w:t xml:space="preserve"> </w:t>
            </w:r>
            <w:r w:rsidR="0075366B" w:rsidRPr="008A3935">
              <w:rPr>
                <w:rFonts w:ascii="한컴바탕" w:eastAsia="한컴바탕" w:hAnsi="한컴바탕" w:cs="한컴바탕" w:hint="eastAsia"/>
                <w:sz w:val="28"/>
                <w:szCs w:val="28"/>
              </w:rPr>
              <w:t xml:space="preserve">「자격, 증명, 안전자문 관련 </w:t>
            </w:r>
            <w:r w:rsidR="001E73C2" w:rsidRPr="008A3935">
              <w:rPr>
                <w:rFonts w:ascii="한컴바탕" w:eastAsia="한컴바탕" w:hAnsi="한컴바탕" w:cs="한컴바탕" w:hint="eastAsia"/>
                <w:sz w:val="28"/>
                <w:szCs w:val="28"/>
              </w:rPr>
              <w:t>검토기구의 설립에 관한</w:t>
            </w:r>
            <w:r w:rsidR="0075366B" w:rsidRPr="008A3935">
              <w:rPr>
                <w:rFonts w:ascii="한컴바탕" w:eastAsia="한컴바탕" w:hAnsi="한컴바탕" w:cs="한컴바탕" w:hint="eastAsia"/>
                <w:sz w:val="28"/>
                <w:szCs w:val="28"/>
              </w:rPr>
              <w:t xml:space="preserve"> 1998년 12월 11일 법률」</w:t>
            </w:r>
            <w:proofErr w:type="spellStart"/>
            <w:r w:rsidR="00D760CC" w:rsidRPr="008A3935">
              <w:rPr>
                <w:rFonts w:ascii="한컴바탕" w:eastAsia="한컴바탕" w:hAnsi="한컴바탕" w:cs="한컴바탕" w:hint="eastAsia"/>
                <w:sz w:val="28"/>
                <w:szCs w:val="28"/>
              </w:rPr>
              <w:t>로</w:t>
            </w:r>
            <w:proofErr w:type="spellEnd"/>
            <w:r w:rsidR="00D760CC" w:rsidRPr="008A3935">
              <w:rPr>
                <w:rFonts w:ascii="한컴바탕" w:eastAsia="한컴바탕" w:hAnsi="한컴바탕" w:cs="한컴바탕" w:hint="eastAsia"/>
                <w:sz w:val="28"/>
                <w:szCs w:val="28"/>
              </w:rPr>
              <w:t xml:space="preserve"> </w:t>
            </w:r>
            <w:r w:rsidR="001E73C2" w:rsidRPr="008A3935">
              <w:rPr>
                <w:rFonts w:ascii="한컴바탕" w:eastAsia="한컴바탕" w:hAnsi="한컴바탕" w:cs="한컴바탕" w:hint="eastAsia"/>
                <w:sz w:val="28"/>
                <w:szCs w:val="28"/>
              </w:rPr>
              <w:t>설립</w:t>
            </w:r>
            <w:r w:rsidR="00D760CC" w:rsidRPr="008A3935">
              <w:rPr>
                <w:rFonts w:ascii="한컴바탕" w:eastAsia="한컴바탕" w:hAnsi="한컴바탕" w:cs="한컴바탕" w:hint="eastAsia"/>
                <w:sz w:val="28"/>
                <w:szCs w:val="28"/>
              </w:rPr>
              <w:t xml:space="preserve">된 검토기구), </w:t>
            </w:r>
            <w:r w:rsidR="00C05F61" w:rsidRPr="008A3935">
              <w:rPr>
                <w:rFonts w:ascii="한컴바탕" w:eastAsia="한컴바탕" w:hAnsi="한컴바탕" w:cs="한컴바탕" w:hint="eastAsia"/>
                <w:sz w:val="28"/>
                <w:szCs w:val="28"/>
              </w:rPr>
              <w:t xml:space="preserve">안전 담당 공무원, </w:t>
            </w:r>
            <w:r w:rsidR="00C05F61" w:rsidRPr="008A3935">
              <w:rPr>
                <w:rFonts w:ascii="한컴바탕" w:eastAsia="한컴바탕" w:hAnsi="한컴바탕" w:cs="한컴바탕"/>
                <w:sz w:val="28"/>
                <w:szCs w:val="28"/>
              </w:rPr>
              <w:t>[</w:t>
            </w:r>
            <w:r w:rsidR="00C05F61" w:rsidRPr="008A3935">
              <w:rPr>
                <w:rFonts w:ascii="한컴바탕" w:eastAsia="한컴바탕" w:hAnsi="한컴바탕" w:cs="한컴바탕" w:hint="eastAsia"/>
                <w:sz w:val="28"/>
                <w:szCs w:val="28"/>
              </w:rPr>
              <w:t>「</w:t>
            </w:r>
            <w:proofErr w:type="spellStart"/>
            <w:r w:rsidR="00C05F61" w:rsidRPr="008A3935">
              <w:rPr>
                <w:rFonts w:ascii="한컴바탕" w:eastAsia="한컴바탕" w:hAnsi="한컴바탕" w:cs="한컴바탕" w:hint="eastAsia"/>
                <w:sz w:val="28"/>
                <w:szCs w:val="28"/>
              </w:rPr>
              <w:t>경찰직에</w:t>
            </w:r>
            <w:proofErr w:type="spellEnd"/>
            <w:r w:rsidR="00C05F61" w:rsidRPr="008A3935">
              <w:rPr>
                <w:rFonts w:ascii="한컴바탕" w:eastAsia="한컴바탕" w:hAnsi="한컴바탕" w:cs="한컴바탕" w:hint="eastAsia"/>
                <w:sz w:val="28"/>
                <w:szCs w:val="28"/>
              </w:rPr>
              <w:t xml:space="preserve"> 관한 법률」 제44/2조제2</w:t>
            </w:r>
            <w:r w:rsidR="008C630C" w:rsidRPr="008A3935">
              <w:rPr>
                <w:rFonts w:ascii="한컴바탕" w:eastAsia="한컴바탕" w:hAnsi="한컴바탕" w:cs="한컴바탕" w:hint="eastAsia"/>
                <w:sz w:val="28"/>
                <w:szCs w:val="28"/>
              </w:rPr>
              <w:t>항</w:t>
            </w:r>
            <w:r w:rsidR="00C05F61" w:rsidRPr="008A3935">
              <w:rPr>
                <w:rFonts w:ascii="한컴바탕" w:eastAsia="한컴바탕" w:hAnsi="한컴바탕" w:cs="한컴바탕" w:hint="eastAsia"/>
                <w:sz w:val="28"/>
                <w:szCs w:val="28"/>
              </w:rPr>
              <w:t>에서 정하는 내무부와 법무부 장관]</w:t>
            </w:r>
            <w:r w:rsidR="00347274" w:rsidRPr="008A3935">
              <w:rPr>
                <w:rFonts w:ascii="한컴바탕" w:eastAsia="한컴바탕" w:hAnsi="한컴바탕" w:cs="한컴바탕" w:hint="eastAsia"/>
                <w:sz w:val="28"/>
                <w:szCs w:val="28"/>
              </w:rPr>
              <w:t>과</w:t>
            </w:r>
            <w:r w:rsidR="00C05F61" w:rsidRPr="008A3935">
              <w:rPr>
                <w:rFonts w:ascii="한컴바탕" w:eastAsia="한컴바탕" w:hAnsi="한컴바탕" w:cs="한컴바탕" w:hint="eastAsia"/>
                <w:sz w:val="28"/>
                <w:szCs w:val="28"/>
              </w:rPr>
              <w:t xml:space="preserve"> </w:t>
            </w:r>
            <w:r w:rsidR="00F735DB" w:rsidRPr="008A3935">
              <w:rPr>
                <w:rFonts w:ascii="한컴바탕" w:eastAsia="한컴바탕" w:hAnsi="한컴바탕" w:cs="한컴바탕" w:hint="eastAsia"/>
                <w:sz w:val="28"/>
                <w:szCs w:val="28"/>
              </w:rPr>
              <w:t>정보서비스감독</w:t>
            </w:r>
            <w:r w:rsidR="00C05F61" w:rsidRPr="008A3935">
              <w:rPr>
                <w:rFonts w:ascii="한컴바탕" w:eastAsia="한컴바탕" w:hAnsi="한컴바탕" w:cs="한컴바탕" w:hint="eastAsia"/>
                <w:sz w:val="28"/>
                <w:szCs w:val="28"/>
              </w:rPr>
              <w:t>상임위원회</w:t>
            </w:r>
            <w:r w:rsidR="001E73C2" w:rsidRPr="008A3935">
              <w:rPr>
                <w:rFonts w:ascii="한컴바탕" w:eastAsia="한컴바탕" w:hAnsi="한컴바탕" w:cs="한컴바탕" w:hint="eastAsia"/>
                <w:sz w:val="28"/>
                <w:szCs w:val="28"/>
              </w:rPr>
              <w:t xml:space="preserve"> 및</w:t>
            </w:r>
            <w:r w:rsidR="00F735DB" w:rsidRPr="008A3935">
              <w:rPr>
                <w:rFonts w:ascii="한컴바탕" w:eastAsia="한컴바탕" w:hAnsi="한컴바탕" w:cs="한컴바탕" w:hint="eastAsia"/>
                <w:sz w:val="28"/>
                <w:szCs w:val="28"/>
              </w:rPr>
              <w:t xml:space="preserve"> 그 수사과</w:t>
            </w:r>
            <w:r w:rsidR="002C5417" w:rsidRPr="008A3935">
              <w:rPr>
                <w:rFonts w:ascii="한컴바탕" w:eastAsia="한컴바탕" w:hAnsi="한컴바탕" w:cs="한컴바탕" w:hint="eastAsia"/>
                <w:sz w:val="28"/>
                <w:szCs w:val="28"/>
              </w:rPr>
              <w:t xml:space="preserve"> (그리고 위협분석협력기구)가</w:t>
            </w:r>
            <w:r w:rsidR="00A45839" w:rsidRPr="008A3935">
              <w:rPr>
                <w:rFonts w:ascii="한컴바탕" w:eastAsia="한컴바탕" w:hAnsi="한컴바탕" w:cs="한컴바탕" w:hint="eastAsia"/>
                <w:sz w:val="28"/>
                <w:szCs w:val="28"/>
              </w:rPr>
              <w:t xml:space="preserve"> 관리하는 개인정보의 </w:t>
            </w:r>
            <w:r w:rsidR="00ED6BD6" w:rsidRPr="008A3935">
              <w:rPr>
                <w:rFonts w:ascii="한컴바탕" w:eastAsia="한컴바탕" w:hAnsi="한컴바탕" w:cs="한컴바탕" w:hint="eastAsia"/>
                <w:sz w:val="28"/>
                <w:szCs w:val="28"/>
              </w:rPr>
              <w:t>처리</w:t>
            </w:r>
            <w:r w:rsidR="00A45839" w:rsidRPr="008A3935">
              <w:rPr>
                <w:rFonts w:ascii="한컴바탕" w:eastAsia="한컴바탕" w:hAnsi="한컴바탕" w:cs="한컴바탕" w:hint="eastAsia"/>
                <w:sz w:val="28"/>
                <w:szCs w:val="28"/>
              </w:rPr>
              <w:t>에는 적용되지 않는다.</w:t>
            </w:r>
            <w:r w:rsidR="002C5417" w:rsidRPr="008A3935">
              <w:rPr>
                <w:rFonts w:ascii="한컴바탕" w:eastAsia="한컴바탕" w:hAnsi="한컴바탕" w:cs="한컴바탕" w:hint="eastAsia"/>
                <w:sz w:val="28"/>
                <w:szCs w:val="28"/>
              </w:rPr>
              <w:t xml:space="preserve"> &lt;관보 제010호에 게재된 법률 제2005-05-03/33호 제7조에 의해 2005년 6월 7일 시행됨. 제8조 참조&gt; &lt;관보 제013호에 게재된 법률 제2006-07-10-32호 제15조에 의해 늦어도 2006년 12월 1일 시행됨&gt;</w:t>
            </w:r>
          </w:p>
          <w:p w:rsidR="003D2E25" w:rsidRPr="008A3935" w:rsidRDefault="003D2E25" w:rsidP="00B10F01">
            <w:pPr>
              <w:spacing w:line="400" w:lineRule="atLeast"/>
              <w:ind w:leftChars="100" w:left="400" w:hanging="200"/>
              <w:rPr>
                <w:rFonts w:ascii="한컴바탕" w:eastAsia="한컴바탕" w:hAnsi="한컴바탕" w:cs="한컴바탕"/>
                <w:sz w:val="28"/>
                <w:szCs w:val="28"/>
              </w:rPr>
            </w:pPr>
          </w:p>
          <w:p w:rsidR="003D2E25" w:rsidRPr="008A3935" w:rsidRDefault="003D2E25" w:rsidP="00B10F01">
            <w:pPr>
              <w:spacing w:line="400" w:lineRule="atLeast"/>
              <w:ind w:leftChars="100" w:left="400" w:hanging="200"/>
              <w:rPr>
                <w:rFonts w:ascii="한컴바탕" w:eastAsia="한컴바탕" w:hAnsi="한컴바탕" w:cs="한컴바탕"/>
                <w:sz w:val="28"/>
                <w:szCs w:val="28"/>
              </w:rPr>
            </w:pPr>
          </w:p>
          <w:p w:rsidR="003D2E25" w:rsidRPr="008A3935" w:rsidRDefault="003D2E25" w:rsidP="000812A1">
            <w:pPr>
              <w:spacing w:line="400" w:lineRule="atLeast"/>
              <w:ind w:leftChars="100" w:left="200"/>
              <w:rPr>
                <w:rFonts w:ascii="한컴바탕" w:eastAsia="한컴바탕" w:hAnsi="한컴바탕" w:cs="한컴바탕"/>
                <w:sz w:val="28"/>
                <w:szCs w:val="28"/>
              </w:rPr>
            </w:pPr>
          </w:p>
          <w:p w:rsidR="002C5417" w:rsidRPr="008A3935" w:rsidRDefault="002C5417" w:rsidP="000812A1">
            <w:pPr>
              <w:spacing w:line="400" w:lineRule="atLeast"/>
              <w:ind w:leftChars="100" w:left="200"/>
              <w:rPr>
                <w:rFonts w:ascii="한컴바탕" w:eastAsia="한컴바탕" w:hAnsi="한컴바탕" w:cs="한컴바탕"/>
                <w:sz w:val="28"/>
                <w:szCs w:val="28"/>
              </w:rPr>
            </w:pPr>
          </w:p>
          <w:p w:rsidR="002C5417" w:rsidRPr="008A3935" w:rsidRDefault="002C5417" w:rsidP="000812A1">
            <w:pPr>
              <w:spacing w:line="400" w:lineRule="atLeast"/>
              <w:ind w:leftChars="100" w:left="200"/>
              <w:rPr>
                <w:rFonts w:ascii="한컴바탕" w:eastAsia="한컴바탕" w:hAnsi="한컴바탕" w:cs="한컴바탕"/>
                <w:sz w:val="28"/>
                <w:szCs w:val="28"/>
              </w:rPr>
            </w:pPr>
          </w:p>
          <w:p w:rsidR="002C5417" w:rsidRPr="008A3935" w:rsidRDefault="002C5417" w:rsidP="000812A1">
            <w:pPr>
              <w:spacing w:line="400" w:lineRule="atLeast"/>
              <w:ind w:leftChars="100" w:left="200"/>
              <w:rPr>
                <w:rFonts w:ascii="한컴바탕" w:eastAsia="한컴바탕" w:hAnsi="한컴바탕" w:cs="한컴바탕"/>
                <w:sz w:val="28"/>
                <w:szCs w:val="28"/>
              </w:rPr>
            </w:pPr>
          </w:p>
          <w:p w:rsidR="002C5417" w:rsidRPr="008A3935" w:rsidRDefault="002C5417" w:rsidP="000812A1">
            <w:pPr>
              <w:spacing w:line="400" w:lineRule="atLeast"/>
              <w:ind w:leftChars="100" w:left="200"/>
              <w:rPr>
                <w:rFonts w:ascii="한컴바탕" w:eastAsia="한컴바탕" w:hAnsi="한컴바탕" w:cs="한컴바탕"/>
                <w:sz w:val="28"/>
                <w:szCs w:val="28"/>
              </w:rPr>
            </w:pPr>
          </w:p>
          <w:p w:rsidR="002C5417" w:rsidRPr="008A3935" w:rsidRDefault="002C5417" w:rsidP="000812A1">
            <w:pPr>
              <w:spacing w:line="400" w:lineRule="atLeast"/>
              <w:ind w:leftChars="100" w:left="200"/>
              <w:rPr>
                <w:rFonts w:ascii="한컴바탕" w:eastAsia="한컴바탕" w:hAnsi="한컴바탕" w:cs="한컴바탕"/>
                <w:sz w:val="28"/>
                <w:szCs w:val="28"/>
              </w:rPr>
            </w:pPr>
          </w:p>
          <w:p w:rsidR="002C5417" w:rsidRPr="008A3935" w:rsidRDefault="002C5417" w:rsidP="000812A1">
            <w:pPr>
              <w:spacing w:line="400" w:lineRule="atLeast"/>
              <w:ind w:leftChars="100" w:left="200"/>
              <w:rPr>
                <w:rFonts w:ascii="한컴바탕" w:eastAsia="한컴바탕" w:hAnsi="한컴바탕" w:cs="한컴바탕"/>
                <w:bCs/>
                <w:sz w:val="28"/>
                <w:szCs w:val="28"/>
              </w:rPr>
            </w:pPr>
            <w:r w:rsidRPr="008A3935">
              <w:rPr>
                <w:rFonts w:ascii="한컴바탕" w:eastAsia="한컴바탕" w:hAnsi="한컴바탕" w:cs="한컴바탕" w:hint="eastAsia"/>
                <w:b/>
                <w:bCs/>
                <w:sz w:val="28"/>
                <w:szCs w:val="28"/>
              </w:rPr>
              <w:t>§</w:t>
            </w:r>
            <w:r w:rsidRPr="008A3935">
              <w:rPr>
                <w:rFonts w:ascii="한컴바탕" w:eastAsia="한컴바탕" w:hAnsi="한컴바탕" w:cs="한컴바탕"/>
                <w:b/>
                <w:bCs/>
                <w:sz w:val="28"/>
                <w:szCs w:val="28"/>
              </w:rPr>
              <w:t xml:space="preserve"> </w:t>
            </w:r>
            <w:r w:rsidRPr="008A3935">
              <w:rPr>
                <w:rFonts w:ascii="한컴바탕" w:eastAsia="한컴바탕" w:hAnsi="한컴바탕" w:cs="한컴바탕" w:hint="eastAsia"/>
                <w:b/>
                <w:bCs/>
                <w:sz w:val="28"/>
                <w:szCs w:val="28"/>
              </w:rPr>
              <w:t>5</w:t>
            </w:r>
            <w:r w:rsidRPr="008A3935">
              <w:rPr>
                <w:rFonts w:ascii="한컴바탕" w:eastAsia="한컴바탕" w:hAnsi="한컴바탕" w:cs="한컴바탕"/>
                <w:b/>
                <w:bCs/>
                <w:sz w:val="28"/>
                <w:szCs w:val="28"/>
              </w:rPr>
              <w:t>.</w:t>
            </w:r>
            <w:r w:rsidRPr="008A3935">
              <w:rPr>
                <w:rFonts w:ascii="한컴바탕" w:eastAsia="한컴바탕" w:hAnsi="한컴바탕" w:cs="한컴바탕" w:hint="eastAsia"/>
                <w:bCs/>
                <w:sz w:val="28"/>
                <w:szCs w:val="28"/>
              </w:rPr>
              <w:t xml:space="preserve"> 제9조, 제10조제1</w:t>
            </w:r>
            <w:r w:rsidR="001341A8" w:rsidRPr="008A3935">
              <w:rPr>
                <w:rFonts w:ascii="한컴바탕" w:eastAsia="한컴바탕" w:hAnsi="한컴바탕" w:cs="한컴바탕" w:hint="eastAsia"/>
                <w:bCs/>
                <w:sz w:val="28"/>
                <w:szCs w:val="28"/>
              </w:rPr>
              <w:t>항</w:t>
            </w:r>
            <w:r w:rsidRPr="008A3935">
              <w:rPr>
                <w:rFonts w:ascii="한컴바탕" w:eastAsia="한컴바탕" w:hAnsi="한컴바탕" w:cs="한컴바탕" w:hint="eastAsia"/>
                <w:bCs/>
                <w:sz w:val="28"/>
                <w:szCs w:val="28"/>
              </w:rPr>
              <w:t xml:space="preserve"> 및 제12조는 다음에 적용되지 않는다.</w:t>
            </w:r>
          </w:p>
          <w:p w:rsidR="002C5417" w:rsidRPr="008A3935" w:rsidRDefault="009E1022"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sz w:val="28"/>
                <w:szCs w:val="28"/>
              </w:rPr>
              <w:t>1°</w:t>
            </w:r>
            <w:r w:rsidRPr="008A3935">
              <w:rPr>
                <w:rFonts w:ascii="한컴바탕" w:eastAsia="한컴바탕" w:hAnsi="한컴바탕" w:cs="한컴바탕" w:hint="eastAsia"/>
                <w:sz w:val="28"/>
                <w:szCs w:val="28"/>
              </w:rPr>
              <w:t xml:space="preserve"> </w:t>
            </w:r>
            <w:r w:rsidR="005F6E5D" w:rsidRPr="008A3935">
              <w:rPr>
                <w:rFonts w:ascii="한컴바탕" w:eastAsia="한컴바탕" w:hAnsi="한컴바탕" w:cs="한컴바탕" w:hint="eastAsia"/>
                <w:sz w:val="28"/>
                <w:szCs w:val="28"/>
              </w:rPr>
              <w:t xml:space="preserve">사법경찰의 임무 수행을 목적으로 하여 공공기관이 관리하는 개인정보의 </w:t>
            </w:r>
            <w:r w:rsidR="00ED6BD6" w:rsidRPr="008A3935">
              <w:rPr>
                <w:rFonts w:ascii="한컴바탕" w:eastAsia="한컴바탕" w:hAnsi="한컴바탕" w:cs="한컴바탕" w:hint="eastAsia"/>
                <w:sz w:val="28"/>
                <w:szCs w:val="28"/>
              </w:rPr>
              <w:t>처리</w:t>
            </w:r>
          </w:p>
          <w:p w:rsidR="003D2E25" w:rsidRPr="008A3935" w:rsidRDefault="003D2E25" w:rsidP="000812A1">
            <w:pPr>
              <w:spacing w:line="400" w:lineRule="atLeast"/>
              <w:ind w:leftChars="100" w:left="200"/>
              <w:rPr>
                <w:rFonts w:ascii="한컴바탕" w:eastAsia="한컴바탕" w:hAnsi="한컴바탕" w:cs="한컴바탕"/>
                <w:sz w:val="28"/>
                <w:szCs w:val="28"/>
              </w:rPr>
            </w:pPr>
          </w:p>
          <w:p w:rsidR="005F6E5D" w:rsidRPr="008A3935" w:rsidRDefault="005F6E5D" w:rsidP="000812A1">
            <w:pPr>
              <w:spacing w:line="400" w:lineRule="atLeast"/>
              <w:ind w:leftChars="100" w:left="200"/>
              <w:rPr>
                <w:rFonts w:ascii="한컴바탕" w:eastAsia="한컴바탕" w:hAnsi="한컴바탕" w:cs="한컴바탕"/>
                <w:sz w:val="28"/>
                <w:szCs w:val="28"/>
              </w:rPr>
            </w:pPr>
          </w:p>
          <w:p w:rsidR="007B2782" w:rsidRPr="008A3935" w:rsidRDefault="005F6E5D"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sz w:val="28"/>
                <w:szCs w:val="28"/>
              </w:rPr>
              <w:t>2</w:t>
            </w:r>
            <w:r w:rsidRPr="008A3935">
              <w:rPr>
                <w:rFonts w:ascii="한컴바탕" w:eastAsia="한컴바탕" w:hAnsi="한컴바탕" w:cs="한컴바탕"/>
                <w:sz w:val="28"/>
                <w:szCs w:val="28"/>
              </w:rPr>
              <w:t>°</w:t>
            </w:r>
            <w:r w:rsidRPr="008A3935">
              <w:rPr>
                <w:rFonts w:ascii="한컴바탕" w:eastAsia="한컴바탕" w:hAnsi="한컴바탕" w:cs="한컴바탕" w:hint="eastAsia"/>
                <w:sz w:val="28"/>
                <w:szCs w:val="28"/>
              </w:rPr>
              <w:t xml:space="preserve"> 「</w:t>
            </w:r>
            <w:proofErr w:type="spellStart"/>
            <w:r w:rsidRPr="008A3935">
              <w:rPr>
                <w:rFonts w:ascii="한컴바탕" w:eastAsia="한컴바탕" w:hAnsi="한컴바탕" w:cs="한컴바탕" w:hint="eastAsia"/>
                <w:sz w:val="28"/>
                <w:szCs w:val="28"/>
              </w:rPr>
              <w:t>경찰직</w:t>
            </w:r>
            <w:proofErr w:type="spellEnd"/>
            <w:r w:rsidRPr="008A3935">
              <w:rPr>
                <w:rFonts w:ascii="한컴바탕" w:eastAsia="한컴바탕" w:hAnsi="한컴바탕" w:cs="한컴바탕" w:hint="eastAsia"/>
                <w:sz w:val="28"/>
                <w:szCs w:val="28"/>
              </w:rPr>
              <w:t xml:space="preserve"> 및 첩보</w:t>
            </w:r>
            <w:r w:rsidR="006D38B8" w:rsidRPr="008A3935">
              <w:rPr>
                <w:rFonts w:ascii="한컴바탕" w:eastAsia="한컴바탕" w:hAnsi="한컴바탕" w:cs="한컴바탕" w:hint="eastAsia"/>
                <w:sz w:val="28"/>
                <w:szCs w:val="28"/>
              </w:rPr>
              <w:t>활동</w:t>
            </w:r>
            <w:r w:rsidRPr="008A3935">
              <w:rPr>
                <w:rFonts w:ascii="한컴바탕" w:eastAsia="한컴바탕" w:hAnsi="한컴바탕" w:cs="한컴바탕" w:hint="eastAsia"/>
                <w:sz w:val="28"/>
                <w:szCs w:val="28"/>
              </w:rPr>
              <w:t xml:space="preserve"> 감독을 조직하는 1991년 7월 18일 법률」 제</w:t>
            </w:r>
            <w:r w:rsidR="00167BFF" w:rsidRPr="008A3935">
              <w:rPr>
                <w:rFonts w:ascii="한컴바탕" w:eastAsia="한컴바탕" w:hAnsi="한컴바탕" w:cs="한컴바탕" w:hint="eastAsia"/>
                <w:sz w:val="28"/>
                <w:szCs w:val="28"/>
              </w:rPr>
              <w:t>3</w:t>
            </w:r>
            <w:r w:rsidRPr="008A3935">
              <w:rPr>
                <w:rFonts w:ascii="한컴바탕" w:eastAsia="한컴바탕" w:hAnsi="한컴바탕" w:cs="한컴바탕" w:hint="eastAsia"/>
                <w:sz w:val="28"/>
                <w:szCs w:val="28"/>
              </w:rPr>
              <w:t>조</w:t>
            </w:r>
            <w:r w:rsidR="00167BFF" w:rsidRPr="008A3935">
              <w:rPr>
                <w:rFonts w:ascii="한컴바탕" w:eastAsia="한컴바탕" w:hAnsi="한컴바탕" w:cs="한컴바탕" w:hint="eastAsia"/>
                <w:sz w:val="28"/>
                <w:szCs w:val="28"/>
              </w:rPr>
              <w:t>에서 정하는 경찰</w:t>
            </w:r>
            <w:r w:rsidR="007B2782" w:rsidRPr="008A3935">
              <w:rPr>
                <w:rFonts w:ascii="한컴바탕" w:eastAsia="한컴바탕" w:hAnsi="한컴바탕" w:cs="한컴바탕" w:hint="eastAsia"/>
                <w:sz w:val="28"/>
                <w:szCs w:val="28"/>
              </w:rPr>
              <w:t xml:space="preserve"> 부서가 </w:t>
            </w:r>
            <w:r w:rsidR="006D38B8" w:rsidRPr="008A3935">
              <w:rPr>
                <w:rFonts w:ascii="한컴바탕" w:eastAsia="한컴바탕" w:hAnsi="한컴바탕" w:cs="한컴바탕" w:hint="eastAsia"/>
                <w:sz w:val="28"/>
                <w:szCs w:val="28"/>
              </w:rPr>
              <w:t xml:space="preserve">행정경찰의 임무 수행을 목적으로 </w:t>
            </w:r>
            <w:r w:rsidR="007B2782" w:rsidRPr="008A3935">
              <w:rPr>
                <w:rFonts w:ascii="한컴바탕" w:eastAsia="한컴바탕" w:hAnsi="한컴바탕" w:cs="한컴바탕" w:hint="eastAsia"/>
                <w:sz w:val="28"/>
                <w:szCs w:val="28"/>
              </w:rPr>
              <w:t xml:space="preserve">관리하는 개인정보의 </w:t>
            </w:r>
            <w:r w:rsidR="00ED6BD6" w:rsidRPr="008A3935">
              <w:rPr>
                <w:rFonts w:ascii="한컴바탕" w:eastAsia="한컴바탕" w:hAnsi="한컴바탕" w:cs="한컴바탕" w:hint="eastAsia"/>
                <w:sz w:val="28"/>
                <w:szCs w:val="28"/>
              </w:rPr>
              <w:t>처리</w:t>
            </w:r>
          </w:p>
          <w:p w:rsidR="006D38B8" w:rsidRPr="008A3935" w:rsidRDefault="006D38B8" w:rsidP="000812A1">
            <w:pPr>
              <w:spacing w:line="400" w:lineRule="atLeast"/>
              <w:ind w:leftChars="100" w:left="200"/>
              <w:rPr>
                <w:rFonts w:ascii="한컴바탕" w:eastAsia="한컴바탕" w:hAnsi="한컴바탕" w:cs="한컴바탕"/>
                <w:sz w:val="28"/>
                <w:szCs w:val="28"/>
              </w:rPr>
            </w:pPr>
          </w:p>
          <w:p w:rsidR="006D38B8" w:rsidRPr="008A3935" w:rsidRDefault="006D38B8" w:rsidP="000812A1">
            <w:pPr>
              <w:spacing w:line="400" w:lineRule="atLeast"/>
              <w:ind w:leftChars="100" w:left="200"/>
              <w:rPr>
                <w:rFonts w:ascii="한컴바탕" w:eastAsia="한컴바탕" w:hAnsi="한컴바탕" w:cs="한컴바탕"/>
                <w:sz w:val="28"/>
                <w:szCs w:val="28"/>
              </w:rPr>
            </w:pPr>
          </w:p>
          <w:p w:rsidR="006D38B8" w:rsidRPr="008A3935" w:rsidRDefault="006D38B8" w:rsidP="000812A1">
            <w:pPr>
              <w:spacing w:line="400" w:lineRule="atLeast"/>
              <w:ind w:leftChars="100" w:left="200"/>
              <w:rPr>
                <w:rFonts w:ascii="한컴바탕" w:eastAsia="한컴바탕" w:hAnsi="한컴바탕" w:cs="한컴바탕"/>
                <w:sz w:val="28"/>
                <w:szCs w:val="28"/>
              </w:rPr>
            </w:pPr>
          </w:p>
          <w:p w:rsidR="006D38B8" w:rsidRPr="008A3935" w:rsidRDefault="006D38B8"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sz w:val="28"/>
                <w:szCs w:val="28"/>
              </w:rPr>
              <w:t>3</w:t>
            </w:r>
            <w:r w:rsidRPr="008A3935">
              <w:rPr>
                <w:rFonts w:ascii="한컴바탕" w:eastAsia="한컴바탕" w:hAnsi="한컴바탕" w:cs="한컴바탕"/>
                <w:sz w:val="28"/>
                <w:szCs w:val="28"/>
              </w:rPr>
              <w:t>°</w:t>
            </w:r>
            <w:r w:rsidRPr="008A3935">
              <w:rPr>
                <w:rFonts w:ascii="한컴바탕" w:eastAsia="한컴바탕" w:hAnsi="한컴바탕" w:cs="한컴바탕" w:hint="eastAsia"/>
                <w:sz w:val="28"/>
                <w:szCs w:val="28"/>
              </w:rPr>
              <w:t xml:space="preserve"> 사생활보호위원회의 자문을 거쳐 국무회의에서 심의한 </w:t>
            </w:r>
            <w:proofErr w:type="spellStart"/>
            <w:r w:rsidRPr="008A3935">
              <w:rPr>
                <w:rFonts w:ascii="한컴바탕" w:eastAsia="한컴바탕" w:hAnsi="한컴바탕" w:cs="한컴바탕" w:hint="eastAsia"/>
                <w:sz w:val="28"/>
                <w:szCs w:val="28"/>
              </w:rPr>
              <w:t>왕령으로</w:t>
            </w:r>
            <w:proofErr w:type="spellEnd"/>
            <w:r w:rsidRPr="008A3935">
              <w:rPr>
                <w:rFonts w:ascii="한컴바탕" w:eastAsia="한컴바탕" w:hAnsi="한컴바탕" w:cs="한컴바탕" w:hint="eastAsia"/>
                <w:sz w:val="28"/>
                <w:szCs w:val="28"/>
              </w:rPr>
              <w:t xml:space="preserve"> 정해진 그 밖의 다른 공공기관이 행정경찰의 임무 수행을 목적으로 관리하는 개인정보의 </w:t>
            </w:r>
            <w:r w:rsidR="00ED6BD6" w:rsidRPr="008A3935">
              <w:rPr>
                <w:rFonts w:ascii="한컴바탕" w:eastAsia="한컴바탕" w:hAnsi="한컴바탕" w:cs="한컴바탕" w:hint="eastAsia"/>
                <w:sz w:val="28"/>
                <w:szCs w:val="28"/>
              </w:rPr>
              <w:t>처리</w:t>
            </w:r>
          </w:p>
          <w:p w:rsidR="00685674" w:rsidRPr="008A3935" w:rsidRDefault="00685674" w:rsidP="000812A1">
            <w:pPr>
              <w:spacing w:line="400" w:lineRule="atLeast"/>
              <w:ind w:leftChars="100" w:left="200"/>
              <w:rPr>
                <w:rFonts w:ascii="한컴바탕" w:eastAsia="한컴바탕" w:hAnsi="한컴바탕" w:cs="한컴바탕"/>
                <w:sz w:val="28"/>
                <w:szCs w:val="28"/>
              </w:rPr>
            </w:pPr>
          </w:p>
          <w:p w:rsidR="006D38B8" w:rsidRPr="008A3935" w:rsidRDefault="006D38B8" w:rsidP="000812A1">
            <w:pPr>
              <w:spacing w:line="400" w:lineRule="atLeast"/>
              <w:ind w:leftChars="100" w:left="200"/>
              <w:rPr>
                <w:rFonts w:ascii="한컴바탕" w:eastAsia="한컴바탕" w:hAnsi="한컴바탕" w:cs="한컴바탕"/>
                <w:sz w:val="28"/>
                <w:szCs w:val="28"/>
              </w:rPr>
            </w:pPr>
          </w:p>
          <w:p w:rsidR="006D38B8" w:rsidRPr="008A3935" w:rsidRDefault="006D38B8" w:rsidP="000812A1">
            <w:pPr>
              <w:spacing w:line="400" w:lineRule="atLeast"/>
              <w:ind w:leftChars="100" w:left="200"/>
              <w:rPr>
                <w:rFonts w:ascii="한컴바탕" w:eastAsia="한컴바탕" w:hAnsi="한컴바탕" w:cs="한컴바탕"/>
                <w:sz w:val="28"/>
                <w:szCs w:val="28"/>
              </w:rPr>
            </w:pPr>
          </w:p>
          <w:p w:rsidR="006D38B8" w:rsidRPr="008A3935" w:rsidRDefault="006D38B8" w:rsidP="000812A1">
            <w:pPr>
              <w:spacing w:line="400" w:lineRule="atLeast"/>
              <w:ind w:leftChars="100" w:left="200"/>
              <w:rPr>
                <w:rFonts w:ascii="한컴바탕" w:eastAsia="한컴바탕" w:hAnsi="한컴바탕" w:cs="한컴바탕"/>
                <w:sz w:val="28"/>
                <w:szCs w:val="28"/>
              </w:rPr>
            </w:pPr>
          </w:p>
          <w:p w:rsidR="006D38B8" w:rsidRPr="008A3935" w:rsidRDefault="006D38B8"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sz w:val="28"/>
                <w:szCs w:val="28"/>
              </w:rPr>
              <w:t>4</w:t>
            </w:r>
            <w:r w:rsidRPr="008A3935">
              <w:rPr>
                <w:rFonts w:ascii="한컴바탕" w:eastAsia="한컴바탕" w:hAnsi="한컴바탕" w:cs="한컴바탕"/>
                <w:sz w:val="28"/>
                <w:szCs w:val="28"/>
              </w:rPr>
              <w:t>°</w:t>
            </w:r>
            <w:r w:rsidRPr="008A3935">
              <w:rPr>
                <w:rFonts w:ascii="한컴바탕" w:eastAsia="한컴바탕" w:hAnsi="한컴바탕" w:cs="한컴바탕" w:hint="eastAsia"/>
                <w:sz w:val="28"/>
                <w:szCs w:val="28"/>
              </w:rPr>
              <w:t xml:space="preserve"> </w:t>
            </w:r>
            <w:r w:rsidR="00685674" w:rsidRPr="008A3935">
              <w:rPr>
                <w:rFonts w:ascii="한컴바탕" w:eastAsia="한컴바탕" w:hAnsi="한컴바탕" w:cs="한컴바탕" w:hint="eastAsia"/>
                <w:sz w:val="28"/>
                <w:szCs w:val="28"/>
              </w:rPr>
              <w:t xml:space="preserve">「자금세탁 목적으로의 금융시스템의 이용 방지에 관한 1993년 1월 11일 법률」에서 </w:t>
            </w:r>
            <w:r w:rsidR="00685674" w:rsidRPr="008A3935">
              <w:rPr>
                <w:rFonts w:ascii="한컴바탕" w:eastAsia="한컴바탕" w:hAnsi="한컴바탕" w:cs="한컴바탕" w:hint="eastAsia"/>
                <w:sz w:val="28"/>
                <w:szCs w:val="28"/>
              </w:rPr>
              <w:lastRenderedPageBreak/>
              <w:t xml:space="preserve">필요로 하는 개인정보의 </w:t>
            </w:r>
            <w:r w:rsidR="00ED6BD6" w:rsidRPr="008A3935">
              <w:rPr>
                <w:rFonts w:ascii="한컴바탕" w:eastAsia="한컴바탕" w:hAnsi="한컴바탕" w:cs="한컴바탕" w:hint="eastAsia"/>
                <w:sz w:val="28"/>
                <w:szCs w:val="28"/>
              </w:rPr>
              <w:t>처리</w:t>
            </w:r>
          </w:p>
          <w:p w:rsidR="00685674" w:rsidRPr="008A3935" w:rsidRDefault="00685674" w:rsidP="000812A1">
            <w:pPr>
              <w:spacing w:line="400" w:lineRule="atLeast"/>
              <w:ind w:leftChars="100" w:left="200"/>
              <w:rPr>
                <w:rFonts w:ascii="한컴바탕" w:eastAsia="한컴바탕" w:hAnsi="한컴바탕" w:cs="한컴바탕"/>
                <w:sz w:val="28"/>
                <w:szCs w:val="28"/>
              </w:rPr>
            </w:pPr>
          </w:p>
          <w:p w:rsidR="00685674" w:rsidRPr="008A3935" w:rsidRDefault="00685674" w:rsidP="000812A1">
            <w:pPr>
              <w:spacing w:line="400" w:lineRule="atLeast"/>
              <w:ind w:leftChars="100" w:left="200"/>
              <w:rPr>
                <w:rFonts w:ascii="한컴바탕" w:eastAsia="한컴바탕" w:hAnsi="한컴바탕" w:cs="한컴바탕"/>
                <w:sz w:val="28"/>
                <w:szCs w:val="28"/>
              </w:rPr>
            </w:pPr>
          </w:p>
          <w:p w:rsidR="00685674" w:rsidRPr="008A3935" w:rsidRDefault="00685674" w:rsidP="000812A1">
            <w:pPr>
              <w:spacing w:line="400" w:lineRule="atLeast"/>
              <w:ind w:leftChars="100" w:left="200"/>
              <w:rPr>
                <w:rFonts w:ascii="한컴바탕" w:eastAsia="한컴바탕" w:hAnsi="한컴바탕" w:cs="한컴바탕"/>
                <w:sz w:val="28"/>
                <w:szCs w:val="28"/>
              </w:rPr>
            </w:pPr>
          </w:p>
          <w:p w:rsidR="002509DD" w:rsidRPr="008A3935" w:rsidRDefault="00685674"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sz w:val="28"/>
                <w:szCs w:val="28"/>
              </w:rPr>
              <w:t>5</w:t>
            </w:r>
            <w:r w:rsidRPr="008A3935">
              <w:rPr>
                <w:rFonts w:ascii="한컴바탕" w:eastAsia="한컴바탕" w:hAnsi="한컴바탕" w:cs="한컴바탕"/>
                <w:sz w:val="28"/>
                <w:szCs w:val="28"/>
              </w:rPr>
              <w:t>°</w:t>
            </w:r>
            <w:r w:rsidRPr="008A3935">
              <w:rPr>
                <w:rFonts w:ascii="한컴바탕" w:eastAsia="한컴바탕" w:hAnsi="한컴바탕" w:cs="한컴바탕" w:hint="eastAsia"/>
                <w:sz w:val="28"/>
                <w:szCs w:val="28"/>
              </w:rPr>
              <w:t xml:space="preserve"> </w:t>
            </w:r>
            <w:proofErr w:type="spellStart"/>
            <w:r w:rsidR="002509DD" w:rsidRPr="008A3935">
              <w:rPr>
                <w:rFonts w:ascii="한컴바탕" w:eastAsia="한컴바탕" w:hAnsi="한컴바탕" w:cs="한컴바탕" w:hint="eastAsia"/>
                <w:sz w:val="28"/>
                <w:szCs w:val="28"/>
              </w:rPr>
              <w:t>경찰직감독상임위원회</w:t>
            </w:r>
            <w:proofErr w:type="spellEnd"/>
            <w:r w:rsidR="002509DD" w:rsidRPr="008A3935">
              <w:rPr>
                <w:rFonts w:ascii="한컴바탕" w:eastAsia="한컴바탕" w:hAnsi="한컴바탕" w:cs="한컴바탕" w:hint="eastAsia"/>
                <w:sz w:val="28"/>
                <w:szCs w:val="28"/>
              </w:rPr>
              <w:t xml:space="preserve"> 및 그 수사과가 법으로 정하는 임무를 수행하기 위해 관리하는 개인정보의 </w:t>
            </w:r>
            <w:r w:rsidR="00ED6BD6" w:rsidRPr="008A3935">
              <w:rPr>
                <w:rFonts w:ascii="한컴바탕" w:eastAsia="한컴바탕" w:hAnsi="한컴바탕" w:cs="한컴바탕" w:hint="eastAsia"/>
                <w:sz w:val="28"/>
                <w:szCs w:val="28"/>
              </w:rPr>
              <w:t>처리</w:t>
            </w:r>
          </w:p>
          <w:p w:rsidR="005F6E5D" w:rsidRPr="008A3935" w:rsidRDefault="005F6E5D" w:rsidP="000812A1">
            <w:pPr>
              <w:spacing w:line="400" w:lineRule="atLeast"/>
              <w:ind w:leftChars="100" w:left="200"/>
              <w:rPr>
                <w:rFonts w:ascii="한컴바탕" w:eastAsia="한컴바탕" w:hAnsi="한컴바탕" w:cs="한컴바탕"/>
                <w:sz w:val="28"/>
                <w:szCs w:val="28"/>
              </w:rPr>
            </w:pPr>
          </w:p>
          <w:p w:rsidR="005F6E5D" w:rsidRPr="008A3935" w:rsidRDefault="005F6E5D" w:rsidP="000812A1">
            <w:pPr>
              <w:spacing w:line="400" w:lineRule="atLeast"/>
              <w:ind w:leftChars="100" w:left="200"/>
              <w:rPr>
                <w:rFonts w:ascii="한컴바탕" w:eastAsia="한컴바탕" w:hAnsi="한컴바탕" w:cs="한컴바탕"/>
                <w:sz w:val="28"/>
                <w:szCs w:val="28"/>
              </w:rPr>
            </w:pPr>
          </w:p>
          <w:p w:rsidR="002509DD" w:rsidRPr="008A3935" w:rsidRDefault="002509DD" w:rsidP="000812A1">
            <w:pPr>
              <w:spacing w:line="400" w:lineRule="atLeast"/>
              <w:ind w:leftChars="100" w:left="200"/>
              <w:rPr>
                <w:rFonts w:ascii="한컴바탕" w:eastAsia="한컴바탕" w:hAnsi="한컴바탕" w:cs="한컴바탕"/>
                <w:sz w:val="28"/>
                <w:szCs w:val="28"/>
              </w:rPr>
            </w:pPr>
          </w:p>
          <w:p w:rsidR="006138C6" w:rsidRPr="008A3935" w:rsidRDefault="002509DD"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b/>
                <w:bCs/>
                <w:sz w:val="28"/>
                <w:szCs w:val="28"/>
              </w:rPr>
              <w:t>§</w:t>
            </w:r>
            <w:r w:rsidRPr="008A3935">
              <w:rPr>
                <w:rFonts w:ascii="한컴바탕" w:eastAsia="한컴바탕" w:hAnsi="한컴바탕" w:cs="한컴바탕"/>
                <w:b/>
                <w:bCs/>
                <w:sz w:val="28"/>
                <w:szCs w:val="28"/>
              </w:rPr>
              <w:t xml:space="preserve"> </w:t>
            </w:r>
            <w:r w:rsidRPr="008A3935">
              <w:rPr>
                <w:rFonts w:ascii="한컴바탕" w:eastAsia="한컴바탕" w:hAnsi="한컴바탕" w:cs="한컴바탕" w:hint="eastAsia"/>
                <w:b/>
                <w:bCs/>
                <w:sz w:val="28"/>
                <w:szCs w:val="28"/>
              </w:rPr>
              <w:t>6</w:t>
            </w:r>
            <w:r w:rsidRPr="008A3935">
              <w:rPr>
                <w:rFonts w:ascii="한컴바탕" w:eastAsia="한컴바탕" w:hAnsi="한컴바탕" w:cs="한컴바탕"/>
                <w:b/>
                <w:bCs/>
                <w:sz w:val="28"/>
                <w:szCs w:val="28"/>
              </w:rPr>
              <w:t>.</w:t>
            </w:r>
            <w:r w:rsidRPr="008A3935">
              <w:rPr>
                <w:rFonts w:ascii="한컴바탕" w:eastAsia="한컴바탕" w:hAnsi="한컴바탕" w:cs="한컴바탕" w:hint="eastAsia"/>
                <w:bCs/>
                <w:sz w:val="28"/>
                <w:szCs w:val="28"/>
              </w:rPr>
              <w:t xml:space="preserve"> 제6조, 제8조, 제9조, 제10조제1</w:t>
            </w:r>
            <w:r w:rsidR="001341A8" w:rsidRPr="008A3935">
              <w:rPr>
                <w:rFonts w:ascii="한컴바탕" w:eastAsia="한컴바탕" w:hAnsi="한컴바탕" w:cs="한컴바탕" w:hint="eastAsia"/>
                <w:bCs/>
                <w:sz w:val="28"/>
                <w:szCs w:val="28"/>
              </w:rPr>
              <w:t>항</w:t>
            </w:r>
            <w:r w:rsidRPr="008A3935">
              <w:rPr>
                <w:rFonts w:ascii="한컴바탕" w:eastAsia="한컴바탕" w:hAnsi="한컴바탕" w:cs="한컴바탕" w:hint="eastAsia"/>
                <w:bCs/>
                <w:sz w:val="28"/>
                <w:szCs w:val="28"/>
              </w:rPr>
              <w:t xml:space="preserve"> 및 제12조는 </w:t>
            </w:r>
            <w:r w:rsidRPr="008A3935">
              <w:rPr>
                <w:rFonts w:ascii="한컴바탕" w:eastAsia="한컴바탕" w:hAnsi="한컴바탕" w:cs="한컴바탕" w:hint="eastAsia"/>
                <w:sz w:val="28"/>
                <w:szCs w:val="28"/>
              </w:rPr>
              <w:t xml:space="preserve">국무회의에서 심의한 </w:t>
            </w:r>
            <w:proofErr w:type="spellStart"/>
            <w:r w:rsidRPr="008A3935">
              <w:rPr>
                <w:rFonts w:ascii="한컴바탕" w:eastAsia="한컴바탕" w:hAnsi="한컴바탕" w:cs="한컴바탕" w:hint="eastAsia"/>
                <w:sz w:val="28"/>
                <w:szCs w:val="28"/>
              </w:rPr>
              <w:t>왕령이</w:t>
            </w:r>
            <w:proofErr w:type="spellEnd"/>
            <w:r w:rsidRPr="008A3935">
              <w:rPr>
                <w:rFonts w:ascii="한컴바탕" w:eastAsia="한컴바탕" w:hAnsi="한컴바탕" w:cs="한컴바탕" w:hint="eastAsia"/>
                <w:sz w:val="28"/>
                <w:szCs w:val="28"/>
              </w:rPr>
              <w:t xml:space="preserve"> 부여한 허가를 받은 후 </w:t>
            </w:r>
            <w:r w:rsidR="00482E51" w:rsidRPr="008A3935">
              <w:rPr>
                <w:rFonts w:ascii="한컴바탕" w:eastAsia="한컴바탕" w:hAnsi="한컴바탕" w:cs="한컴바탕" w:hint="eastAsia"/>
                <w:sz w:val="28"/>
                <w:szCs w:val="28"/>
              </w:rPr>
              <w:t xml:space="preserve">1997년 6월 25일 </w:t>
            </w:r>
            <w:proofErr w:type="spellStart"/>
            <w:r w:rsidR="00482E51" w:rsidRPr="008A3935">
              <w:rPr>
                <w:rFonts w:ascii="한컴바탕" w:eastAsia="한컴바탕" w:hAnsi="한컴바탕" w:cs="한컴바탕" w:hint="eastAsia"/>
                <w:sz w:val="28"/>
                <w:szCs w:val="28"/>
              </w:rPr>
              <w:t>왕령에</w:t>
            </w:r>
            <w:proofErr w:type="spellEnd"/>
            <w:r w:rsidR="00482E51" w:rsidRPr="008A3935">
              <w:rPr>
                <w:rFonts w:ascii="한컴바탕" w:eastAsia="한컴바탕" w:hAnsi="한컴바탕" w:cs="한컴바탕" w:hint="eastAsia"/>
                <w:sz w:val="28"/>
                <w:szCs w:val="28"/>
              </w:rPr>
              <w:t xml:space="preserve"> 의해 설립된 공익기관으로 1997년 7월 10일 </w:t>
            </w:r>
            <w:proofErr w:type="spellStart"/>
            <w:r w:rsidR="00482E51" w:rsidRPr="008A3935">
              <w:rPr>
                <w:rFonts w:ascii="한컴바탕" w:eastAsia="한컴바탕" w:hAnsi="한컴바탕" w:cs="한컴바탕" w:hint="eastAsia"/>
                <w:sz w:val="28"/>
                <w:szCs w:val="28"/>
              </w:rPr>
              <w:t>왕령으로</w:t>
            </w:r>
            <w:proofErr w:type="spellEnd"/>
            <w:r w:rsidR="00482E51" w:rsidRPr="008A3935">
              <w:rPr>
                <w:rFonts w:ascii="한컴바탕" w:eastAsia="한컴바탕" w:hAnsi="한컴바탕" w:cs="한컴바탕" w:hint="eastAsia"/>
                <w:sz w:val="28"/>
                <w:szCs w:val="28"/>
              </w:rPr>
              <w:t xml:space="preserve"> </w:t>
            </w:r>
            <w:r w:rsidR="006138C6" w:rsidRPr="008A3935">
              <w:rPr>
                <w:rFonts w:ascii="한컴바탕" w:eastAsia="한컴바탕" w:hAnsi="한컴바탕" w:cs="한컴바탕" w:hint="eastAsia"/>
                <w:sz w:val="28"/>
                <w:szCs w:val="28"/>
              </w:rPr>
              <w:t xml:space="preserve">허가를 받은 </w:t>
            </w:r>
            <w:proofErr w:type="spellStart"/>
            <w:r w:rsidRPr="008A3935">
              <w:rPr>
                <w:rFonts w:ascii="한컴바탕" w:eastAsia="한컴바탕" w:hAnsi="한컴바탕" w:cs="한컴바탕" w:hint="eastAsia"/>
                <w:sz w:val="28"/>
                <w:szCs w:val="28"/>
              </w:rPr>
              <w:t>유럽실종아동및성착취아동센터</w:t>
            </w:r>
            <w:proofErr w:type="spellEnd"/>
            <w:r w:rsidRPr="008A3935">
              <w:rPr>
                <w:rFonts w:ascii="한컴바탕" w:eastAsia="한컴바탕" w:hAnsi="한컴바탕" w:cs="한컴바탕" w:hint="eastAsia"/>
                <w:sz w:val="28"/>
                <w:szCs w:val="28"/>
              </w:rPr>
              <w:t xml:space="preserve">(이하 </w:t>
            </w:r>
            <w:r w:rsidRPr="008A3935">
              <w:rPr>
                <w:rFonts w:ascii="한컴바탕" w:eastAsia="한컴바탕" w:hAnsi="한컴바탕" w:cs="한컴바탕"/>
                <w:sz w:val="28"/>
                <w:szCs w:val="28"/>
              </w:rPr>
              <w:t>“</w:t>
            </w:r>
            <w:r w:rsidRPr="008A3935">
              <w:rPr>
                <w:rFonts w:ascii="한컴바탕" w:eastAsia="한컴바탕" w:hAnsi="한컴바탕" w:cs="한컴바탕" w:hint="eastAsia"/>
                <w:sz w:val="28"/>
                <w:szCs w:val="28"/>
              </w:rPr>
              <w:t>센터</w:t>
            </w:r>
            <w:r w:rsidRPr="008A3935">
              <w:rPr>
                <w:rFonts w:ascii="한컴바탕" w:eastAsia="한컴바탕" w:hAnsi="한컴바탕" w:cs="한컴바탕"/>
                <w:sz w:val="28"/>
                <w:szCs w:val="28"/>
              </w:rPr>
              <w:t>”</w:t>
            </w:r>
            <w:r w:rsidRPr="008A3935">
              <w:rPr>
                <w:rFonts w:ascii="한컴바탕" w:eastAsia="한컴바탕" w:hAnsi="한컴바탕" w:cs="한컴바탕" w:hint="eastAsia"/>
                <w:sz w:val="28"/>
                <w:szCs w:val="28"/>
              </w:rPr>
              <w:t xml:space="preserve">)가 관리하는 정보의 </w:t>
            </w:r>
            <w:r w:rsidR="00ED6BD6" w:rsidRPr="008A3935">
              <w:rPr>
                <w:rFonts w:ascii="한컴바탕" w:eastAsia="한컴바탕" w:hAnsi="한컴바탕" w:cs="한컴바탕" w:hint="eastAsia"/>
                <w:sz w:val="28"/>
                <w:szCs w:val="28"/>
              </w:rPr>
              <w:t>처리</w:t>
            </w:r>
            <w:r w:rsidR="00C62DBF" w:rsidRPr="008A3935">
              <w:rPr>
                <w:rFonts w:ascii="한컴바탕" w:eastAsia="한컴바탕" w:hAnsi="한컴바탕" w:cs="한컴바탕" w:hint="eastAsia"/>
                <w:sz w:val="28"/>
                <w:szCs w:val="28"/>
              </w:rPr>
              <w:t xml:space="preserve">에는 적용되지 않는다. </w:t>
            </w:r>
            <w:r w:rsidR="006138C6" w:rsidRPr="008A3935">
              <w:rPr>
                <w:rFonts w:ascii="한컴바탕" w:eastAsia="한컴바탕" w:hAnsi="한컴바탕" w:cs="한컴바탕" w:hint="eastAsia"/>
                <w:sz w:val="28"/>
                <w:szCs w:val="28"/>
              </w:rPr>
              <w:t xml:space="preserve">이 센터는 </w:t>
            </w:r>
            <w:r w:rsidR="00C62DBF" w:rsidRPr="008A3935">
              <w:rPr>
                <w:rFonts w:ascii="한컴바탕" w:eastAsia="한컴바탕" w:hAnsi="한컴바탕" w:cs="한컴바탕" w:hint="eastAsia"/>
                <w:sz w:val="28"/>
                <w:szCs w:val="28"/>
              </w:rPr>
              <w:t xml:space="preserve">특정문서에서 실종이나 성적착취, </w:t>
            </w:r>
            <w:proofErr w:type="spellStart"/>
            <w:r w:rsidR="00C62DBF" w:rsidRPr="008A3935">
              <w:rPr>
                <w:rFonts w:ascii="한컴바탕" w:eastAsia="한컴바탕" w:hAnsi="한컴바탕" w:cs="한컴바탕" w:hint="eastAsia"/>
                <w:sz w:val="28"/>
                <w:szCs w:val="28"/>
              </w:rPr>
              <w:t>중범죄나</w:t>
            </w:r>
            <w:proofErr w:type="spellEnd"/>
            <w:r w:rsidR="00C62DBF" w:rsidRPr="008A3935">
              <w:rPr>
                <w:rFonts w:ascii="한컴바탕" w:eastAsia="한컴바탕" w:hAnsi="한컴바탕" w:cs="한컴바탕" w:hint="eastAsia"/>
                <w:sz w:val="28"/>
                <w:szCs w:val="28"/>
              </w:rPr>
              <w:t xml:space="preserve"> 경범죄를 저지른 점이 추정되는 </w:t>
            </w:r>
            <w:r w:rsidR="00FC5079" w:rsidRPr="008A3935">
              <w:rPr>
                <w:rFonts w:ascii="한컴바탕" w:eastAsia="한컴바탕" w:hAnsi="한컴바탕" w:cs="한컴바탕" w:hint="eastAsia"/>
                <w:sz w:val="28"/>
                <w:szCs w:val="28"/>
              </w:rPr>
              <w:t>사람에 대한</w:t>
            </w:r>
            <w:r w:rsidR="00C62DBF" w:rsidRPr="008A3935">
              <w:rPr>
                <w:rFonts w:ascii="한컴바탕" w:eastAsia="한컴바탕" w:hAnsi="한컴바탕" w:cs="한컴바탕" w:hint="eastAsia"/>
                <w:sz w:val="28"/>
                <w:szCs w:val="28"/>
              </w:rPr>
              <w:t xml:space="preserve"> </w:t>
            </w:r>
            <w:r w:rsidR="006138C6" w:rsidRPr="008A3935">
              <w:rPr>
                <w:rFonts w:ascii="한컴바탕" w:eastAsia="한컴바탕" w:hAnsi="한컴바탕" w:cs="한컴바탕" w:hint="eastAsia"/>
                <w:sz w:val="28"/>
                <w:szCs w:val="28"/>
              </w:rPr>
              <w:t xml:space="preserve">수용, 사법기관으로의 양도 및 정보 추적을 </w:t>
            </w:r>
            <w:r w:rsidR="00C62DBF" w:rsidRPr="008A3935">
              <w:rPr>
                <w:rFonts w:ascii="한컴바탕" w:eastAsia="한컴바탕" w:hAnsi="한컴바탕" w:cs="한컴바탕" w:hint="eastAsia"/>
                <w:sz w:val="28"/>
                <w:szCs w:val="28"/>
              </w:rPr>
              <w:t xml:space="preserve">위한 기관이다. </w:t>
            </w:r>
            <w:r w:rsidR="006138C6" w:rsidRPr="008A3935">
              <w:rPr>
                <w:rFonts w:ascii="한컴바탕" w:eastAsia="한컴바탕" w:hAnsi="한컴바탕" w:cs="한컴바탕" w:hint="eastAsia"/>
                <w:sz w:val="28"/>
                <w:szCs w:val="28"/>
              </w:rPr>
              <w:t xml:space="preserve">이 </w:t>
            </w:r>
            <w:proofErr w:type="spellStart"/>
            <w:r w:rsidR="006138C6" w:rsidRPr="008A3935">
              <w:rPr>
                <w:rFonts w:ascii="한컴바탕" w:eastAsia="한컴바탕" w:hAnsi="한컴바탕" w:cs="한컴바탕" w:hint="eastAsia"/>
                <w:sz w:val="28"/>
                <w:szCs w:val="28"/>
              </w:rPr>
              <w:t>왕령은</w:t>
            </w:r>
            <w:proofErr w:type="spellEnd"/>
            <w:r w:rsidR="006138C6" w:rsidRPr="008A3935">
              <w:rPr>
                <w:rFonts w:ascii="한컴바탕" w:eastAsia="한컴바탕" w:hAnsi="한컴바탕" w:cs="한컴바탕" w:hint="eastAsia"/>
                <w:sz w:val="28"/>
                <w:szCs w:val="28"/>
              </w:rPr>
              <w:t xml:space="preserve"> 사생활보호위원회의 자문을 받은 후 허가의 기간과 조건을 정한다. </w:t>
            </w:r>
          </w:p>
          <w:p w:rsidR="006138C6" w:rsidRPr="008A3935" w:rsidRDefault="006138C6" w:rsidP="000812A1">
            <w:pPr>
              <w:spacing w:line="400" w:lineRule="atLeast"/>
              <w:ind w:leftChars="100" w:left="200"/>
              <w:rPr>
                <w:rFonts w:ascii="한컴바탕" w:eastAsia="한컴바탕" w:hAnsi="한컴바탕" w:cs="한컴바탕"/>
                <w:sz w:val="28"/>
                <w:szCs w:val="28"/>
              </w:rPr>
            </w:pPr>
          </w:p>
          <w:p w:rsidR="00347274" w:rsidRPr="008A3935" w:rsidRDefault="00347274" w:rsidP="000812A1">
            <w:pPr>
              <w:spacing w:line="400" w:lineRule="atLeast"/>
              <w:ind w:leftChars="100" w:left="200"/>
              <w:rPr>
                <w:rFonts w:ascii="한컴바탕" w:eastAsia="한컴바탕" w:hAnsi="한컴바탕" w:cs="한컴바탕"/>
                <w:sz w:val="28"/>
                <w:szCs w:val="28"/>
              </w:rPr>
            </w:pPr>
          </w:p>
          <w:p w:rsidR="00347274" w:rsidRPr="008A3935" w:rsidRDefault="00347274" w:rsidP="000812A1">
            <w:pPr>
              <w:spacing w:line="400" w:lineRule="atLeast"/>
              <w:ind w:leftChars="100" w:left="200"/>
              <w:rPr>
                <w:rFonts w:ascii="한컴바탕" w:eastAsia="한컴바탕" w:hAnsi="한컴바탕" w:cs="한컴바탕"/>
                <w:sz w:val="28"/>
                <w:szCs w:val="28"/>
              </w:rPr>
            </w:pPr>
          </w:p>
          <w:p w:rsidR="00347274" w:rsidRPr="008A3935" w:rsidRDefault="00347274" w:rsidP="000812A1">
            <w:pPr>
              <w:spacing w:line="400" w:lineRule="atLeast"/>
              <w:ind w:leftChars="100" w:left="200"/>
              <w:rPr>
                <w:rFonts w:ascii="한컴바탕" w:eastAsia="한컴바탕" w:hAnsi="한컴바탕" w:cs="한컴바탕"/>
                <w:sz w:val="28"/>
                <w:szCs w:val="28"/>
              </w:rPr>
            </w:pPr>
          </w:p>
          <w:p w:rsidR="00347274" w:rsidRPr="008A3935" w:rsidRDefault="00347274" w:rsidP="000812A1">
            <w:pPr>
              <w:spacing w:line="400" w:lineRule="atLeast"/>
              <w:ind w:leftChars="100" w:left="200"/>
              <w:rPr>
                <w:rFonts w:ascii="한컴바탕" w:eastAsia="한컴바탕" w:hAnsi="한컴바탕" w:cs="한컴바탕"/>
                <w:sz w:val="28"/>
                <w:szCs w:val="28"/>
              </w:rPr>
            </w:pPr>
          </w:p>
          <w:p w:rsidR="00347274" w:rsidRPr="008A3935" w:rsidRDefault="00347274" w:rsidP="000812A1">
            <w:pPr>
              <w:spacing w:line="400" w:lineRule="atLeast"/>
              <w:ind w:leftChars="100" w:left="200"/>
              <w:rPr>
                <w:rFonts w:ascii="한컴바탕" w:eastAsia="한컴바탕" w:hAnsi="한컴바탕" w:cs="한컴바탕"/>
                <w:sz w:val="28"/>
                <w:szCs w:val="28"/>
              </w:rPr>
            </w:pPr>
          </w:p>
          <w:p w:rsidR="00347274" w:rsidRPr="008A3935" w:rsidRDefault="00347274" w:rsidP="000812A1">
            <w:pPr>
              <w:spacing w:line="400" w:lineRule="atLeast"/>
              <w:ind w:leftChars="100" w:left="200"/>
              <w:rPr>
                <w:rFonts w:ascii="한컴바탕" w:eastAsia="한컴바탕" w:hAnsi="한컴바탕" w:cs="한컴바탕"/>
                <w:sz w:val="28"/>
                <w:szCs w:val="28"/>
              </w:rPr>
            </w:pPr>
          </w:p>
          <w:p w:rsidR="006138C6" w:rsidRPr="008A3935" w:rsidRDefault="006138C6" w:rsidP="000812A1">
            <w:pPr>
              <w:spacing w:line="400" w:lineRule="atLeast"/>
              <w:ind w:leftChars="100" w:left="200"/>
              <w:rPr>
                <w:rFonts w:ascii="한컴바탕" w:eastAsia="한컴바탕" w:hAnsi="한컴바탕" w:cs="한컴바탕"/>
                <w:sz w:val="28"/>
                <w:szCs w:val="28"/>
              </w:rPr>
            </w:pPr>
          </w:p>
          <w:p w:rsidR="00C62DBF" w:rsidRPr="008A3935" w:rsidRDefault="007006B7"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sz w:val="28"/>
                <w:szCs w:val="28"/>
              </w:rPr>
              <w:t xml:space="preserve"> </w:t>
            </w:r>
            <w:r w:rsidR="00C62DBF" w:rsidRPr="008A3935">
              <w:rPr>
                <w:rFonts w:ascii="한컴바탕" w:eastAsia="한컴바탕" w:hAnsi="한컴바탕" w:cs="한컴바탕" w:hint="eastAsia"/>
                <w:sz w:val="28"/>
                <w:szCs w:val="28"/>
              </w:rPr>
              <w:t>센터는 중죄나 경죄를 저</w:t>
            </w:r>
            <w:r w:rsidRPr="008A3935">
              <w:rPr>
                <w:rFonts w:ascii="한컴바탕" w:eastAsia="한컴바탕" w:hAnsi="한컴바탕" w:cs="한컴바탕" w:hint="eastAsia"/>
                <w:sz w:val="28"/>
                <w:szCs w:val="28"/>
              </w:rPr>
              <w:t xml:space="preserve">지른 점이 추정되는 사람이나 유죄판결을 받은 사람에 대한 파일을 작성할 수 없다. </w:t>
            </w:r>
          </w:p>
          <w:p w:rsidR="00011EA5" w:rsidRPr="008A3935" w:rsidRDefault="007006B7"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sz w:val="28"/>
                <w:szCs w:val="28"/>
              </w:rPr>
              <w:t xml:space="preserve"> 센터 이사회는 센터 직원 중에서 </w:t>
            </w:r>
            <w:r w:rsidR="00011EA5" w:rsidRPr="008A3935">
              <w:rPr>
                <w:rFonts w:ascii="한컴바탕" w:eastAsia="한컴바탕" w:hAnsi="한컴바탕" w:cs="한컴바탕" w:hint="eastAsia"/>
                <w:sz w:val="28"/>
                <w:szCs w:val="28"/>
              </w:rPr>
              <w:t xml:space="preserve">개인정보 관리 및 보호에 관해 알고 있는 </w:t>
            </w:r>
            <w:r w:rsidRPr="008A3935">
              <w:rPr>
                <w:rFonts w:ascii="한컴바탕" w:eastAsia="한컴바탕" w:hAnsi="한컴바탕" w:cs="한컴바탕" w:hint="eastAsia"/>
                <w:sz w:val="28"/>
                <w:szCs w:val="28"/>
              </w:rPr>
              <w:t>정보보호</w:t>
            </w:r>
            <w:r w:rsidR="00ED6BD6" w:rsidRPr="008A3935">
              <w:rPr>
                <w:rFonts w:ascii="한컴바탕" w:eastAsia="한컴바탕" w:hAnsi="한컴바탕" w:cs="한컴바탕" w:hint="eastAsia"/>
                <w:sz w:val="28"/>
                <w:szCs w:val="28"/>
              </w:rPr>
              <w:t>책임</w:t>
            </w:r>
            <w:r w:rsidRPr="008A3935">
              <w:rPr>
                <w:rFonts w:ascii="한컴바탕" w:eastAsia="한컴바탕" w:hAnsi="한컴바탕" w:cs="한컴바탕" w:hint="eastAsia"/>
                <w:sz w:val="28"/>
                <w:szCs w:val="28"/>
              </w:rPr>
              <w:t xml:space="preserve">자 한 명을 지정한다. </w:t>
            </w:r>
            <w:r w:rsidR="00011EA5" w:rsidRPr="008A3935">
              <w:rPr>
                <w:rFonts w:ascii="한컴바탕" w:eastAsia="한컴바탕" w:hAnsi="한컴바탕" w:cs="한컴바탕" w:hint="eastAsia"/>
                <w:sz w:val="28"/>
                <w:szCs w:val="28"/>
              </w:rPr>
              <w:t xml:space="preserve">임무의 실행은 </w:t>
            </w:r>
            <w:r w:rsidR="00ED6BD6" w:rsidRPr="008A3935">
              <w:rPr>
                <w:rFonts w:ascii="한컴바탕" w:eastAsia="한컴바탕" w:hAnsi="한컴바탕" w:cs="한컴바탕" w:hint="eastAsia"/>
                <w:sz w:val="28"/>
                <w:szCs w:val="28"/>
              </w:rPr>
              <w:t>책임자</w:t>
            </w:r>
            <w:r w:rsidR="00011EA5" w:rsidRPr="008A3935">
              <w:rPr>
                <w:rFonts w:ascii="한컴바탕" w:eastAsia="한컴바탕" w:hAnsi="한컴바탕" w:cs="한컴바탕" w:hint="eastAsia"/>
                <w:sz w:val="28"/>
                <w:szCs w:val="28"/>
              </w:rPr>
              <w:t xml:space="preserve">에 대한 불이익을 </w:t>
            </w:r>
            <w:r w:rsidR="00FC5079" w:rsidRPr="008A3935">
              <w:rPr>
                <w:rFonts w:ascii="한컴바탕" w:eastAsia="한컴바탕" w:hAnsi="한컴바탕" w:cs="한컴바탕" w:hint="eastAsia"/>
                <w:sz w:val="28"/>
                <w:szCs w:val="28"/>
              </w:rPr>
              <w:t>야기할</w:t>
            </w:r>
            <w:r w:rsidR="00011EA5" w:rsidRPr="008A3935">
              <w:rPr>
                <w:rFonts w:ascii="한컴바탕" w:eastAsia="한컴바탕" w:hAnsi="한컴바탕" w:cs="한컴바탕" w:hint="eastAsia"/>
                <w:sz w:val="28"/>
                <w:szCs w:val="28"/>
              </w:rPr>
              <w:t xml:space="preserve"> 수 없다. </w:t>
            </w:r>
            <w:r w:rsidR="002A5C90" w:rsidRPr="008A3935">
              <w:rPr>
                <w:rFonts w:ascii="한컴바탕" w:eastAsia="한컴바탕" w:hAnsi="한컴바탕" w:cs="한컴바탕" w:hint="eastAsia"/>
                <w:sz w:val="28"/>
                <w:szCs w:val="28"/>
              </w:rPr>
              <w:t xml:space="preserve">특히 </w:t>
            </w:r>
            <w:r w:rsidR="00ED6BD6" w:rsidRPr="008A3935">
              <w:rPr>
                <w:rFonts w:ascii="한컴바탕" w:eastAsia="한컴바탕" w:hAnsi="한컴바탕" w:cs="한컴바탕" w:hint="eastAsia"/>
                <w:sz w:val="28"/>
                <w:szCs w:val="28"/>
              </w:rPr>
              <w:t>책임</w:t>
            </w:r>
            <w:r w:rsidR="002A5C90" w:rsidRPr="008A3935">
              <w:rPr>
                <w:rFonts w:ascii="한컴바탕" w:eastAsia="한컴바탕" w:hAnsi="한컴바탕" w:cs="한컴바탕" w:hint="eastAsia"/>
                <w:sz w:val="28"/>
                <w:szCs w:val="28"/>
              </w:rPr>
              <w:t xml:space="preserve">자는 그에게 위임된 임무의 실행으로 인해서 해고되거나 대체될 수 없다. 왕은 국무회의에서 심의한 </w:t>
            </w:r>
            <w:proofErr w:type="spellStart"/>
            <w:r w:rsidR="002A5C90" w:rsidRPr="008A3935">
              <w:rPr>
                <w:rFonts w:ascii="한컴바탕" w:eastAsia="한컴바탕" w:hAnsi="한컴바탕" w:cs="한컴바탕" w:hint="eastAsia"/>
                <w:sz w:val="28"/>
                <w:szCs w:val="28"/>
              </w:rPr>
              <w:t>왕령에</w:t>
            </w:r>
            <w:proofErr w:type="spellEnd"/>
            <w:r w:rsidR="002A5C90" w:rsidRPr="008A3935">
              <w:rPr>
                <w:rFonts w:ascii="한컴바탕" w:eastAsia="한컴바탕" w:hAnsi="한컴바탕" w:cs="한컴바탕" w:hint="eastAsia"/>
                <w:sz w:val="28"/>
                <w:szCs w:val="28"/>
              </w:rPr>
              <w:t xml:space="preserve"> 의해 사생활보호위원회의 자문을 거친 후, </w:t>
            </w:r>
            <w:r w:rsidR="00ED6BD6" w:rsidRPr="008A3935">
              <w:rPr>
                <w:rFonts w:ascii="한컴바탕" w:eastAsia="한컴바탕" w:hAnsi="한컴바탕" w:cs="한컴바탕" w:hint="eastAsia"/>
                <w:sz w:val="28"/>
                <w:szCs w:val="28"/>
              </w:rPr>
              <w:t>책임</w:t>
            </w:r>
            <w:r w:rsidR="002A5C90" w:rsidRPr="008A3935">
              <w:rPr>
                <w:rFonts w:ascii="한컴바탕" w:eastAsia="한컴바탕" w:hAnsi="한컴바탕" w:cs="한컴바탕" w:hint="eastAsia"/>
                <w:sz w:val="28"/>
                <w:szCs w:val="28"/>
              </w:rPr>
              <w:t xml:space="preserve">자의 업무와 이 업무가 실행되는 방식 그리고 센터가 </w:t>
            </w:r>
            <w:proofErr w:type="spellStart"/>
            <w:r w:rsidR="002A5C90" w:rsidRPr="008A3935">
              <w:rPr>
                <w:rFonts w:ascii="한컴바탕" w:eastAsia="한컴바탕" w:hAnsi="한컴바탕" w:cs="한컴바탕" w:hint="eastAsia"/>
                <w:sz w:val="28"/>
                <w:szCs w:val="28"/>
              </w:rPr>
              <w:t>부여받은</w:t>
            </w:r>
            <w:proofErr w:type="spellEnd"/>
            <w:r w:rsidR="002A5C90" w:rsidRPr="008A3935">
              <w:rPr>
                <w:rFonts w:ascii="한컴바탕" w:eastAsia="한컴바탕" w:hAnsi="한컴바탕" w:cs="한컴바탕" w:hint="eastAsia"/>
                <w:sz w:val="28"/>
                <w:szCs w:val="28"/>
              </w:rPr>
              <w:t xml:space="preserve"> 허가의 </w:t>
            </w:r>
            <w:r w:rsidR="00036BD5" w:rsidRPr="008A3935">
              <w:rPr>
                <w:rFonts w:ascii="한컴바탕" w:eastAsia="한컴바탕" w:hAnsi="한컴바탕" w:cs="한컴바탕" w:hint="eastAsia"/>
                <w:sz w:val="28"/>
                <w:szCs w:val="28"/>
              </w:rPr>
              <w:t>범위</w:t>
            </w:r>
            <w:r w:rsidR="002A5C90" w:rsidRPr="008A3935">
              <w:rPr>
                <w:rFonts w:ascii="한컴바탕" w:eastAsia="한컴바탕" w:hAnsi="한컴바탕" w:cs="한컴바탕" w:hint="eastAsia"/>
                <w:sz w:val="28"/>
                <w:szCs w:val="28"/>
              </w:rPr>
              <w:t xml:space="preserve"> 내에서 실행하는 개인정보의 </w:t>
            </w:r>
            <w:r w:rsidR="00ED6BD6" w:rsidRPr="008A3935">
              <w:rPr>
                <w:rFonts w:ascii="한컴바탕" w:eastAsia="한컴바탕" w:hAnsi="한컴바탕" w:cs="한컴바탕" w:hint="eastAsia"/>
                <w:sz w:val="28"/>
                <w:szCs w:val="28"/>
              </w:rPr>
              <w:t>처리</w:t>
            </w:r>
            <w:r w:rsidR="002A5C90" w:rsidRPr="008A3935">
              <w:rPr>
                <w:rFonts w:ascii="한컴바탕" w:eastAsia="한컴바탕" w:hAnsi="한컴바탕" w:cs="한컴바탕" w:hint="eastAsia"/>
                <w:sz w:val="28"/>
                <w:szCs w:val="28"/>
              </w:rPr>
              <w:t xml:space="preserve">에 관해 사생활보호위원회에 보고해야 하는 방식을 정한다. </w:t>
            </w:r>
          </w:p>
          <w:p w:rsidR="006138C6" w:rsidRPr="008A3935" w:rsidRDefault="006138C6" w:rsidP="000812A1">
            <w:pPr>
              <w:spacing w:line="400" w:lineRule="atLeast"/>
              <w:ind w:leftChars="100" w:left="200"/>
              <w:rPr>
                <w:rFonts w:ascii="한컴바탕" w:eastAsia="한컴바탕" w:hAnsi="한컴바탕" w:cs="한컴바탕"/>
                <w:sz w:val="28"/>
                <w:szCs w:val="28"/>
              </w:rPr>
            </w:pPr>
          </w:p>
          <w:p w:rsidR="006138C6" w:rsidRPr="008A3935" w:rsidRDefault="006138C6" w:rsidP="000812A1">
            <w:pPr>
              <w:spacing w:line="400" w:lineRule="atLeast"/>
              <w:ind w:leftChars="100" w:left="200"/>
              <w:rPr>
                <w:rFonts w:ascii="한컴바탕" w:eastAsia="한컴바탕" w:hAnsi="한컴바탕" w:cs="한컴바탕"/>
                <w:sz w:val="28"/>
                <w:szCs w:val="28"/>
              </w:rPr>
            </w:pPr>
          </w:p>
          <w:p w:rsidR="006138C6" w:rsidRPr="008A3935" w:rsidRDefault="006138C6" w:rsidP="000812A1">
            <w:pPr>
              <w:spacing w:line="400" w:lineRule="atLeast"/>
              <w:ind w:leftChars="100" w:left="200"/>
              <w:rPr>
                <w:rFonts w:ascii="한컴바탕" w:eastAsia="한컴바탕" w:hAnsi="한컴바탕" w:cs="한컴바탕"/>
                <w:sz w:val="28"/>
                <w:szCs w:val="28"/>
              </w:rPr>
            </w:pPr>
          </w:p>
          <w:p w:rsidR="006138C6" w:rsidRPr="008A3935" w:rsidRDefault="006138C6" w:rsidP="000812A1">
            <w:pPr>
              <w:spacing w:line="400" w:lineRule="atLeast"/>
              <w:ind w:leftChars="100" w:left="200"/>
              <w:rPr>
                <w:rFonts w:ascii="한컴바탕" w:eastAsia="한컴바탕" w:hAnsi="한컴바탕" w:cs="한컴바탕"/>
                <w:sz w:val="28"/>
                <w:szCs w:val="28"/>
              </w:rPr>
            </w:pPr>
          </w:p>
          <w:p w:rsidR="00E12A2A" w:rsidRPr="008A3935" w:rsidRDefault="00E12A2A" w:rsidP="000812A1">
            <w:pPr>
              <w:spacing w:line="400" w:lineRule="atLeast"/>
              <w:ind w:leftChars="100" w:left="200"/>
              <w:rPr>
                <w:rFonts w:ascii="한컴바탕" w:eastAsia="한컴바탕" w:hAnsi="한컴바탕" w:cs="한컴바탕"/>
                <w:sz w:val="28"/>
                <w:szCs w:val="28"/>
              </w:rPr>
            </w:pPr>
          </w:p>
          <w:p w:rsidR="00E12A2A" w:rsidRPr="008A3935" w:rsidRDefault="00E12A2A" w:rsidP="000812A1">
            <w:pPr>
              <w:spacing w:line="400" w:lineRule="atLeast"/>
              <w:ind w:leftChars="100" w:left="200"/>
              <w:rPr>
                <w:rFonts w:ascii="한컴바탕" w:eastAsia="한컴바탕" w:hAnsi="한컴바탕" w:cs="한컴바탕"/>
                <w:sz w:val="28"/>
                <w:szCs w:val="28"/>
              </w:rPr>
            </w:pPr>
          </w:p>
          <w:p w:rsidR="00E12A2A" w:rsidRPr="008A3935" w:rsidRDefault="00E12A2A" w:rsidP="000812A1">
            <w:pPr>
              <w:spacing w:line="400" w:lineRule="atLeast"/>
              <w:ind w:leftChars="100" w:left="200"/>
              <w:rPr>
                <w:rFonts w:ascii="한컴바탕" w:eastAsia="한컴바탕" w:hAnsi="한컴바탕" w:cs="한컴바탕"/>
                <w:sz w:val="28"/>
                <w:szCs w:val="28"/>
              </w:rPr>
            </w:pPr>
          </w:p>
          <w:p w:rsidR="006138C6" w:rsidRPr="008A3935" w:rsidRDefault="006138C6" w:rsidP="000812A1">
            <w:pPr>
              <w:spacing w:line="400" w:lineRule="atLeast"/>
              <w:ind w:leftChars="100" w:left="200"/>
              <w:rPr>
                <w:rFonts w:ascii="한컴바탕" w:eastAsia="한컴바탕" w:hAnsi="한컴바탕" w:cs="한컴바탕"/>
                <w:sz w:val="28"/>
                <w:szCs w:val="28"/>
              </w:rPr>
            </w:pPr>
          </w:p>
          <w:p w:rsidR="006138C6" w:rsidRPr="008A3935" w:rsidRDefault="006138C6" w:rsidP="000812A1">
            <w:pPr>
              <w:spacing w:line="400" w:lineRule="atLeast"/>
              <w:ind w:leftChars="100" w:left="200"/>
              <w:rPr>
                <w:rFonts w:ascii="한컴바탕" w:eastAsia="한컴바탕" w:hAnsi="한컴바탕" w:cs="한컴바탕"/>
                <w:sz w:val="28"/>
                <w:szCs w:val="28"/>
              </w:rPr>
            </w:pPr>
          </w:p>
          <w:p w:rsidR="00497C48" w:rsidRPr="008A3935" w:rsidRDefault="00347274"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sz w:val="28"/>
                <w:szCs w:val="28"/>
              </w:rPr>
              <w:lastRenderedPageBreak/>
              <w:t xml:space="preserve"> </w:t>
            </w:r>
            <w:r w:rsidR="00497C48" w:rsidRPr="008A3935">
              <w:rPr>
                <w:rFonts w:ascii="한컴바탕" w:eastAsia="한컴바탕" w:hAnsi="한컴바탕" w:cs="한컴바탕" w:hint="eastAsia"/>
                <w:sz w:val="28"/>
                <w:szCs w:val="28"/>
              </w:rPr>
              <w:t xml:space="preserve">센터의 직원 및 개인정보를 </w:t>
            </w:r>
            <w:r w:rsidR="00ED6BD6" w:rsidRPr="008A3935">
              <w:rPr>
                <w:rFonts w:ascii="한컴바탕" w:eastAsia="한컴바탕" w:hAnsi="한컴바탕" w:cs="한컴바탕" w:hint="eastAsia"/>
                <w:sz w:val="28"/>
                <w:szCs w:val="28"/>
              </w:rPr>
              <w:t>처리</w:t>
            </w:r>
            <w:r w:rsidR="00497C48" w:rsidRPr="008A3935">
              <w:rPr>
                <w:rFonts w:ascii="한컴바탕" w:eastAsia="한컴바탕" w:hAnsi="한컴바탕" w:cs="한컴바탕" w:hint="eastAsia"/>
                <w:sz w:val="28"/>
                <w:szCs w:val="28"/>
              </w:rPr>
              <w:t>하는 자들은 비밀을 준수할 의무가 있다.</w:t>
            </w:r>
          </w:p>
          <w:p w:rsidR="00497C48" w:rsidRPr="008A3935" w:rsidRDefault="00497C48" w:rsidP="000812A1">
            <w:pPr>
              <w:spacing w:line="400" w:lineRule="atLeast"/>
              <w:ind w:leftChars="100" w:left="200"/>
              <w:rPr>
                <w:rFonts w:ascii="한컴바탕" w:eastAsia="한컴바탕" w:hAnsi="한컴바탕" w:cs="한컴바탕"/>
                <w:sz w:val="28"/>
                <w:szCs w:val="28"/>
              </w:rPr>
            </w:pPr>
          </w:p>
          <w:p w:rsidR="00D177B2" w:rsidRPr="008A3935" w:rsidRDefault="00347274"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sz w:val="28"/>
                <w:szCs w:val="28"/>
              </w:rPr>
              <w:t xml:space="preserve"> </w:t>
            </w:r>
            <w:r w:rsidR="00D177B2" w:rsidRPr="008A3935">
              <w:rPr>
                <w:rFonts w:ascii="한컴바탕" w:eastAsia="한컴바탕" w:hAnsi="한컴바탕" w:cs="한컴바탕" w:hint="eastAsia"/>
                <w:sz w:val="28"/>
                <w:szCs w:val="28"/>
              </w:rPr>
              <w:t xml:space="preserve">비밀에 대한 모든 침해는 「형법」 제458조 </w:t>
            </w:r>
            <w:r w:rsidR="001341A8" w:rsidRPr="008A3935">
              <w:rPr>
                <w:rFonts w:ascii="한컴바탕" w:eastAsia="한컴바탕" w:hAnsi="한컴바탕" w:cs="한컴바탕" w:hint="eastAsia"/>
                <w:sz w:val="28"/>
                <w:szCs w:val="28"/>
              </w:rPr>
              <w:t>규정</w:t>
            </w:r>
            <w:r w:rsidR="00D177B2" w:rsidRPr="008A3935">
              <w:rPr>
                <w:rFonts w:ascii="한컴바탕" w:eastAsia="한컴바탕" w:hAnsi="한컴바탕" w:cs="한컴바탕" w:hint="eastAsia"/>
                <w:sz w:val="28"/>
                <w:szCs w:val="28"/>
              </w:rPr>
              <w:t>에 의거하여 처벌된다.</w:t>
            </w:r>
          </w:p>
          <w:p w:rsidR="00D177B2" w:rsidRPr="008A3935" w:rsidRDefault="00D177B2" w:rsidP="000812A1">
            <w:pPr>
              <w:spacing w:line="400" w:lineRule="atLeast"/>
              <w:ind w:leftChars="100" w:left="200"/>
              <w:rPr>
                <w:rFonts w:ascii="한컴바탕" w:eastAsia="한컴바탕" w:hAnsi="한컴바탕" w:cs="한컴바탕"/>
                <w:sz w:val="28"/>
                <w:szCs w:val="28"/>
              </w:rPr>
            </w:pPr>
          </w:p>
          <w:p w:rsidR="00497C48" w:rsidRPr="008A3935" w:rsidRDefault="00347274"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sz w:val="28"/>
                <w:szCs w:val="28"/>
              </w:rPr>
              <w:t xml:space="preserve"> </w:t>
            </w:r>
            <w:r w:rsidR="00B76D43" w:rsidRPr="008A3935">
              <w:rPr>
                <w:rFonts w:ascii="한컴바탕" w:eastAsia="한컴바탕" w:hAnsi="한컴바탕" w:cs="한컴바탕" w:hint="eastAsia"/>
                <w:sz w:val="28"/>
                <w:szCs w:val="28"/>
              </w:rPr>
              <w:t xml:space="preserve">실종이나 유괴된 것으로 신고된 아동에 대한 수색 </w:t>
            </w:r>
            <w:r w:rsidR="0005622E" w:rsidRPr="008A3935">
              <w:rPr>
                <w:rFonts w:ascii="한컴바탕" w:eastAsia="한컴바탕" w:hAnsi="한컴바탕" w:cs="한컴바탕" w:hint="eastAsia"/>
                <w:sz w:val="28"/>
                <w:szCs w:val="28"/>
              </w:rPr>
              <w:t xml:space="preserve">지원업무의 일환으로 </w:t>
            </w:r>
            <w:r w:rsidR="00E12A2A" w:rsidRPr="008A3935">
              <w:rPr>
                <w:rFonts w:ascii="한컴바탕" w:eastAsia="한컴바탕" w:hAnsi="한컴바탕" w:cs="한컴바탕" w:hint="eastAsia"/>
                <w:sz w:val="28"/>
                <w:szCs w:val="28"/>
              </w:rPr>
              <w:t xml:space="preserve">발신자가 </w:t>
            </w:r>
            <w:r w:rsidR="005254A3" w:rsidRPr="008A3935">
              <w:rPr>
                <w:rFonts w:ascii="한컴바탕" w:eastAsia="한컴바탕" w:hAnsi="한컴바탕" w:cs="한컴바탕" w:hint="eastAsia"/>
                <w:sz w:val="28"/>
                <w:szCs w:val="28"/>
              </w:rPr>
              <w:t xml:space="preserve">통화내용 </w:t>
            </w:r>
            <w:r w:rsidR="00E12A2A" w:rsidRPr="008A3935">
              <w:rPr>
                <w:rFonts w:ascii="한컴바탕" w:eastAsia="한컴바탕" w:hAnsi="한컴바탕" w:cs="한컴바탕" w:hint="eastAsia"/>
                <w:sz w:val="28"/>
                <w:szCs w:val="28"/>
              </w:rPr>
              <w:t xml:space="preserve">기록에 대한 </w:t>
            </w:r>
            <w:r w:rsidR="005254A3" w:rsidRPr="008A3935">
              <w:rPr>
                <w:rFonts w:ascii="한컴바탕" w:eastAsia="한컴바탕" w:hAnsi="한컴바탕" w:cs="한컴바탕" w:hint="eastAsia"/>
                <w:sz w:val="28"/>
                <w:szCs w:val="28"/>
              </w:rPr>
              <w:t>통지</w:t>
            </w:r>
            <w:r w:rsidR="00E12A2A" w:rsidRPr="008A3935">
              <w:rPr>
                <w:rFonts w:ascii="한컴바탕" w:eastAsia="한컴바탕" w:hAnsi="한컴바탕" w:cs="한컴바탕" w:hint="eastAsia"/>
                <w:sz w:val="28"/>
                <w:szCs w:val="28"/>
              </w:rPr>
              <w:t xml:space="preserve">를 받고 </w:t>
            </w:r>
            <w:r w:rsidR="005254A3" w:rsidRPr="008A3935">
              <w:rPr>
                <w:rFonts w:ascii="한컴바탕" w:eastAsia="한컴바탕" w:hAnsi="한컴바탕" w:cs="한컴바탕" w:hint="eastAsia"/>
                <w:sz w:val="28"/>
                <w:szCs w:val="28"/>
              </w:rPr>
              <w:t>이에 대해 반대하지 않는 경우라도 센터는 통화내용을 기록</w:t>
            </w:r>
            <w:r w:rsidR="00976A03" w:rsidRPr="008A3935">
              <w:rPr>
                <w:rFonts w:ascii="한컴바탕" w:eastAsia="한컴바탕" w:hAnsi="한컴바탕" w:cs="한컴바탕" w:hint="eastAsia"/>
                <w:sz w:val="28"/>
                <w:szCs w:val="28"/>
              </w:rPr>
              <w:t>할 수 없다.</w:t>
            </w:r>
          </w:p>
          <w:p w:rsidR="00E12A2A" w:rsidRPr="008A3935" w:rsidRDefault="00E12A2A" w:rsidP="000812A1">
            <w:pPr>
              <w:spacing w:line="400" w:lineRule="atLeast"/>
              <w:ind w:leftChars="100" w:left="200"/>
              <w:rPr>
                <w:rFonts w:ascii="한컴바탕" w:eastAsia="한컴바탕" w:hAnsi="한컴바탕" w:cs="한컴바탕"/>
                <w:sz w:val="28"/>
                <w:szCs w:val="28"/>
              </w:rPr>
            </w:pPr>
          </w:p>
          <w:p w:rsidR="00A47CB6" w:rsidRPr="008A3935" w:rsidRDefault="00A47CB6" w:rsidP="000812A1">
            <w:pPr>
              <w:spacing w:line="400" w:lineRule="atLeast"/>
              <w:ind w:leftChars="100" w:left="200"/>
              <w:rPr>
                <w:rFonts w:ascii="한컴바탕" w:eastAsia="한컴바탕" w:hAnsi="한컴바탕" w:cs="한컴바탕"/>
                <w:sz w:val="28"/>
                <w:szCs w:val="28"/>
              </w:rPr>
            </w:pPr>
          </w:p>
          <w:p w:rsidR="00E11CFF" w:rsidRPr="008A3935" w:rsidRDefault="00A47CB6" w:rsidP="00E11CFF">
            <w:pPr>
              <w:spacing w:line="400" w:lineRule="atLeast"/>
              <w:ind w:leftChars="100" w:left="200"/>
              <w:rPr>
                <w:rFonts w:ascii="한컴바탕" w:eastAsia="한컴바탕" w:hAnsi="한컴바탕" w:cs="한컴바탕"/>
                <w:bCs/>
                <w:sz w:val="28"/>
                <w:szCs w:val="28"/>
              </w:rPr>
            </w:pPr>
            <w:r w:rsidRPr="008A3935">
              <w:rPr>
                <w:rFonts w:ascii="한컴바탕" w:eastAsia="한컴바탕" w:hAnsi="한컴바탕" w:cs="한컴바탕" w:hint="eastAsia"/>
                <w:b/>
                <w:bCs/>
                <w:sz w:val="28"/>
                <w:szCs w:val="28"/>
              </w:rPr>
              <w:t>§</w:t>
            </w:r>
            <w:r w:rsidRPr="008A3935">
              <w:rPr>
                <w:rFonts w:ascii="한컴바탕" w:eastAsia="한컴바탕" w:hAnsi="한컴바탕" w:cs="한컴바탕"/>
                <w:b/>
                <w:bCs/>
                <w:sz w:val="28"/>
                <w:szCs w:val="28"/>
              </w:rPr>
              <w:t xml:space="preserve"> </w:t>
            </w:r>
            <w:r w:rsidRPr="008A3935">
              <w:rPr>
                <w:rFonts w:ascii="한컴바탕" w:eastAsia="한컴바탕" w:hAnsi="한컴바탕" w:cs="한컴바탕" w:hint="eastAsia"/>
                <w:b/>
                <w:bCs/>
                <w:sz w:val="28"/>
                <w:szCs w:val="28"/>
              </w:rPr>
              <w:t>7</w:t>
            </w:r>
            <w:r w:rsidRPr="008A3935">
              <w:rPr>
                <w:rFonts w:ascii="한컴바탕" w:eastAsia="한컴바탕" w:hAnsi="한컴바탕" w:cs="한컴바탕"/>
                <w:b/>
                <w:bCs/>
                <w:sz w:val="28"/>
                <w:szCs w:val="28"/>
              </w:rPr>
              <w:t>.</w:t>
            </w:r>
            <w:r w:rsidRPr="008A3935">
              <w:rPr>
                <w:rFonts w:ascii="한컴바탕" w:eastAsia="한컴바탕" w:hAnsi="한컴바탕" w:cs="한컴바탕" w:hint="eastAsia"/>
                <w:bCs/>
                <w:sz w:val="28"/>
                <w:szCs w:val="28"/>
              </w:rPr>
              <w:t xml:space="preserve"> 특수한 법 조항의 적용과는 별도로 </w:t>
            </w:r>
            <w:r w:rsidR="00E11CFF" w:rsidRPr="008A3935">
              <w:rPr>
                <w:rFonts w:ascii="한컴바탕" w:eastAsia="한컴바탕" w:hAnsi="한컴바탕" w:cs="한컴바탕" w:hint="eastAsia"/>
                <w:bCs/>
                <w:sz w:val="28"/>
                <w:szCs w:val="28"/>
              </w:rPr>
              <w:t>제10조의 적용이 감사</w:t>
            </w:r>
            <w:r w:rsidR="00E11CFF" w:rsidRPr="008A3935">
              <w:rPr>
                <w:rFonts w:ascii="한컴바탕" w:eastAsia="한컴바탕" w:hAnsi="한컴바탕" w:cs="한컴바탕"/>
                <w:bCs/>
                <w:sz w:val="28"/>
                <w:szCs w:val="28"/>
              </w:rPr>
              <w:t>, 조사 또는 준비작업</w:t>
            </w:r>
            <w:r w:rsidR="00E11CFF" w:rsidRPr="008A3935">
              <w:rPr>
                <w:rFonts w:ascii="한컴바탕" w:eastAsia="한컴바탕" w:hAnsi="한컴바탕" w:cs="한컴바탕" w:hint="eastAsia"/>
                <w:bCs/>
                <w:sz w:val="28"/>
                <w:szCs w:val="28"/>
              </w:rPr>
              <w:t>에 필요한 사항을 방해할 수 있는 경우, 당사자가 연방재정공공서비스</w:t>
            </w:r>
            <w:r w:rsidR="00E11CFF" w:rsidRPr="008A3935">
              <w:rPr>
                <w:rStyle w:val="ad"/>
                <w:rFonts w:ascii="한컴바탕" w:eastAsia="한컴바탕" w:hAnsi="한컴바탕" w:cs="한컴바탕"/>
                <w:sz w:val="28"/>
                <w:szCs w:val="28"/>
              </w:rPr>
              <w:footnoteReference w:id="1"/>
            </w:r>
            <w:r w:rsidR="00E11CFF" w:rsidRPr="008A3935">
              <w:rPr>
                <w:rFonts w:ascii="한컴바탕" w:eastAsia="한컴바탕" w:hAnsi="한컴바탕" w:cs="한컴바탕" w:hint="eastAsia"/>
                <w:bCs/>
                <w:sz w:val="28"/>
                <w:szCs w:val="28"/>
              </w:rPr>
              <w:t xml:space="preserve">의 법정 업무 수행의 일환으로 실행되는 감사나 조사 또는 이를 위한 준비작업의 대상이 되는 기간 동안 연방재정공공서비스가 관리하는 개인정보의 처리에 제10조를 적용하지 않는다. </w:t>
            </w:r>
          </w:p>
          <w:p w:rsidR="00E11CFF" w:rsidRPr="008A3935" w:rsidRDefault="00E11CFF" w:rsidP="000812A1">
            <w:pPr>
              <w:spacing w:line="400" w:lineRule="atLeast"/>
              <w:ind w:leftChars="100" w:left="200"/>
              <w:rPr>
                <w:rFonts w:ascii="한컴바탕" w:eastAsia="한컴바탕" w:hAnsi="한컴바탕" w:cs="한컴바탕"/>
                <w:bCs/>
                <w:sz w:val="28"/>
                <w:szCs w:val="28"/>
              </w:rPr>
            </w:pPr>
          </w:p>
          <w:p w:rsidR="006138C6" w:rsidRPr="008A3935" w:rsidRDefault="006138C6" w:rsidP="000812A1">
            <w:pPr>
              <w:spacing w:line="400" w:lineRule="atLeast"/>
              <w:ind w:leftChars="100" w:left="200"/>
              <w:rPr>
                <w:rFonts w:ascii="한컴바탕" w:eastAsia="한컴바탕" w:hAnsi="한컴바탕" w:cs="한컴바탕"/>
                <w:sz w:val="28"/>
                <w:szCs w:val="28"/>
              </w:rPr>
            </w:pPr>
          </w:p>
          <w:p w:rsidR="00A47CB6" w:rsidRPr="008A3935" w:rsidRDefault="00A47CB6" w:rsidP="000812A1">
            <w:pPr>
              <w:spacing w:line="400" w:lineRule="atLeast"/>
              <w:ind w:leftChars="100" w:left="200"/>
              <w:rPr>
                <w:rFonts w:ascii="한컴바탕" w:eastAsia="한컴바탕" w:hAnsi="한컴바탕" w:cs="한컴바탕"/>
                <w:sz w:val="28"/>
                <w:szCs w:val="28"/>
              </w:rPr>
            </w:pPr>
          </w:p>
          <w:p w:rsidR="00A47CB6" w:rsidRPr="008A3935" w:rsidRDefault="00A47CB6" w:rsidP="000812A1">
            <w:pPr>
              <w:spacing w:line="400" w:lineRule="atLeast"/>
              <w:ind w:leftChars="100" w:left="200"/>
              <w:rPr>
                <w:rFonts w:ascii="한컴바탕" w:eastAsia="한컴바탕" w:hAnsi="한컴바탕" w:cs="한컴바탕"/>
                <w:sz w:val="28"/>
                <w:szCs w:val="28"/>
              </w:rPr>
            </w:pPr>
          </w:p>
          <w:p w:rsidR="00791027" w:rsidRPr="008A3935" w:rsidRDefault="00791027" w:rsidP="000812A1">
            <w:pPr>
              <w:spacing w:line="400" w:lineRule="atLeast"/>
              <w:ind w:leftChars="100" w:left="200"/>
              <w:rPr>
                <w:rFonts w:ascii="한컴바탕" w:eastAsia="한컴바탕" w:hAnsi="한컴바탕" w:cs="한컴바탕"/>
                <w:sz w:val="28"/>
                <w:szCs w:val="28"/>
              </w:rPr>
            </w:pPr>
          </w:p>
          <w:p w:rsidR="00791027" w:rsidRPr="008A3935" w:rsidRDefault="00791027" w:rsidP="000812A1">
            <w:pPr>
              <w:spacing w:line="400" w:lineRule="atLeast"/>
              <w:ind w:leftChars="100" w:left="200"/>
              <w:rPr>
                <w:rFonts w:ascii="한컴바탕" w:eastAsia="한컴바탕" w:hAnsi="한컴바탕" w:cs="한컴바탕"/>
                <w:sz w:val="28"/>
                <w:szCs w:val="28"/>
              </w:rPr>
            </w:pPr>
          </w:p>
          <w:p w:rsidR="00791027" w:rsidRPr="008A3935" w:rsidRDefault="00791027" w:rsidP="000812A1">
            <w:pPr>
              <w:spacing w:line="400" w:lineRule="atLeast"/>
              <w:ind w:leftChars="100" w:left="200"/>
              <w:rPr>
                <w:rFonts w:ascii="한컴바탕" w:eastAsia="한컴바탕" w:hAnsi="한컴바탕" w:cs="한컴바탕"/>
                <w:sz w:val="28"/>
                <w:szCs w:val="28"/>
              </w:rPr>
            </w:pPr>
          </w:p>
          <w:p w:rsidR="00DA571D" w:rsidRPr="008A3935" w:rsidRDefault="00DA571D" w:rsidP="000812A1">
            <w:pPr>
              <w:spacing w:line="400" w:lineRule="atLeast"/>
              <w:ind w:leftChars="100" w:left="200"/>
              <w:rPr>
                <w:rFonts w:ascii="한컴바탕" w:eastAsia="한컴바탕" w:hAnsi="한컴바탕" w:cs="한컴바탕"/>
                <w:sz w:val="28"/>
                <w:szCs w:val="28"/>
              </w:rPr>
            </w:pPr>
          </w:p>
          <w:p w:rsidR="00DA571D" w:rsidRPr="008A3935" w:rsidRDefault="00347274"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sz w:val="28"/>
                <w:szCs w:val="28"/>
              </w:rPr>
              <w:t xml:space="preserve"> </w:t>
            </w:r>
            <w:r w:rsidR="00DA571D" w:rsidRPr="008A3935">
              <w:rPr>
                <w:rFonts w:ascii="한컴바탕" w:eastAsia="한컴바탕" w:hAnsi="한컴바탕" w:cs="한컴바탕" w:hint="eastAsia"/>
                <w:sz w:val="28"/>
                <w:szCs w:val="28"/>
              </w:rPr>
              <w:t>앞의 제10조가 적용되지 않는 준비작업 기간</w:t>
            </w:r>
            <w:r w:rsidR="00C53EC6" w:rsidRPr="008A3935">
              <w:rPr>
                <w:rFonts w:ascii="한컴바탕" w:eastAsia="한컴바탕" w:hAnsi="한컴바탕" w:cs="한컴바탕" w:hint="eastAsia"/>
                <w:sz w:val="28"/>
                <w:szCs w:val="28"/>
              </w:rPr>
              <w:t>은 제10조를 적용하기 위</w:t>
            </w:r>
            <w:r w:rsidR="00E11CFF" w:rsidRPr="008A3935">
              <w:rPr>
                <w:rFonts w:ascii="한컴바탕" w:eastAsia="한컴바탕" w:hAnsi="한컴바탕" w:cs="한컴바탕" w:hint="eastAsia"/>
                <w:sz w:val="28"/>
                <w:szCs w:val="28"/>
              </w:rPr>
              <w:t>해</w:t>
            </w:r>
            <w:r w:rsidR="00C53EC6" w:rsidRPr="008A3935">
              <w:rPr>
                <w:rFonts w:ascii="한컴바탕" w:eastAsia="한컴바탕" w:hAnsi="한컴바탕" w:cs="한컴바탕" w:hint="eastAsia"/>
                <w:sz w:val="28"/>
                <w:szCs w:val="28"/>
              </w:rPr>
              <w:t xml:space="preserve"> 요청</w:t>
            </w:r>
            <w:r w:rsidR="00E11CFF" w:rsidRPr="008A3935">
              <w:rPr>
                <w:rFonts w:ascii="한컴바탕" w:eastAsia="한컴바탕" w:hAnsi="한컴바탕" w:cs="한컴바탕" w:hint="eastAsia"/>
                <w:sz w:val="28"/>
                <w:szCs w:val="28"/>
              </w:rPr>
              <w:t>한 때</w:t>
            </w:r>
            <w:r w:rsidR="00C53EC6" w:rsidRPr="008A3935">
              <w:rPr>
                <w:rFonts w:ascii="한컴바탕" w:eastAsia="한컴바탕" w:hAnsi="한컴바탕" w:cs="한컴바탕" w:hint="eastAsia"/>
                <w:sz w:val="28"/>
                <w:szCs w:val="28"/>
              </w:rPr>
              <w:t>로부터 1년을 초과할 수 없다.</w:t>
            </w:r>
          </w:p>
          <w:p w:rsidR="00C53EC6" w:rsidRPr="008A3935" w:rsidRDefault="00C53EC6" w:rsidP="000812A1">
            <w:pPr>
              <w:spacing w:line="400" w:lineRule="atLeast"/>
              <w:ind w:leftChars="100" w:left="200"/>
              <w:rPr>
                <w:rFonts w:ascii="한컴바탕" w:eastAsia="한컴바탕" w:hAnsi="한컴바탕" w:cs="한컴바탕"/>
                <w:sz w:val="28"/>
                <w:szCs w:val="28"/>
              </w:rPr>
            </w:pPr>
          </w:p>
          <w:p w:rsidR="00C53EC6" w:rsidRPr="008A3935" w:rsidRDefault="00C53EC6" w:rsidP="000812A1">
            <w:pPr>
              <w:spacing w:line="400" w:lineRule="atLeast"/>
              <w:ind w:leftChars="100" w:left="200"/>
              <w:rPr>
                <w:rFonts w:ascii="한컴바탕" w:eastAsia="한컴바탕" w:hAnsi="한컴바탕" w:cs="한컴바탕"/>
                <w:sz w:val="28"/>
                <w:szCs w:val="28"/>
              </w:rPr>
            </w:pPr>
          </w:p>
          <w:p w:rsidR="00915EDF" w:rsidRPr="008A3935" w:rsidRDefault="00347274" w:rsidP="00915EDF">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sz w:val="28"/>
                <w:szCs w:val="28"/>
              </w:rPr>
              <w:t xml:space="preserve"> </w:t>
            </w:r>
            <w:r w:rsidR="00C53EC6" w:rsidRPr="008A3935">
              <w:rPr>
                <w:rFonts w:ascii="한컴바탕" w:eastAsia="한컴바탕" w:hAnsi="한컴바탕" w:cs="한컴바탕" w:hint="eastAsia"/>
                <w:sz w:val="28"/>
                <w:szCs w:val="28"/>
              </w:rPr>
              <w:t>연방</w:t>
            </w:r>
            <w:r w:rsidR="005637B4" w:rsidRPr="008A3935">
              <w:rPr>
                <w:rFonts w:ascii="한컴바탕" w:eastAsia="한컴바탕" w:hAnsi="한컴바탕" w:cs="한컴바탕" w:hint="eastAsia"/>
                <w:sz w:val="28"/>
                <w:szCs w:val="28"/>
              </w:rPr>
              <w:t>재정</w:t>
            </w:r>
            <w:r w:rsidR="00C53EC6" w:rsidRPr="008A3935">
              <w:rPr>
                <w:rFonts w:ascii="한컴바탕" w:eastAsia="한컴바탕" w:hAnsi="한컴바탕" w:cs="한컴바탕" w:hint="eastAsia"/>
                <w:sz w:val="28"/>
                <w:szCs w:val="28"/>
              </w:rPr>
              <w:t>공공서비스가 제1</w:t>
            </w:r>
            <w:r w:rsidR="001341A8" w:rsidRPr="008A3935">
              <w:rPr>
                <w:rFonts w:ascii="한컴바탕" w:eastAsia="한컴바탕" w:hAnsi="한컴바탕" w:cs="한컴바탕" w:hint="eastAsia"/>
                <w:sz w:val="28"/>
                <w:szCs w:val="28"/>
              </w:rPr>
              <w:t>단</w:t>
            </w:r>
            <w:r w:rsidR="00C53EC6" w:rsidRPr="008A3935">
              <w:rPr>
                <w:rFonts w:ascii="한컴바탕" w:eastAsia="한컴바탕" w:hAnsi="한컴바탕" w:cs="한컴바탕" w:hint="eastAsia"/>
                <w:sz w:val="28"/>
                <w:szCs w:val="28"/>
              </w:rPr>
              <w:t xml:space="preserve">에서 정하는 예외를 </w:t>
            </w:r>
            <w:r w:rsidR="005637B4" w:rsidRPr="008A3935">
              <w:rPr>
                <w:rFonts w:ascii="한컴바탕" w:eastAsia="한컴바탕" w:hAnsi="한컴바탕" w:cs="한컴바탕" w:hint="eastAsia"/>
                <w:sz w:val="28"/>
                <w:szCs w:val="28"/>
              </w:rPr>
              <w:t>적용</w:t>
            </w:r>
            <w:r w:rsidR="00C53EC6" w:rsidRPr="008A3935">
              <w:rPr>
                <w:rFonts w:ascii="한컴바탕" w:eastAsia="한컴바탕" w:hAnsi="한컴바탕" w:cs="한컴바탕" w:hint="eastAsia"/>
                <w:sz w:val="28"/>
                <w:szCs w:val="28"/>
              </w:rPr>
              <w:t xml:space="preserve">하는 경우 </w:t>
            </w:r>
            <w:r w:rsidR="005637B4" w:rsidRPr="008A3935">
              <w:rPr>
                <w:rFonts w:ascii="한컴바탕" w:eastAsia="한컴바탕" w:hAnsi="한컴바탕" w:cs="한컴바탕" w:hint="eastAsia"/>
                <w:sz w:val="28"/>
                <w:szCs w:val="28"/>
              </w:rPr>
              <w:t xml:space="preserve">이 예외규정은 감사나 조사의 종료 이후 또는 준비작업이 감사나 조사에 이르지 못한 때에는 준비작업의 종료 이후 즉시 제거된다. </w:t>
            </w:r>
            <w:r w:rsidR="00112CFB" w:rsidRPr="008A3935">
              <w:rPr>
                <w:rFonts w:ascii="한컴바탕" w:eastAsia="한컴바탕" w:hAnsi="한컴바탕" w:cs="한컴바탕" w:hint="eastAsia"/>
                <w:sz w:val="28"/>
                <w:szCs w:val="28"/>
              </w:rPr>
              <w:t>정보보안</w:t>
            </w:r>
            <w:r w:rsidR="001E7274" w:rsidRPr="008A3935">
              <w:rPr>
                <w:rFonts w:ascii="한컴바탕" w:eastAsia="한컴바탕" w:hAnsi="한컴바탕" w:cs="한컴바탕" w:hint="eastAsia"/>
                <w:sz w:val="28"/>
                <w:szCs w:val="28"/>
              </w:rPr>
              <w:t xml:space="preserve"> 및 </w:t>
            </w:r>
            <w:proofErr w:type="spellStart"/>
            <w:r w:rsidR="001E7274" w:rsidRPr="008A3935">
              <w:rPr>
                <w:rFonts w:ascii="한컴바탕" w:eastAsia="한컴바탕" w:hAnsi="한컴바탕" w:cs="한컴바탕" w:hint="eastAsia"/>
                <w:sz w:val="28"/>
                <w:szCs w:val="28"/>
              </w:rPr>
              <w:t>사생활보호과</w:t>
            </w:r>
            <w:r w:rsidR="00112CFB" w:rsidRPr="008A3935">
              <w:rPr>
                <w:rFonts w:ascii="한컴바탕" w:eastAsia="한컴바탕" w:hAnsi="한컴바탕" w:cs="한컴바탕" w:hint="eastAsia"/>
                <w:sz w:val="28"/>
                <w:szCs w:val="28"/>
              </w:rPr>
              <w:t>는</w:t>
            </w:r>
            <w:proofErr w:type="spellEnd"/>
            <w:r w:rsidR="00112CFB" w:rsidRPr="008A3935">
              <w:rPr>
                <w:rFonts w:ascii="한컴바탕" w:eastAsia="한컴바탕" w:hAnsi="한컴바탕" w:cs="한컴바탕" w:hint="eastAsia"/>
                <w:sz w:val="28"/>
                <w:szCs w:val="28"/>
              </w:rPr>
              <w:t xml:space="preserve"> </w:t>
            </w:r>
            <w:r w:rsidR="00760870" w:rsidRPr="008A3935">
              <w:rPr>
                <w:rFonts w:ascii="한컴바탕" w:eastAsia="한컴바탕" w:hAnsi="한컴바탕" w:cs="한컴바탕" w:hint="eastAsia"/>
                <w:sz w:val="28"/>
                <w:szCs w:val="28"/>
              </w:rPr>
              <w:t>당사</w:t>
            </w:r>
            <w:r w:rsidR="00112CFB" w:rsidRPr="008A3935">
              <w:rPr>
                <w:rFonts w:ascii="한컴바탕" w:eastAsia="한컴바탕" w:hAnsi="한컴바탕" w:cs="한컴바탕" w:hint="eastAsia"/>
                <w:sz w:val="28"/>
                <w:szCs w:val="28"/>
              </w:rPr>
              <w:t xml:space="preserve">자에게 </w:t>
            </w:r>
            <w:proofErr w:type="spellStart"/>
            <w:r w:rsidR="00112CFB" w:rsidRPr="008A3935">
              <w:rPr>
                <w:rFonts w:ascii="한컴바탕" w:eastAsia="한컴바탕" w:hAnsi="한컴바탕" w:cs="한컴바탕" w:hint="eastAsia"/>
                <w:sz w:val="28"/>
                <w:szCs w:val="28"/>
              </w:rPr>
              <w:t>지체없이</w:t>
            </w:r>
            <w:proofErr w:type="spellEnd"/>
            <w:r w:rsidR="00112CFB" w:rsidRPr="008A3935">
              <w:rPr>
                <w:rFonts w:ascii="한컴바탕" w:eastAsia="한컴바탕" w:hAnsi="한컴바탕" w:cs="한컴바탕" w:hint="eastAsia"/>
                <w:sz w:val="28"/>
                <w:szCs w:val="28"/>
              </w:rPr>
              <w:t xml:space="preserve"> 이를 </w:t>
            </w:r>
            <w:r w:rsidR="00915EDF" w:rsidRPr="008A3935">
              <w:rPr>
                <w:rFonts w:ascii="한컴바탕" w:eastAsia="한컴바탕" w:hAnsi="한컴바탕" w:cs="한컴바탕" w:hint="eastAsia"/>
                <w:sz w:val="28"/>
                <w:szCs w:val="28"/>
              </w:rPr>
              <w:t>통</w:t>
            </w:r>
            <w:r w:rsidR="00112CFB" w:rsidRPr="008A3935">
              <w:rPr>
                <w:rFonts w:ascii="한컴바탕" w:eastAsia="한컴바탕" w:hAnsi="한컴바탕" w:cs="한컴바탕" w:hint="eastAsia"/>
                <w:sz w:val="28"/>
                <w:szCs w:val="28"/>
              </w:rPr>
              <w:t xml:space="preserve">지하며 </w:t>
            </w:r>
            <w:r w:rsidR="00915EDF" w:rsidRPr="008A3935">
              <w:rPr>
                <w:rFonts w:ascii="한컴바탕" w:eastAsia="한컴바탕" w:hAnsi="한컴바탕" w:cs="한컴바탕" w:hint="eastAsia"/>
                <w:sz w:val="28"/>
                <w:szCs w:val="28"/>
              </w:rPr>
              <w:t xml:space="preserve">예외를 적용한 </w:t>
            </w:r>
            <w:r w:rsidR="0090501A" w:rsidRPr="008A3935">
              <w:rPr>
                <w:rFonts w:ascii="한컴바탕" w:eastAsia="한컴바탕" w:hAnsi="한컴바탕" w:cs="한컴바탕" w:hint="eastAsia"/>
                <w:sz w:val="28"/>
                <w:szCs w:val="28"/>
              </w:rPr>
              <w:t xml:space="preserve">정보 </w:t>
            </w:r>
            <w:r w:rsidR="00ED6BD6" w:rsidRPr="008A3935">
              <w:rPr>
                <w:rFonts w:ascii="한컴바탕" w:eastAsia="한컴바탕" w:hAnsi="한컴바탕" w:cs="한컴바탕" w:hint="eastAsia"/>
                <w:sz w:val="28"/>
                <w:szCs w:val="28"/>
              </w:rPr>
              <w:t>처리담당</w:t>
            </w:r>
            <w:r w:rsidR="00A4704C" w:rsidRPr="008A3935">
              <w:rPr>
                <w:rFonts w:ascii="한컴바탕" w:eastAsia="한컴바탕" w:hAnsi="한컴바탕" w:cs="한컴바탕" w:hint="eastAsia"/>
                <w:sz w:val="28"/>
                <w:szCs w:val="28"/>
              </w:rPr>
              <w:t>자</w:t>
            </w:r>
            <w:r w:rsidR="00915EDF" w:rsidRPr="008A3935">
              <w:rPr>
                <w:rFonts w:ascii="한컴바탕" w:eastAsia="한컴바탕" w:hAnsi="한컴바탕" w:cs="한컴바탕" w:hint="eastAsia"/>
                <w:sz w:val="28"/>
                <w:szCs w:val="28"/>
              </w:rPr>
              <w:t xml:space="preserve">가 내린 결정에 포함된 사유 전체를 </w:t>
            </w:r>
            <w:r w:rsidR="00760870" w:rsidRPr="008A3935">
              <w:rPr>
                <w:rFonts w:ascii="한컴바탕" w:eastAsia="한컴바탕" w:hAnsi="한컴바탕" w:cs="한컴바탕" w:hint="eastAsia"/>
                <w:sz w:val="28"/>
                <w:szCs w:val="28"/>
              </w:rPr>
              <w:t>당사</w:t>
            </w:r>
            <w:r w:rsidR="00915EDF" w:rsidRPr="008A3935">
              <w:rPr>
                <w:rFonts w:ascii="한컴바탕" w:eastAsia="한컴바탕" w:hAnsi="한컴바탕" w:cs="한컴바탕" w:hint="eastAsia"/>
                <w:sz w:val="28"/>
                <w:szCs w:val="28"/>
              </w:rPr>
              <w:t xml:space="preserve">자에게 </w:t>
            </w:r>
            <w:r w:rsidR="0090501A" w:rsidRPr="008A3935">
              <w:rPr>
                <w:rFonts w:ascii="한컴바탕" w:eastAsia="한컴바탕" w:hAnsi="한컴바탕" w:cs="한컴바탕" w:hint="eastAsia"/>
                <w:sz w:val="28"/>
                <w:szCs w:val="28"/>
              </w:rPr>
              <w:t>전달해야</w:t>
            </w:r>
            <w:r w:rsidR="00915EDF" w:rsidRPr="008A3935">
              <w:rPr>
                <w:rFonts w:ascii="한컴바탕" w:eastAsia="한컴바탕" w:hAnsi="한컴바탕" w:cs="한컴바탕" w:hint="eastAsia"/>
                <w:sz w:val="28"/>
                <w:szCs w:val="28"/>
              </w:rPr>
              <w:t xml:space="preserve"> 한다.</w:t>
            </w:r>
          </w:p>
          <w:p w:rsidR="00915EDF" w:rsidRPr="008A3935" w:rsidRDefault="00915EDF" w:rsidP="000812A1">
            <w:pPr>
              <w:spacing w:line="400" w:lineRule="atLeast"/>
              <w:ind w:leftChars="100" w:left="200"/>
              <w:rPr>
                <w:rFonts w:ascii="한컴바탕" w:eastAsia="한컴바탕" w:hAnsi="한컴바탕" w:cs="한컴바탕"/>
                <w:sz w:val="28"/>
                <w:szCs w:val="28"/>
              </w:rPr>
            </w:pPr>
          </w:p>
          <w:p w:rsidR="00791027" w:rsidRPr="008A3935" w:rsidRDefault="00791027" w:rsidP="000812A1">
            <w:pPr>
              <w:spacing w:line="400" w:lineRule="atLeast"/>
              <w:ind w:leftChars="100" w:left="200"/>
              <w:rPr>
                <w:rFonts w:ascii="한컴바탕" w:eastAsia="한컴바탕" w:hAnsi="한컴바탕" w:cs="한컴바탕"/>
                <w:sz w:val="28"/>
                <w:szCs w:val="28"/>
              </w:rPr>
            </w:pPr>
          </w:p>
          <w:p w:rsidR="00791027" w:rsidRPr="008A3935" w:rsidRDefault="00791027" w:rsidP="000812A1">
            <w:pPr>
              <w:spacing w:line="400" w:lineRule="atLeast"/>
              <w:ind w:leftChars="100" w:left="200"/>
              <w:rPr>
                <w:rFonts w:ascii="한컴바탕" w:eastAsia="한컴바탕" w:hAnsi="한컴바탕" w:cs="한컴바탕"/>
                <w:sz w:val="28"/>
                <w:szCs w:val="28"/>
              </w:rPr>
            </w:pPr>
          </w:p>
          <w:p w:rsidR="00760870" w:rsidRPr="008A3935" w:rsidRDefault="00760870" w:rsidP="000812A1">
            <w:pPr>
              <w:spacing w:line="400" w:lineRule="atLeast"/>
              <w:ind w:leftChars="100" w:left="200"/>
              <w:rPr>
                <w:rFonts w:ascii="한컴바탕" w:eastAsia="한컴바탕" w:hAnsi="한컴바탕" w:cs="한컴바탕"/>
                <w:sz w:val="28"/>
                <w:szCs w:val="28"/>
              </w:rPr>
            </w:pPr>
          </w:p>
          <w:p w:rsidR="00791027" w:rsidRPr="008A3935" w:rsidRDefault="00791027" w:rsidP="000812A1">
            <w:pPr>
              <w:spacing w:line="400" w:lineRule="atLeast"/>
              <w:ind w:leftChars="100" w:left="200"/>
              <w:rPr>
                <w:rFonts w:ascii="한컴바탕" w:eastAsia="한컴바탕" w:hAnsi="한컴바탕" w:cs="한컴바탕"/>
                <w:sz w:val="28"/>
                <w:szCs w:val="28"/>
              </w:rPr>
            </w:pPr>
          </w:p>
          <w:p w:rsidR="00791027" w:rsidRPr="008A3935" w:rsidRDefault="00791027" w:rsidP="000812A1">
            <w:pPr>
              <w:spacing w:line="400" w:lineRule="atLeast"/>
              <w:ind w:leftChars="100" w:left="200"/>
              <w:rPr>
                <w:rFonts w:ascii="한컴바탕" w:eastAsia="한컴바탕" w:hAnsi="한컴바탕" w:cs="한컴바탕"/>
                <w:sz w:val="28"/>
                <w:szCs w:val="28"/>
              </w:rPr>
            </w:pPr>
          </w:p>
          <w:p w:rsidR="00791027" w:rsidRPr="008A3935" w:rsidRDefault="00791027" w:rsidP="000812A1">
            <w:pPr>
              <w:spacing w:line="400" w:lineRule="atLeast"/>
              <w:ind w:leftChars="100" w:left="200"/>
              <w:rPr>
                <w:rFonts w:ascii="한컴바탕" w:eastAsia="한컴바탕" w:hAnsi="한컴바탕" w:cs="한컴바탕"/>
                <w:sz w:val="28"/>
                <w:szCs w:val="28"/>
              </w:rPr>
            </w:pPr>
          </w:p>
          <w:p w:rsidR="00791027" w:rsidRPr="008A3935" w:rsidRDefault="00A4704C" w:rsidP="00A4704C">
            <w:pPr>
              <w:spacing w:line="400" w:lineRule="atLeast"/>
              <w:ind w:left="275" w:hangingChars="100" w:hanging="275"/>
              <w:rPr>
                <w:rFonts w:ascii="한컴바탕" w:eastAsia="한컴바탕" w:hAnsi="한컴바탕" w:cs="한컴바탕"/>
                <w:sz w:val="28"/>
                <w:szCs w:val="28"/>
              </w:rPr>
            </w:pPr>
            <w:r w:rsidRPr="008A3935">
              <w:rPr>
                <w:rFonts w:ascii="한컴바탕" w:eastAsia="한컴바탕" w:hAnsi="한컴바탕" w:cs="한컴바탕"/>
                <w:b/>
                <w:bCs/>
                <w:sz w:val="28"/>
                <w:szCs w:val="28"/>
              </w:rPr>
              <w:t>제</w:t>
            </w:r>
            <w:r w:rsidRPr="008A3935">
              <w:rPr>
                <w:rFonts w:ascii="한컴바탕" w:eastAsia="한컴바탕" w:hAnsi="한컴바탕" w:cs="한컴바탕" w:hint="eastAsia"/>
                <w:b/>
                <w:bCs/>
                <w:sz w:val="28"/>
                <w:szCs w:val="28"/>
              </w:rPr>
              <w:t>3</w:t>
            </w:r>
            <w:r w:rsidRPr="008A3935">
              <w:rPr>
                <w:rFonts w:ascii="한컴바탕" w:eastAsia="한컴바탕" w:hAnsi="한컴바탕" w:cs="한컴바탕"/>
                <w:b/>
                <w:bCs/>
                <w:sz w:val="28"/>
                <w:szCs w:val="28"/>
              </w:rPr>
              <w:t>조</w:t>
            </w:r>
            <w:r w:rsidRPr="008A3935">
              <w:rPr>
                <w:rFonts w:ascii="한컴바탕" w:eastAsia="한컴바탕" w:hAnsi="한컴바탕" w:cs="한컴바탕" w:hint="eastAsia"/>
                <w:b/>
                <w:bCs/>
                <w:sz w:val="28"/>
                <w:szCs w:val="28"/>
              </w:rPr>
              <w:t xml:space="preserve">의2 </w:t>
            </w:r>
            <w:r w:rsidRPr="008A3935">
              <w:rPr>
                <w:rFonts w:ascii="한컴바탕" w:eastAsia="한컴바탕" w:hAnsi="한컴바탕" w:cs="한컴바탕" w:hint="eastAsia"/>
                <w:sz w:val="28"/>
                <w:szCs w:val="28"/>
              </w:rPr>
              <w:t>이</w:t>
            </w:r>
            <w:r w:rsidRPr="008A3935">
              <w:rPr>
                <w:rFonts w:ascii="한컴바탕" w:eastAsia="한컴바탕" w:hAnsi="한컴바탕" w:cs="한컴바탕"/>
                <w:sz w:val="28"/>
                <w:szCs w:val="28"/>
              </w:rPr>
              <w:t xml:space="preserve"> 법은</w:t>
            </w:r>
            <w:r w:rsidRPr="008A3935">
              <w:rPr>
                <w:rFonts w:ascii="한컴바탕" w:eastAsia="한컴바탕" w:hAnsi="한컴바탕" w:cs="한컴바탕" w:hint="eastAsia"/>
                <w:sz w:val="28"/>
                <w:szCs w:val="28"/>
              </w:rPr>
              <w:t xml:space="preserve"> 다음의 경우에 개인정보 </w:t>
            </w:r>
            <w:r w:rsidR="00ED6BD6" w:rsidRPr="008A3935">
              <w:rPr>
                <w:rFonts w:ascii="한컴바탕" w:eastAsia="한컴바탕" w:hAnsi="한컴바탕" w:cs="한컴바탕" w:hint="eastAsia"/>
                <w:sz w:val="28"/>
                <w:szCs w:val="28"/>
              </w:rPr>
              <w:t>처리</w:t>
            </w:r>
            <w:r w:rsidRPr="008A3935">
              <w:rPr>
                <w:rFonts w:ascii="한컴바탕" w:eastAsia="한컴바탕" w:hAnsi="한컴바탕" w:cs="한컴바탕" w:hint="eastAsia"/>
                <w:sz w:val="28"/>
                <w:szCs w:val="28"/>
              </w:rPr>
              <w:t>에 적용된다.</w:t>
            </w:r>
          </w:p>
          <w:p w:rsidR="00791027" w:rsidRPr="008A3935" w:rsidRDefault="00791027" w:rsidP="000812A1">
            <w:pPr>
              <w:spacing w:line="400" w:lineRule="atLeast"/>
              <w:ind w:leftChars="100" w:left="200"/>
              <w:rPr>
                <w:rFonts w:ascii="한컴바탕" w:eastAsia="한컴바탕" w:hAnsi="한컴바탕" w:cs="한컴바탕"/>
                <w:sz w:val="28"/>
                <w:szCs w:val="28"/>
              </w:rPr>
            </w:pPr>
          </w:p>
          <w:p w:rsidR="006138C6" w:rsidRPr="008A3935" w:rsidRDefault="00A4704C"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sz w:val="28"/>
                <w:szCs w:val="28"/>
                <w:lang w:val="fr-FR"/>
              </w:rPr>
              <w:lastRenderedPageBreak/>
              <w:t>1°</w:t>
            </w:r>
            <w:r w:rsidRPr="008A3935">
              <w:rPr>
                <w:rFonts w:ascii="한컴바탕" w:eastAsia="한컴바탕" w:hAnsi="한컴바탕" w:cs="한컴바탕" w:hint="eastAsia"/>
                <w:sz w:val="28"/>
                <w:szCs w:val="28"/>
                <w:lang w:val="fr-FR"/>
              </w:rPr>
              <w:t xml:space="preserve"> 벨기에 영토나 국제공법에 의거하여 벨기에 법이 적용되는 장소에서 </w:t>
            </w:r>
            <w:r w:rsidR="00ED6BD6" w:rsidRPr="008A3935">
              <w:rPr>
                <w:rFonts w:ascii="한컴바탕" w:eastAsia="한컴바탕" w:hAnsi="한컴바탕" w:cs="한컴바탕" w:hint="eastAsia"/>
                <w:sz w:val="28"/>
                <w:szCs w:val="28"/>
                <w:lang w:val="fr-FR"/>
              </w:rPr>
              <w:t>처리담당</w:t>
            </w:r>
            <w:r w:rsidR="005F3DA6" w:rsidRPr="008A3935">
              <w:rPr>
                <w:rFonts w:ascii="한컴바탕" w:eastAsia="한컴바탕" w:hAnsi="한컴바탕" w:cs="한컴바탕" w:hint="eastAsia"/>
                <w:sz w:val="28"/>
                <w:szCs w:val="28"/>
                <w:lang w:val="fr-FR"/>
              </w:rPr>
              <w:t xml:space="preserve">자가 속한 일정한 기관의 </w:t>
            </w:r>
            <w:r w:rsidRPr="008A3935">
              <w:rPr>
                <w:rFonts w:ascii="한컴바탕" w:eastAsia="한컴바탕" w:hAnsi="한컴바탕" w:cs="한컴바탕" w:hint="eastAsia"/>
                <w:sz w:val="28"/>
                <w:szCs w:val="28"/>
                <w:lang w:val="fr-FR"/>
              </w:rPr>
              <w:t xml:space="preserve">실질적이고 </w:t>
            </w:r>
            <w:r w:rsidR="005F3DA6" w:rsidRPr="008A3935">
              <w:rPr>
                <w:rFonts w:ascii="한컴바탕" w:eastAsia="한컴바탕" w:hAnsi="한컴바탕" w:cs="한컴바탕" w:hint="eastAsia"/>
                <w:sz w:val="28"/>
                <w:szCs w:val="28"/>
                <w:lang w:val="fr-FR"/>
              </w:rPr>
              <w:t xml:space="preserve">구체적인 </w:t>
            </w:r>
            <w:r w:rsidRPr="008A3935">
              <w:rPr>
                <w:rFonts w:ascii="한컴바탕" w:eastAsia="한컴바탕" w:hAnsi="한컴바탕" w:cs="한컴바탕" w:hint="eastAsia"/>
                <w:sz w:val="28"/>
                <w:szCs w:val="28"/>
                <w:lang w:val="fr-FR"/>
              </w:rPr>
              <w:t xml:space="preserve">활동의 일환으로 </w:t>
            </w:r>
            <w:r w:rsidR="005F3DA6" w:rsidRPr="008A3935">
              <w:rPr>
                <w:rFonts w:ascii="한컴바탕" w:eastAsia="한컴바탕" w:hAnsi="한컴바탕" w:cs="한컴바탕" w:hint="eastAsia"/>
                <w:sz w:val="28"/>
                <w:szCs w:val="28"/>
                <w:lang w:val="fr-FR"/>
              </w:rPr>
              <w:t xml:space="preserve">정보 </w:t>
            </w:r>
            <w:r w:rsidR="00ED6BD6" w:rsidRPr="008A3935">
              <w:rPr>
                <w:rFonts w:ascii="한컴바탕" w:eastAsia="한컴바탕" w:hAnsi="한컴바탕" w:cs="한컴바탕" w:hint="eastAsia"/>
                <w:sz w:val="28"/>
                <w:szCs w:val="28"/>
                <w:lang w:val="fr-FR"/>
              </w:rPr>
              <w:t>처리가</w:t>
            </w:r>
            <w:r w:rsidR="005F3DA6" w:rsidRPr="008A3935">
              <w:rPr>
                <w:rFonts w:ascii="한컴바탕" w:eastAsia="한컴바탕" w:hAnsi="한컴바탕" w:cs="한컴바탕" w:hint="eastAsia"/>
                <w:sz w:val="28"/>
                <w:szCs w:val="28"/>
                <w:lang w:val="fr-FR"/>
              </w:rPr>
              <w:t xml:space="preserve"> </w:t>
            </w:r>
            <w:r w:rsidRPr="008A3935">
              <w:rPr>
                <w:rFonts w:ascii="한컴바탕" w:eastAsia="한컴바탕" w:hAnsi="한컴바탕" w:cs="한컴바탕" w:hint="eastAsia"/>
                <w:sz w:val="28"/>
                <w:szCs w:val="28"/>
                <w:lang w:val="fr-FR"/>
              </w:rPr>
              <w:t xml:space="preserve">실행되는 </w:t>
            </w:r>
            <w:r w:rsidR="005F3DA6" w:rsidRPr="008A3935">
              <w:rPr>
                <w:rFonts w:ascii="한컴바탕" w:eastAsia="한컴바탕" w:hAnsi="한컴바탕" w:cs="한컴바탕" w:hint="eastAsia"/>
                <w:sz w:val="28"/>
                <w:szCs w:val="28"/>
                <w:lang w:val="fr-FR"/>
              </w:rPr>
              <w:t>경우</w:t>
            </w:r>
          </w:p>
          <w:p w:rsidR="005F6E5D" w:rsidRPr="008A3935" w:rsidRDefault="005F6E5D" w:rsidP="000812A1">
            <w:pPr>
              <w:spacing w:line="400" w:lineRule="atLeast"/>
              <w:ind w:leftChars="100" w:left="200"/>
              <w:rPr>
                <w:rFonts w:ascii="한컴바탕" w:eastAsia="한컴바탕" w:hAnsi="한컴바탕" w:cs="한컴바탕"/>
                <w:sz w:val="28"/>
                <w:szCs w:val="28"/>
              </w:rPr>
            </w:pPr>
          </w:p>
          <w:p w:rsidR="005F6E5D" w:rsidRPr="008A3935" w:rsidRDefault="005F6E5D" w:rsidP="000812A1">
            <w:pPr>
              <w:spacing w:line="400" w:lineRule="atLeast"/>
              <w:ind w:leftChars="100" w:left="200"/>
              <w:rPr>
                <w:rFonts w:ascii="한컴바탕" w:eastAsia="한컴바탕" w:hAnsi="한컴바탕" w:cs="한컴바탕"/>
                <w:sz w:val="28"/>
                <w:szCs w:val="28"/>
              </w:rPr>
            </w:pPr>
          </w:p>
          <w:p w:rsidR="005F3DA6" w:rsidRPr="008A3935" w:rsidRDefault="005F3DA6" w:rsidP="000812A1">
            <w:pPr>
              <w:spacing w:line="400" w:lineRule="atLeast"/>
              <w:ind w:leftChars="100" w:left="200"/>
              <w:rPr>
                <w:rFonts w:ascii="한컴바탕" w:eastAsia="한컴바탕" w:hAnsi="한컴바탕" w:cs="한컴바탕"/>
                <w:sz w:val="28"/>
                <w:szCs w:val="28"/>
                <w:lang w:val="fr-FR"/>
              </w:rPr>
            </w:pPr>
            <w:r w:rsidRPr="008A3935">
              <w:rPr>
                <w:rFonts w:ascii="한컴바탕" w:eastAsia="한컴바탕" w:hAnsi="한컴바탕" w:cs="한컴바탕" w:hint="eastAsia"/>
                <w:sz w:val="28"/>
                <w:szCs w:val="28"/>
                <w:lang w:val="fr-FR"/>
              </w:rPr>
              <w:t>2</w:t>
            </w:r>
            <w:r w:rsidRPr="008A3935">
              <w:rPr>
                <w:rFonts w:ascii="한컴바탕" w:eastAsia="한컴바탕" w:hAnsi="한컴바탕" w:cs="한컴바탕"/>
                <w:sz w:val="28"/>
                <w:szCs w:val="28"/>
                <w:lang w:val="fr-FR"/>
              </w:rPr>
              <w:t>°</w:t>
            </w:r>
            <w:r w:rsidRPr="008A3935">
              <w:rPr>
                <w:rFonts w:ascii="한컴바탕" w:eastAsia="한컴바탕" w:hAnsi="한컴바탕" w:cs="한컴바탕" w:hint="eastAsia"/>
                <w:sz w:val="28"/>
                <w:szCs w:val="28"/>
                <w:lang w:val="fr-FR"/>
              </w:rPr>
              <w:t xml:space="preserve"> 유럽공동체 영토에서 </w:t>
            </w:r>
            <w:r w:rsidR="00ED6BD6" w:rsidRPr="008A3935">
              <w:rPr>
                <w:rFonts w:ascii="한컴바탕" w:eastAsia="한컴바탕" w:hAnsi="한컴바탕" w:cs="한컴바탕" w:hint="eastAsia"/>
                <w:sz w:val="28"/>
                <w:szCs w:val="28"/>
                <w:lang w:val="fr-FR"/>
              </w:rPr>
              <w:t>처리담당</w:t>
            </w:r>
            <w:r w:rsidRPr="008A3935">
              <w:rPr>
                <w:rFonts w:ascii="한컴바탕" w:eastAsia="한컴바탕" w:hAnsi="한컴바탕" w:cs="한컴바탕" w:hint="eastAsia"/>
                <w:sz w:val="28"/>
                <w:szCs w:val="28"/>
                <w:lang w:val="fr-FR"/>
              </w:rPr>
              <w:t xml:space="preserve">자가 영구적으로 </w:t>
            </w:r>
            <w:r w:rsidR="00A54A4E" w:rsidRPr="008A3935">
              <w:rPr>
                <w:rFonts w:ascii="한컴바탕" w:eastAsia="한컴바탕" w:hAnsi="한컴바탕" w:cs="한컴바탕" w:hint="eastAsia"/>
                <w:sz w:val="28"/>
                <w:szCs w:val="28"/>
                <w:lang w:val="fr-FR"/>
              </w:rPr>
              <w:t>임명</w:t>
            </w:r>
            <w:r w:rsidRPr="008A3935">
              <w:rPr>
                <w:rFonts w:ascii="한컴바탕" w:eastAsia="한컴바탕" w:hAnsi="한컴바탕" w:cs="한컴바탕" w:hint="eastAsia"/>
                <w:sz w:val="28"/>
                <w:szCs w:val="28"/>
                <w:lang w:val="fr-FR"/>
              </w:rPr>
              <w:t>되지 않고</w:t>
            </w:r>
            <w:r w:rsidR="00A54A4E" w:rsidRPr="008A3935">
              <w:rPr>
                <w:rFonts w:ascii="한컴바탕" w:eastAsia="한컴바탕" w:hAnsi="한컴바탕" w:cs="한컴바탕" w:hint="eastAsia"/>
                <w:sz w:val="28"/>
                <w:szCs w:val="28"/>
                <w:lang w:val="fr-FR"/>
              </w:rPr>
              <w:t>,</w:t>
            </w:r>
            <w:r w:rsidRPr="008A3935">
              <w:rPr>
                <w:rFonts w:ascii="한컴바탕" w:eastAsia="한컴바탕" w:hAnsi="한컴바탕" w:cs="한컴바탕" w:hint="eastAsia"/>
                <w:sz w:val="28"/>
                <w:szCs w:val="28"/>
                <w:lang w:val="fr-FR"/>
              </w:rPr>
              <w:t xml:space="preserve"> </w:t>
            </w:r>
            <w:r w:rsidR="00D708FA" w:rsidRPr="008A3935">
              <w:rPr>
                <w:rFonts w:ascii="한컴바탕" w:eastAsia="한컴바탕" w:hAnsi="한컴바탕" w:cs="한컴바탕" w:hint="eastAsia"/>
                <w:sz w:val="28"/>
                <w:szCs w:val="28"/>
                <w:lang w:val="fr-FR"/>
              </w:rPr>
              <w:t xml:space="preserve">벨기에 영토에 기항할 목적으로만 </w:t>
            </w:r>
            <w:r w:rsidR="00A54A4E" w:rsidRPr="008A3935">
              <w:rPr>
                <w:rFonts w:ascii="한컴바탕" w:eastAsia="한컴바탕" w:hAnsi="한컴바탕" w:cs="한컴바탕" w:hint="eastAsia"/>
                <w:sz w:val="28"/>
                <w:szCs w:val="28"/>
                <w:lang w:val="fr-FR"/>
              </w:rPr>
              <w:t>사용하는</w:t>
            </w:r>
            <w:r w:rsidR="00D708FA" w:rsidRPr="008A3935">
              <w:rPr>
                <w:rFonts w:ascii="한컴바탕" w:eastAsia="한컴바탕" w:hAnsi="한컴바탕" w:cs="한컴바탕" w:hint="eastAsia"/>
                <w:sz w:val="28"/>
                <w:szCs w:val="28"/>
                <w:lang w:val="fr-FR"/>
              </w:rPr>
              <w:t xml:space="preserve"> </w:t>
            </w:r>
            <w:r w:rsidR="00A54A4E" w:rsidRPr="008A3935">
              <w:rPr>
                <w:rFonts w:ascii="한컴바탕" w:eastAsia="한컴바탕" w:hAnsi="한컴바탕" w:cs="한컴바탕" w:hint="eastAsia"/>
                <w:sz w:val="28"/>
                <w:szCs w:val="28"/>
                <w:lang w:val="fr-FR"/>
              </w:rPr>
              <w:t>수단</w:t>
            </w:r>
            <w:r w:rsidR="00D708FA" w:rsidRPr="008A3935">
              <w:rPr>
                <w:rFonts w:ascii="한컴바탕" w:eastAsia="한컴바탕" w:hAnsi="한컴바탕" w:cs="한컴바탕" w:hint="eastAsia"/>
                <w:sz w:val="28"/>
                <w:szCs w:val="28"/>
                <w:lang w:val="fr-FR"/>
              </w:rPr>
              <w:t xml:space="preserve"> 외에 </w:t>
            </w:r>
            <w:r w:rsidRPr="008A3935">
              <w:rPr>
                <w:rFonts w:ascii="한컴바탕" w:eastAsia="한컴바탕" w:hAnsi="한컴바탕" w:cs="한컴바탕" w:hint="eastAsia"/>
                <w:sz w:val="28"/>
                <w:szCs w:val="28"/>
                <w:lang w:val="fr-FR"/>
              </w:rPr>
              <w:t xml:space="preserve">개인정보 </w:t>
            </w:r>
            <w:r w:rsidR="00ED6BD6" w:rsidRPr="008A3935">
              <w:rPr>
                <w:rFonts w:ascii="한컴바탕" w:eastAsia="한컴바탕" w:hAnsi="한컴바탕" w:cs="한컴바탕" w:hint="eastAsia"/>
                <w:sz w:val="28"/>
                <w:szCs w:val="28"/>
                <w:lang w:val="fr-FR"/>
              </w:rPr>
              <w:t>처리를</w:t>
            </w:r>
            <w:r w:rsidRPr="008A3935">
              <w:rPr>
                <w:rFonts w:ascii="한컴바탕" w:eastAsia="한컴바탕" w:hAnsi="한컴바탕" w:cs="한컴바탕" w:hint="eastAsia"/>
                <w:sz w:val="28"/>
                <w:szCs w:val="28"/>
                <w:lang w:val="fr-FR"/>
              </w:rPr>
              <w:t xml:space="preserve"> 목적으로</w:t>
            </w:r>
            <w:r w:rsidR="00D708FA" w:rsidRPr="008A3935">
              <w:rPr>
                <w:rFonts w:ascii="한컴바탕" w:eastAsia="한컴바탕" w:hAnsi="한컴바탕" w:cs="한컴바탕" w:hint="eastAsia"/>
                <w:sz w:val="28"/>
                <w:szCs w:val="28"/>
                <w:lang w:val="fr-FR"/>
              </w:rPr>
              <w:t xml:space="preserve"> </w:t>
            </w:r>
            <w:r w:rsidR="00C842B9" w:rsidRPr="008A3935">
              <w:rPr>
                <w:rFonts w:ascii="한컴바탕" w:eastAsia="한컴바탕" w:hAnsi="한컴바탕" w:cs="한컴바탕" w:hint="eastAsia"/>
                <w:sz w:val="28"/>
                <w:szCs w:val="28"/>
                <w:lang w:val="fr-FR"/>
              </w:rPr>
              <w:t>벨기에 영토에 위치한</w:t>
            </w:r>
            <w:r w:rsidR="00D708FA" w:rsidRPr="008A3935">
              <w:rPr>
                <w:rFonts w:ascii="한컴바탕" w:eastAsia="한컴바탕" w:hAnsi="한컴바탕" w:cs="한컴바탕" w:hint="eastAsia"/>
                <w:sz w:val="28"/>
                <w:szCs w:val="28"/>
                <w:lang w:val="fr-FR"/>
              </w:rPr>
              <w:t xml:space="preserve"> </w:t>
            </w:r>
            <w:r w:rsidR="00A54A4E" w:rsidRPr="008A3935">
              <w:rPr>
                <w:rFonts w:ascii="한컴바탕" w:eastAsia="한컴바탕" w:hAnsi="한컴바탕" w:cs="한컴바탕" w:hint="eastAsia"/>
                <w:sz w:val="28"/>
                <w:szCs w:val="28"/>
                <w:lang w:val="fr-FR"/>
              </w:rPr>
              <w:t>자동화된</w:t>
            </w:r>
            <w:r w:rsidRPr="008A3935">
              <w:rPr>
                <w:rFonts w:ascii="한컴바탕" w:eastAsia="한컴바탕" w:hAnsi="한컴바탕" w:cs="한컴바탕" w:hint="eastAsia"/>
                <w:sz w:val="28"/>
                <w:szCs w:val="28"/>
                <w:lang w:val="fr-FR"/>
              </w:rPr>
              <w:t xml:space="preserve"> 또는 </w:t>
            </w:r>
            <w:proofErr w:type="spellStart"/>
            <w:r w:rsidR="00EF02D3" w:rsidRPr="008A3935">
              <w:rPr>
                <w:rFonts w:ascii="한컴바탕" w:eastAsia="한컴바탕" w:hAnsi="한컴바탕" w:cs="한컴바탕" w:hint="eastAsia"/>
                <w:sz w:val="28"/>
                <w:szCs w:val="28"/>
                <w:lang w:val="fr-FR"/>
              </w:rPr>
              <w:t>비자동화</w:t>
            </w:r>
            <w:r w:rsidR="00C842B9" w:rsidRPr="008A3935">
              <w:rPr>
                <w:rFonts w:ascii="한컴바탕" w:eastAsia="한컴바탕" w:hAnsi="한컴바탕" w:cs="한컴바탕" w:hint="eastAsia"/>
                <w:sz w:val="28"/>
                <w:szCs w:val="28"/>
                <w:lang w:val="fr-FR"/>
              </w:rPr>
              <w:t>된</w:t>
            </w:r>
            <w:proofErr w:type="spellEnd"/>
            <w:r w:rsidR="00EF02D3" w:rsidRPr="008A3935">
              <w:rPr>
                <w:rFonts w:ascii="한컴바탕" w:eastAsia="한컴바탕" w:hAnsi="한컴바탕" w:cs="한컴바탕" w:hint="eastAsia"/>
                <w:sz w:val="28"/>
                <w:szCs w:val="28"/>
                <w:lang w:val="fr-FR"/>
              </w:rPr>
              <w:t xml:space="preserve"> </w:t>
            </w:r>
            <w:r w:rsidR="00A54A4E" w:rsidRPr="008A3935">
              <w:rPr>
                <w:rFonts w:ascii="한컴바탕" w:eastAsia="한컴바탕" w:hAnsi="한컴바탕" w:cs="한컴바탕" w:hint="eastAsia"/>
                <w:sz w:val="28"/>
                <w:szCs w:val="28"/>
                <w:lang w:val="fr-FR"/>
              </w:rPr>
              <w:t>수단</w:t>
            </w:r>
            <w:r w:rsidR="00EF02D3" w:rsidRPr="008A3935">
              <w:rPr>
                <w:rFonts w:ascii="한컴바탕" w:eastAsia="한컴바탕" w:hAnsi="한컴바탕" w:cs="한컴바탕" w:hint="eastAsia"/>
                <w:sz w:val="28"/>
                <w:szCs w:val="28"/>
                <w:lang w:val="fr-FR"/>
              </w:rPr>
              <w:t xml:space="preserve">을 </w:t>
            </w:r>
            <w:r w:rsidR="00A54A4E" w:rsidRPr="008A3935">
              <w:rPr>
                <w:rFonts w:ascii="한컴바탕" w:eastAsia="한컴바탕" w:hAnsi="한컴바탕" w:cs="한컴바탕" w:hint="eastAsia"/>
                <w:sz w:val="28"/>
                <w:szCs w:val="28"/>
                <w:lang w:val="fr-FR"/>
              </w:rPr>
              <w:t xml:space="preserve">처리담당자가 </w:t>
            </w:r>
            <w:r w:rsidR="00EF02D3" w:rsidRPr="008A3935">
              <w:rPr>
                <w:rFonts w:ascii="한컴바탕" w:eastAsia="한컴바탕" w:hAnsi="한컴바탕" w:cs="한컴바탕" w:hint="eastAsia"/>
                <w:sz w:val="28"/>
                <w:szCs w:val="28"/>
                <w:lang w:val="fr-FR"/>
              </w:rPr>
              <w:t>사용하</w:t>
            </w:r>
            <w:r w:rsidR="00D708FA" w:rsidRPr="008A3935">
              <w:rPr>
                <w:rFonts w:ascii="한컴바탕" w:eastAsia="한컴바탕" w:hAnsi="한컴바탕" w:cs="한컴바탕" w:hint="eastAsia"/>
                <w:sz w:val="28"/>
                <w:szCs w:val="28"/>
                <w:lang w:val="fr-FR"/>
              </w:rPr>
              <w:t>는 경우</w:t>
            </w:r>
          </w:p>
          <w:p w:rsidR="005F3DA6" w:rsidRPr="008A3935" w:rsidRDefault="005F3DA6" w:rsidP="000812A1">
            <w:pPr>
              <w:spacing w:line="400" w:lineRule="atLeast"/>
              <w:ind w:leftChars="100" w:left="200"/>
              <w:rPr>
                <w:rFonts w:ascii="한컴바탕" w:eastAsia="한컴바탕" w:hAnsi="한컴바탕" w:cs="한컴바탕"/>
                <w:sz w:val="28"/>
                <w:szCs w:val="28"/>
                <w:lang w:val="fr-FR"/>
              </w:rPr>
            </w:pPr>
          </w:p>
          <w:p w:rsidR="00D708FA" w:rsidRPr="008A3935" w:rsidRDefault="00D708FA" w:rsidP="000812A1">
            <w:pPr>
              <w:spacing w:line="400" w:lineRule="atLeast"/>
              <w:ind w:leftChars="100" w:left="200"/>
              <w:rPr>
                <w:rFonts w:ascii="한컴바탕" w:eastAsia="한컴바탕" w:hAnsi="한컴바탕" w:cs="한컴바탕"/>
                <w:sz w:val="28"/>
                <w:szCs w:val="28"/>
              </w:rPr>
            </w:pPr>
          </w:p>
          <w:p w:rsidR="00D708FA" w:rsidRPr="008A3935" w:rsidRDefault="00D708FA" w:rsidP="000812A1">
            <w:pPr>
              <w:spacing w:line="400" w:lineRule="atLeast"/>
              <w:ind w:leftChars="100" w:left="200"/>
              <w:rPr>
                <w:rFonts w:ascii="한컴바탕" w:eastAsia="한컴바탕" w:hAnsi="한컴바탕" w:cs="한컴바탕"/>
                <w:sz w:val="28"/>
                <w:szCs w:val="28"/>
              </w:rPr>
            </w:pPr>
          </w:p>
          <w:p w:rsidR="00D708FA" w:rsidRPr="008A3935" w:rsidRDefault="00D708FA" w:rsidP="000812A1">
            <w:pPr>
              <w:spacing w:line="400" w:lineRule="atLeast"/>
              <w:ind w:leftChars="100" w:left="200"/>
              <w:rPr>
                <w:rFonts w:ascii="한컴바탕" w:eastAsia="한컴바탕" w:hAnsi="한컴바탕" w:cs="한컴바탕"/>
                <w:sz w:val="28"/>
                <w:szCs w:val="28"/>
              </w:rPr>
            </w:pPr>
          </w:p>
          <w:p w:rsidR="005F3DA6" w:rsidRPr="008A3935" w:rsidRDefault="00347274" w:rsidP="000812A1">
            <w:pPr>
              <w:spacing w:line="400" w:lineRule="atLeast"/>
              <w:ind w:leftChars="100" w:left="200"/>
              <w:rPr>
                <w:rFonts w:ascii="한컴바탕" w:eastAsia="한컴바탕" w:hAnsi="한컴바탕" w:cs="한컴바탕"/>
                <w:sz w:val="28"/>
                <w:szCs w:val="28"/>
              </w:rPr>
            </w:pPr>
            <w:r w:rsidRPr="008A3935">
              <w:rPr>
                <w:rFonts w:ascii="한컴바탕" w:eastAsia="한컴바탕" w:hAnsi="한컴바탕" w:cs="한컴바탕" w:hint="eastAsia"/>
                <w:sz w:val="28"/>
                <w:szCs w:val="28"/>
              </w:rPr>
              <w:t xml:space="preserve"> 제</w:t>
            </w:r>
            <w:r w:rsidRPr="008A3935">
              <w:rPr>
                <w:rFonts w:ascii="한컴바탕" w:eastAsia="한컴바탕" w:hAnsi="한컴바탕" w:cs="한컴바탕"/>
                <w:sz w:val="28"/>
                <w:szCs w:val="28"/>
                <w:lang w:val="fr-FR"/>
              </w:rPr>
              <w:t>2°</w:t>
            </w:r>
            <w:r w:rsidR="001341A8" w:rsidRPr="008A3935">
              <w:rPr>
                <w:rFonts w:ascii="한컴바탕" w:eastAsia="한컴바탕" w:hAnsi="한컴바탕" w:cs="한컴바탕" w:hint="eastAsia"/>
                <w:sz w:val="28"/>
                <w:szCs w:val="28"/>
                <w:lang w:val="fr-FR"/>
              </w:rPr>
              <w:t>목제1</w:t>
            </w:r>
            <w:r w:rsidR="00232F0F" w:rsidRPr="008A3935">
              <w:rPr>
                <w:rFonts w:ascii="한컴바탕" w:eastAsia="한컴바탕" w:hAnsi="한컴바탕" w:cs="한컴바탕" w:hint="eastAsia"/>
                <w:sz w:val="28"/>
                <w:szCs w:val="28"/>
                <w:lang w:val="fr-FR"/>
              </w:rPr>
              <w:t>단</w:t>
            </w:r>
            <w:r w:rsidR="00D708FA" w:rsidRPr="008A3935">
              <w:rPr>
                <w:rFonts w:ascii="한컴바탕" w:eastAsia="한컴바탕" w:hAnsi="한컴바탕" w:cs="한컴바탕" w:hint="eastAsia"/>
                <w:sz w:val="28"/>
                <w:szCs w:val="28"/>
              </w:rPr>
              <w:t xml:space="preserve">에서 </w:t>
            </w:r>
            <w:r w:rsidR="00B376A1" w:rsidRPr="008A3935">
              <w:rPr>
                <w:rFonts w:ascii="한컴바탕" w:eastAsia="한컴바탕" w:hAnsi="한컴바탕" w:cs="한컴바탕" w:hint="eastAsia"/>
                <w:sz w:val="28"/>
                <w:szCs w:val="28"/>
              </w:rPr>
              <w:t xml:space="preserve">정하는 경우에 </w:t>
            </w:r>
            <w:r w:rsidR="00ED6BD6" w:rsidRPr="008A3935">
              <w:rPr>
                <w:rFonts w:ascii="한컴바탕" w:eastAsia="한컴바탕" w:hAnsi="한컴바탕" w:cs="한컴바탕" w:hint="eastAsia"/>
                <w:sz w:val="28"/>
                <w:szCs w:val="28"/>
              </w:rPr>
              <w:t>처리담당</w:t>
            </w:r>
            <w:r w:rsidR="00B376A1" w:rsidRPr="008A3935">
              <w:rPr>
                <w:rFonts w:ascii="한컴바탕" w:eastAsia="한컴바탕" w:hAnsi="한컴바탕" w:cs="한컴바탕" w:hint="eastAsia"/>
                <w:sz w:val="28"/>
                <w:szCs w:val="28"/>
              </w:rPr>
              <w:t xml:space="preserve">자는 </w:t>
            </w:r>
            <w:r w:rsidR="00ED6BD6" w:rsidRPr="008A3935">
              <w:rPr>
                <w:rFonts w:ascii="한컴바탕" w:eastAsia="한컴바탕" w:hAnsi="한컴바탕" w:cs="한컴바탕" w:hint="eastAsia"/>
                <w:sz w:val="28"/>
                <w:szCs w:val="28"/>
              </w:rPr>
              <w:t>처리담당</w:t>
            </w:r>
            <w:r w:rsidR="00B376A1" w:rsidRPr="008A3935">
              <w:rPr>
                <w:rFonts w:ascii="한컴바탕" w:eastAsia="한컴바탕" w:hAnsi="한컴바탕" w:cs="한컴바탕" w:hint="eastAsia"/>
                <w:sz w:val="28"/>
                <w:szCs w:val="28"/>
              </w:rPr>
              <w:t xml:space="preserve">자 본인에 </w:t>
            </w:r>
            <w:r w:rsidR="00D10183" w:rsidRPr="008A3935">
              <w:rPr>
                <w:rFonts w:ascii="한컴바탕" w:eastAsia="한컴바탕" w:hAnsi="한컴바탕" w:cs="한컴바탕" w:hint="eastAsia"/>
                <w:sz w:val="28"/>
                <w:szCs w:val="28"/>
              </w:rPr>
              <w:t>대</w:t>
            </w:r>
            <w:r w:rsidR="00A54A4E" w:rsidRPr="008A3935">
              <w:rPr>
                <w:rFonts w:ascii="한컴바탕" w:eastAsia="한컴바탕" w:hAnsi="한컴바탕" w:cs="한컴바탕" w:hint="eastAsia"/>
                <w:sz w:val="28"/>
                <w:szCs w:val="28"/>
              </w:rPr>
              <w:t>해</w:t>
            </w:r>
            <w:r w:rsidR="00D10183" w:rsidRPr="008A3935">
              <w:rPr>
                <w:rFonts w:ascii="한컴바탕" w:eastAsia="한컴바탕" w:hAnsi="한컴바탕" w:cs="한컴바탕" w:hint="eastAsia"/>
                <w:sz w:val="28"/>
                <w:szCs w:val="28"/>
              </w:rPr>
              <w:t xml:space="preserve"> 제기될 수 있는 소송과는 </w:t>
            </w:r>
            <w:r w:rsidR="00A54A4E" w:rsidRPr="008A3935">
              <w:rPr>
                <w:rFonts w:ascii="한컴바탕" w:eastAsia="한컴바탕" w:hAnsi="한컴바탕" w:cs="한컴바탕" w:hint="eastAsia"/>
                <w:sz w:val="28"/>
                <w:szCs w:val="28"/>
              </w:rPr>
              <w:t>별도로</w:t>
            </w:r>
            <w:r w:rsidR="00B376A1" w:rsidRPr="008A3935">
              <w:rPr>
                <w:rFonts w:ascii="한컴바탕" w:eastAsia="한컴바탕" w:hAnsi="한컴바탕" w:cs="한컴바탕" w:hint="eastAsia"/>
                <w:sz w:val="28"/>
                <w:szCs w:val="28"/>
              </w:rPr>
              <w:t xml:space="preserve"> 벨기에 영토에 설립된 대리</w:t>
            </w:r>
            <w:r w:rsidR="00D10183" w:rsidRPr="008A3935">
              <w:rPr>
                <w:rFonts w:ascii="한컴바탕" w:eastAsia="한컴바탕" w:hAnsi="한컴바탕" w:cs="한컴바탕" w:hint="eastAsia"/>
                <w:sz w:val="28"/>
                <w:szCs w:val="28"/>
              </w:rPr>
              <w:t>인</w:t>
            </w:r>
            <w:r w:rsidR="00B376A1" w:rsidRPr="008A3935">
              <w:rPr>
                <w:rFonts w:ascii="한컴바탕" w:eastAsia="한컴바탕" w:hAnsi="한컴바탕" w:cs="한컴바탕" w:hint="eastAsia"/>
                <w:sz w:val="28"/>
                <w:szCs w:val="28"/>
              </w:rPr>
              <w:t xml:space="preserve">을 지정해야 한다. </w:t>
            </w:r>
          </w:p>
          <w:p w:rsidR="005F6E5D" w:rsidRPr="008A3935" w:rsidRDefault="005F6E5D" w:rsidP="000812A1">
            <w:pPr>
              <w:spacing w:line="400" w:lineRule="atLeast"/>
              <w:ind w:leftChars="100" w:left="200"/>
              <w:rPr>
                <w:rFonts w:ascii="한컴바탕" w:eastAsia="한컴바탕" w:hAnsi="한컴바탕" w:cs="한컴바탕"/>
                <w:sz w:val="28"/>
                <w:szCs w:val="28"/>
              </w:rPr>
            </w:pPr>
          </w:p>
          <w:p w:rsidR="00A54A4E" w:rsidRPr="008A3935" w:rsidRDefault="00A54A4E" w:rsidP="000812A1">
            <w:pPr>
              <w:spacing w:line="400" w:lineRule="atLeast"/>
              <w:ind w:leftChars="100" w:left="200"/>
              <w:rPr>
                <w:rFonts w:ascii="한컴바탕" w:eastAsia="한컴바탕" w:hAnsi="한컴바탕" w:cs="한컴바탕"/>
                <w:sz w:val="28"/>
                <w:szCs w:val="28"/>
              </w:rPr>
            </w:pPr>
          </w:p>
          <w:p w:rsidR="00A54A4E" w:rsidRPr="008A3935" w:rsidRDefault="00A54A4E" w:rsidP="000812A1">
            <w:pPr>
              <w:spacing w:line="400" w:lineRule="atLeast"/>
              <w:ind w:leftChars="100" w:left="200"/>
              <w:rPr>
                <w:rFonts w:ascii="한컴바탕" w:eastAsia="한컴바탕" w:hAnsi="한컴바탕" w:cs="한컴바탕"/>
                <w:sz w:val="28"/>
                <w:szCs w:val="28"/>
              </w:rPr>
            </w:pPr>
          </w:p>
          <w:p w:rsidR="00D10183" w:rsidRPr="008A3935" w:rsidRDefault="005F586D" w:rsidP="000812A1">
            <w:pPr>
              <w:adjustRightInd w:val="0"/>
              <w:snapToGrid w:val="0"/>
              <w:spacing w:line="400" w:lineRule="atLeast"/>
              <w:rPr>
                <w:rFonts w:ascii="한컴바탕" w:eastAsia="한컴바탕" w:hAnsi="한컴바탕" w:cs="한컴바탕"/>
                <w:sz w:val="28"/>
                <w:szCs w:val="28"/>
                <w:lang w:val="fr-FR"/>
              </w:rPr>
            </w:pPr>
            <w:r w:rsidRPr="008A3935">
              <w:rPr>
                <w:rFonts w:ascii="한컴바탕" w:eastAsia="한컴바탕" w:hAnsi="한컴바탕" w:cs="한컴바탕" w:hint="eastAsia"/>
                <w:sz w:val="28"/>
                <w:szCs w:val="28"/>
                <w:lang w:val="fr-FR"/>
              </w:rPr>
              <w:t xml:space="preserve"> </w:t>
            </w:r>
            <w:r w:rsidR="00BA31FB" w:rsidRPr="008A3935">
              <w:rPr>
                <w:rFonts w:ascii="한컴바탕" w:eastAsia="한컴바탕" w:hAnsi="한컴바탕" w:cs="한컴바탕" w:hint="eastAsia"/>
                <w:sz w:val="28"/>
                <w:szCs w:val="28"/>
                <w:lang w:val="fr-FR"/>
              </w:rPr>
              <w:t>(...)</w:t>
            </w:r>
          </w:p>
          <w:p w:rsidR="00A54A4E" w:rsidRPr="008A3935" w:rsidRDefault="00A54A4E" w:rsidP="000812A1">
            <w:pPr>
              <w:adjustRightInd w:val="0"/>
              <w:snapToGrid w:val="0"/>
              <w:spacing w:line="400" w:lineRule="atLeast"/>
              <w:rPr>
                <w:rFonts w:ascii="한컴바탕" w:eastAsia="한컴바탕" w:hAnsi="한컴바탕" w:cs="한컴바탕"/>
                <w:sz w:val="28"/>
                <w:szCs w:val="28"/>
                <w:lang w:val="fr-FR"/>
              </w:rPr>
            </w:pPr>
          </w:p>
        </w:tc>
      </w:tr>
    </w:tbl>
    <w:p w:rsidR="00C05A0C" w:rsidRDefault="00C05A0C" w:rsidP="000812A1">
      <w:pPr>
        <w:spacing w:line="400" w:lineRule="atLeast"/>
        <w:jc w:val="right"/>
        <w:rPr>
          <w:rFonts w:ascii="한컴바탕" w:eastAsia="한컴바탕" w:hAnsi="한컴바탕" w:cs="한컴바탕"/>
          <w:color w:val="FF0000"/>
          <w:sz w:val="28"/>
          <w:szCs w:val="28"/>
          <w:lang w:val="fr-FR"/>
        </w:rPr>
      </w:pPr>
    </w:p>
    <w:sectPr w:rsidR="00C05A0C" w:rsidSect="007F6B71">
      <w:headerReference w:type="default" r:id="rId9"/>
      <w:footerReference w:type="default" r:id="rId10"/>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CB4" w:rsidRDefault="00D73CB4" w:rsidP="00FE7873">
      <w:pPr>
        <w:spacing w:after="0" w:line="240" w:lineRule="auto"/>
      </w:pPr>
      <w:r>
        <w:separator/>
      </w:r>
    </w:p>
  </w:endnote>
  <w:endnote w:type="continuationSeparator" w:id="0">
    <w:p w:rsidR="00D73CB4" w:rsidRDefault="00D73CB4"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EndPr/>
    <w:sdtContent>
      <w:p w:rsidR="00271C7C" w:rsidRPr="008548EF" w:rsidRDefault="00271C7C" w:rsidP="008548EF">
        <w:pPr>
          <w:pStyle w:val="a5"/>
          <w:jc w:val="center"/>
        </w:pPr>
        <w:r>
          <w:fldChar w:fldCharType="begin"/>
        </w:r>
        <w:r>
          <w:instrText>PAGE   \* MERGEFORMAT</w:instrText>
        </w:r>
        <w:r>
          <w:fldChar w:fldCharType="separate"/>
        </w:r>
        <w:r w:rsidR="008A3935" w:rsidRPr="008A3935">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CB4" w:rsidRDefault="00D73CB4" w:rsidP="00FE7873">
      <w:pPr>
        <w:spacing w:after="0" w:line="240" w:lineRule="auto"/>
      </w:pPr>
      <w:r>
        <w:separator/>
      </w:r>
    </w:p>
  </w:footnote>
  <w:footnote w:type="continuationSeparator" w:id="0">
    <w:p w:rsidR="00D73CB4" w:rsidRDefault="00D73CB4" w:rsidP="00FE7873">
      <w:pPr>
        <w:spacing w:after="0" w:line="240" w:lineRule="auto"/>
      </w:pPr>
      <w:r>
        <w:continuationSeparator/>
      </w:r>
    </w:p>
  </w:footnote>
  <w:footnote w:id="1">
    <w:p w:rsidR="00E11CFF" w:rsidRDefault="00E11CFF" w:rsidP="00E11CFF">
      <w:pPr>
        <w:pStyle w:val="ac"/>
      </w:pPr>
      <w:r>
        <w:rPr>
          <w:rStyle w:val="ad"/>
        </w:rPr>
        <w:footnoteRef/>
      </w:r>
      <w:r>
        <w:t xml:space="preserve"> </w:t>
      </w:r>
      <w:r>
        <w:rPr>
          <w:rFonts w:hint="eastAsia"/>
        </w:rPr>
        <w:t xml:space="preserve">우리나라의 </w:t>
      </w:r>
      <w:proofErr w:type="spellStart"/>
      <w:r>
        <w:rPr>
          <w:rFonts w:hint="eastAsia"/>
        </w:rPr>
        <w:t>재정부에</w:t>
      </w:r>
      <w:proofErr w:type="spellEnd"/>
      <w:r>
        <w:rPr>
          <w:rFonts w:hint="eastAsia"/>
        </w:rPr>
        <w:t xml:space="preserve"> 해당하는 벨기에 연방 정부 부처.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7C" w:rsidRDefault="00271C7C" w:rsidP="00DF6134">
    <w:pPr>
      <w:pStyle w:val="ae"/>
      <w:snapToGrid/>
      <w:jc w:val="center"/>
    </w:pPr>
    <w:r>
      <w:rPr>
        <w:noProof/>
      </w:rPr>
      <w:drawing>
        <wp:anchor distT="0" distB="0" distL="114300" distR="114300" simplePos="0" relativeHeight="251658240" behindDoc="0" locked="0" layoutInCell="1" allowOverlap="1" wp14:anchorId="46DC4063" wp14:editId="0A9EF01B">
          <wp:simplePos x="0" y="0"/>
          <wp:positionH relativeFrom="column">
            <wp:posOffset>-190500</wp:posOffset>
          </wp:positionH>
          <wp:positionV relativeFrom="paragraph">
            <wp:posOffset>2540</wp:posOffset>
          </wp:positionV>
          <wp:extent cx="6155690" cy="568325"/>
          <wp:effectExtent l="0" t="0" r="0" b="3175"/>
          <wp:wrapSquare wrapText="bothSides"/>
          <wp:docPr id="7" name="그림 7" descr="DRW000004380b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690" cy="568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0">
    <w:nsid w:val="2AC63545"/>
    <w:multiLevelType w:val="hybridMultilevel"/>
    <w:tmpl w:val="5FE6641C"/>
    <w:lvl w:ilvl="0" w:tplc="901C12E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7">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9">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0">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2">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4">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1">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2">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2"/>
  </w:num>
  <w:num w:numId="2">
    <w:abstractNumId w:val="17"/>
  </w:num>
  <w:num w:numId="3">
    <w:abstractNumId w:val="0"/>
  </w:num>
  <w:num w:numId="4">
    <w:abstractNumId w:val="2"/>
  </w:num>
  <w:num w:numId="5">
    <w:abstractNumId w:val="7"/>
  </w:num>
  <w:num w:numId="6">
    <w:abstractNumId w:val="11"/>
  </w:num>
  <w:num w:numId="7">
    <w:abstractNumId w:val="3"/>
  </w:num>
  <w:num w:numId="8">
    <w:abstractNumId w:val="5"/>
  </w:num>
  <w:num w:numId="9">
    <w:abstractNumId w:val="8"/>
  </w:num>
  <w:num w:numId="10">
    <w:abstractNumId w:val="25"/>
  </w:num>
  <w:num w:numId="11">
    <w:abstractNumId w:val="24"/>
  </w:num>
  <w:num w:numId="12">
    <w:abstractNumId w:val="19"/>
  </w:num>
  <w:num w:numId="13">
    <w:abstractNumId w:val="4"/>
  </w:num>
  <w:num w:numId="14">
    <w:abstractNumId w:val="13"/>
  </w:num>
  <w:num w:numId="15">
    <w:abstractNumId w:val="28"/>
  </w:num>
  <w:num w:numId="16">
    <w:abstractNumId w:val="6"/>
  </w:num>
  <w:num w:numId="17">
    <w:abstractNumId w:val="26"/>
  </w:num>
  <w:num w:numId="18">
    <w:abstractNumId w:val="31"/>
  </w:num>
  <w:num w:numId="19">
    <w:abstractNumId w:val="30"/>
  </w:num>
  <w:num w:numId="20">
    <w:abstractNumId w:val="21"/>
  </w:num>
  <w:num w:numId="21">
    <w:abstractNumId w:val="9"/>
  </w:num>
  <w:num w:numId="22">
    <w:abstractNumId w:val="29"/>
  </w:num>
  <w:num w:numId="23">
    <w:abstractNumId w:val="23"/>
  </w:num>
  <w:num w:numId="24">
    <w:abstractNumId w:val="16"/>
  </w:num>
  <w:num w:numId="25">
    <w:abstractNumId w:val="14"/>
  </w:num>
  <w:num w:numId="26">
    <w:abstractNumId w:val="18"/>
  </w:num>
  <w:num w:numId="27">
    <w:abstractNumId w:val="32"/>
  </w:num>
  <w:num w:numId="28">
    <w:abstractNumId w:val="27"/>
  </w:num>
  <w:num w:numId="29">
    <w:abstractNumId w:val="20"/>
  </w:num>
  <w:num w:numId="30">
    <w:abstractNumId w:val="15"/>
  </w:num>
  <w:num w:numId="31">
    <w:abstractNumId w:val="1"/>
  </w:num>
  <w:num w:numId="32">
    <w:abstractNumId w:val="12"/>
  </w:num>
  <w:num w:numId="3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9F7"/>
    <w:rsid w:val="00003423"/>
    <w:rsid w:val="000043A8"/>
    <w:rsid w:val="0000733F"/>
    <w:rsid w:val="00007A9A"/>
    <w:rsid w:val="00011CD8"/>
    <w:rsid w:val="00011EA5"/>
    <w:rsid w:val="00012E69"/>
    <w:rsid w:val="00014EC1"/>
    <w:rsid w:val="00014FD6"/>
    <w:rsid w:val="00017CC3"/>
    <w:rsid w:val="0002110C"/>
    <w:rsid w:val="00021BBA"/>
    <w:rsid w:val="000238F9"/>
    <w:rsid w:val="00036BD5"/>
    <w:rsid w:val="00037152"/>
    <w:rsid w:val="00042DCD"/>
    <w:rsid w:val="00044664"/>
    <w:rsid w:val="00044F37"/>
    <w:rsid w:val="00045C1C"/>
    <w:rsid w:val="00045DEE"/>
    <w:rsid w:val="000466C2"/>
    <w:rsid w:val="00046D52"/>
    <w:rsid w:val="000551ED"/>
    <w:rsid w:val="0005622E"/>
    <w:rsid w:val="000601D3"/>
    <w:rsid w:val="00060EE9"/>
    <w:rsid w:val="000634DC"/>
    <w:rsid w:val="000642F4"/>
    <w:rsid w:val="000737EE"/>
    <w:rsid w:val="000808FF"/>
    <w:rsid w:val="000812A1"/>
    <w:rsid w:val="000840AC"/>
    <w:rsid w:val="0009329E"/>
    <w:rsid w:val="0009374A"/>
    <w:rsid w:val="0009643D"/>
    <w:rsid w:val="000974CD"/>
    <w:rsid w:val="000A15D2"/>
    <w:rsid w:val="000A5572"/>
    <w:rsid w:val="000B690F"/>
    <w:rsid w:val="000C142E"/>
    <w:rsid w:val="000C3406"/>
    <w:rsid w:val="000C495C"/>
    <w:rsid w:val="000C60A6"/>
    <w:rsid w:val="000C6704"/>
    <w:rsid w:val="000C6CA0"/>
    <w:rsid w:val="000D116F"/>
    <w:rsid w:val="000D2FD5"/>
    <w:rsid w:val="000D5194"/>
    <w:rsid w:val="000D7AD3"/>
    <w:rsid w:val="000D7F30"/>
    <w:rsid w:val="000E080E"/>
    <w:rsid w:val="000E090A"/>
    <w:rsid w:val="000E165D"/>
    <w:rsid w:val="000E3A98"/>
    <w:rsid w:val="000E773A"/>
    <w:rsid w:val="000F57E4"/>
    <w:rsid w:val="000F5E29"/>
    <w:rsid w:val="000F62DF"/>
    <w:rsid w:val="000F65C9"/>
    <w:rsid w:val="000F7E8A"/>
    <w:rsid w:val="0010054C"/>
    <w:rsid w:val="0010074D"/>
    <w:rsid w:val="00104F31"/>
    <w:rsid w:val="00106E6B"/>
    <w:rsid w:val="0011274C"/>
    <w:rsid w:val="00112CFB"/>
    <w:rsid w:val="00114BFB"/>
    <w:rsid w:val="00115F86"/>
    <w:rsid w:val="00127000"/>
    <w:rsid w:val="0013090C"/>
    <w:rsid w:val="00132F37"/>
    <w:rsid w:val="00133130"/>
    <w:rsid w:val="001341A8"/>
    <w:rsid w:val="00141DB5"/>
    <w:rsid w:val="00143BD4"/>
    <w:rsid w:val="001444E0"/>
    <w:rsid w:val="00145E5A"/>
    <w:rsid w:val="001506ED"/>
    <w:rsid w:val="00156C14"/>
    <w:rsid w:val="001574EB"/>
    <w:rsid w:val="0016330E"/>
    <w:rsid w:val="00166C6F"/>
    <w:rsid w:val="00167BFF"/>
    <w:rsid w:val="00172B08"/>
    <w:rsid w:val="00174713"/>
    <w:rsid w:val="00176750"/>
    <w:rsid w:val="00177E19"/>
    <w:rsid w:val="00181791"/>
    <w:rsid w:val="00182F0F"/>
    <w:rsid w:val="00183939"/>
    <w:rsid w:val="00183AF2"/>
    <w:rsid w:val="00185334"/>
    <w:rsid w:val="001858E9"/>
    <w:rsid w:val="001908E4"/>
    <w:rsid w:val="001934CE"/>
    <w:rsid w:val="00194DB2"/>
    <w:rsid w:val="001A0220"/>
    <w:rsid w:val="001A1A33"/>
    <w:rsid w:val="001A1AF1"/>
    <w:rsid w:val="001A265B"/>
    <w:rsid w:val="001A3B73"/>
    <w:rsid w:val="001A3DC4"/>
    <w:rsid w:val="001A4FD5"/>
    <w:rsid w:val="001C72BC"/>
    <w:rsid w:val="001C7B1D"/>
    <w:rsid w:val="001D0AA1"/>
    <w:rsid w:val="001D112C"/>
    <w:rsid w:val="001D19E4"/>
    <w:rsid w:val="001D1CDE"/>
    <w:rsid w:val="001D1EE3"/>
    <w:rsid w:val="001D3AC5"/>
    <w:rsid w:val="001D3ED2"/>
    <w:rsid w:val="001D655A"/>
    <w:rsid w:val="001D6A35"/>
    <w:rsid w:val="001E0AE7"/>
    <w:rsid w:val="001E226A"/>
    <w:rsid w:val="001E2E3C"/>
    <w:rsid w:val="001E333D"/>
    <w:rsid w:val="001E7274"/>
    <w:rsid w:val="001E73C2"/>
    <w:rsid w:val="001E76DF"/>
    <w:rsid w:val="001F27B5"/>
    <w:rsid w:val="001F2B0A"/>
    <w:rsid w:val="001F4904"/>
    <w:rsid w:val="001F506F"/>
    <w:rsid w:val="001F5E9B"/>
    <w:rsid w:val="001F7D7C"/>
    <w:rsid w:val="00200522"/>
    <w:rsid w:val="00202ECF"/>
    <w:rsid w:val="00206796"/>
    <w:rsid w:val="002078D5"/>
    <w:rsid w:val="002132C5"/>
    <w:rsid w:val="00213CF1"/>
    <w:rsid w:val="00215918"/>
    <w:rsid w:val="002243DE"/>
    <w:rsid w:val="00231CE5"/>
    <w:rsid w:val="00232CF8"/>
    <w:rsid w:val="00232F0F"/>
    <w:rsid w:val="00236C89"/>
    <w:rsid w:val="00237622"/>
    <w:rsid w:val="00243EC6"/>
    <w:rsid w:val="0024632F"/>
    <w:rsid w:val="002509DD"/>
    <w:rsid w:val="00251424"/>
    <w:rsid w:val="00251EE9"/>
    <w:rsid w:val="00256CAD"/>
    <w:rsid w:val="00256EF8"/>
    <w:rsid w:val="002618A4"/>
    <w:rsid w:val="002645C2"/>
    <w:rsid w:val="00265E46"/>
    <w:rsid w:val="00271C7C"/>
    <w:rsid w:val="00274B5C"/>
    <w:rsid w:val="002764FB"/>
    <w:rsid w:val="00280D8E"/>
    <w:rsid w:val="00284087"/>
    <w:rsid w:val="00284A4F"/>
    <w:rsid w:val="00286F61"/>
    <w:rsid w:val="00290711"/>
    <w:rsid w:val="00291321"/>
    <w:rsid w:val="00293A80"/>
    <w:rsid w:val="002971D3"/>
    <w:rsid w:val="002A0A35"/>
    <w:rsid w:val="002A1A84"/>
    <w:rsid w:val="002A1EEC"/>
    <w:rsid w:val="002A30AE"/>
    <w:rsid w:val="002A355B"/>
    <w:rsid w:val="002A4217"/>
    <w:rsid w:val="002A5C90"/>
    <w:rsid w:val="002B022D"/>
    <w:rsid w:val="002B656B"/>
    <w:rsid w:val="002B7191"/>
    <w:rsid w:val="002C174D"/>
    <w:rsid w:val="002C4FF3"/>
    <w:rsid w:val="002C5417"/>
    <w:rsid w:val="002D0BED"/>
    <w:rsid w:val="002D28C9"/>
    <w:rsid w:val="002D3C50"/>
    <w:rsid w:val="002D42B0"/>
    <w:rsid w:val="002F3267"/>
    <w:rsid w:val="002F4138"/>
    <w:rsid w:val="002F587B"/>
    <w:rsid w:val="002F635F"/>
    <w:rsid w:val="002F6AF5"/>
    <w:rsid w:val="002F7D18"/>
    <w:rsid w:val="0030030A"/>
    <w:rsid w:val="00302589"/>
    <w:rsid w:val="003147ED"/>
    <w:rsid w:val="003152BF"/>
    <w:rsid w:val="00316D74"/>
    <w:rsid w:val="00320EA1"/>
    <w:rsid w:val="003215E9"/>
    <w:rsid w:val="00322707"/>
    <w:rsid w:val="00332C3B"/>
    <w:rsid w:val="00333D6C"/>
    <w:rsid w:val="00341C18"/>
    <w:rsid w:val="0034375F"/>
    <w:rsid w:val="00345E31"/>
    <w:rsid w:val="00346F6A"/>
    <w:rsid w:val="00347274"/>
    <w:rsid w:val="00361267"/>
    <w:rsid w:val="003654DF"/>
    <w:rsid w:val="003729F2"/>
    <w:rsid w:val="00375C95"/>
    <w:rsid w:val="00377C1A"/>
    <w:rsid w:val="0038007A"/>
    <w:rsid w:val="00381BFB"/>
    <w:rsid w:val="00386A4D"/>
    <w:rsid w:val="00392A52"/>
    <w:rsid w:val="00397508"/>
    <w:rsid w:val="003A00CC"/>
    <w:rsid w:val="003A0758"/>
    <w:rsid w:val="003A07BA"/>
    <w:rsid w:val="003A48F9"/>
    <w:rsid w:val="003A5990"/>
    <w:rsid w:val="003A5D3A"/>
    <w:rsid w:val="003A5D7D"/>
    <w:rsid w:val="003A6CA6"/>
    <w:rsid w:val="003B3CA4"/>
    <w:rsid w:val="003B3D0E"/>
    <w:rsid w:val="003B6CF2"/>
    <w:rsid w:val="003B7399"/>
    <w:rsid w:val="003C1858"/>
    <w:rsid w:val="003C19A4"/>
    <w:rsid w:val="003C2EEA"/>
    <w:rsid w:val="003C33FA"/>
    <w:rsid w:val="003C39C5"/>
    <w:rsid w:val="003C7316"/>
    <w:rsid w:val="003C7616"/>
    <w:rsid w:val="003D2E25"/>
    <w:rsid w:val="003D6444"/>
    <w:rsid w:val="003D7893"/>
    <w:rsid w:val="003E2A2E"/>
    <w:rsid w:val="003F12AC"/>
    <w:rsid w:val="003F283D"/>
    <w:rsid w:val="003F5247"/>
    <w:rsid w:val="003F60E0"/>
    <w:rsid w:val="003F6A9C"/>
    <w:rsid w:val="003F72AF"/>
    <w:rsid w:val="004016FE"/>
    <w:rsid w:val="004037DC"/>
    <w:rsid w:val="00411F71"/>
    <w:rsid w:val="00417825"/>
    <w:rsid w:val="0042187F"/>
    <w:rsid w:val="00424C4D"/>
    <w:rsid w:val="00435080"/>
    <w:rsid w:val="004356BB"/>
    <w:rsid w:val="00442E05"/>
    <w:rsid w:val="00442E80"/>
    <w:rsid w:val="004437D5"/>
    <w:rsid w:val="00450825"/>
    <w:rsid w:val="004524D8"/>
    <w:rsid w:val="004525E4"/>
    <w:rsid w:val="004534EA"/>
    <w:rsid w:val="00453B8E"/>
    <w:rsid w:val="00456D3F"/>
    <w:rsid w:val="004572E5"/>
    <w:rsid w:val="00462AAF"/>
    <w:rsid w:val="00465651"/>
    <w:rsid w:val="00465F20"/>
    <w:rsid w:val="00472951"/>
    <w:rsid w:val="00473115"/>
    <w:rsid w:val="004757B8"/>
    <w:rsid w:val="00482BD5"/>
    <w:rsid w:val="00482E51"/>
    <w:rsid w:val="00485E55"/>
    <w:rsid w:val="00493C54"/>
    <w:rsid w:val="00497C48"/>
    <w:rsid w:val="004A06DD"/>
    <w:rsid w:val="004A1483"/>
    <w:rsid w:val="004A1DC7"/>
    <w:rsid w:val="004A3832"/>
    <w:rsid w:val="004A4AF2"/>
    <w:rsid w:val="004B0B33"/>
    <w:rsid w:val="004B3D2C"/>
    <w:rsid w:val="004B63C1"/>
    <w:rsid w:val="004B7EA7"/>
    <w:rsid w:val="004B7F15"/>
    <w:rsid w:val="004C0FFB"/>
    <w:rsid w:val="004C2970"/>
    <w:rsid w:val="004C2A7C"/>
    <w:rsid w:val="004C2B29"/>
    <w:rsid w:val="004C5D53"/>
    <w:rsid w:val="004D702F"/>
    <w:rsid w:val="004F0660"/>
    <w:rsid w:val="004F0C20"/>
    <w:rsid w:val="004F0D64"/>
    <w:rsid w:val="004F3015"/>
    <w:rsid w:val="004F3623"/>
    <w:rsid w:val="00501DEE"/>
    <w:rsid w:val="00503C01"/>
    <w:rsid w:val="005044A1"/>
    <w:rsid w:val="00506D2D"/>
    <w:rsid w:val="0050789D"/>
    <w:rsid w:val="005148FE"/>
    <w:rsid w:val="00517DFC"/>
    <w:rsid w:val="00521504"/>
    <w:rsid w:val="005254A3"/>
    <w:rsid w:val="00531AA4"/>
    <w:rsid w:val="00533621"/>
    <w:rsid w:val="005342F4"/>
    <w:rsid w:val="00535ABA"/>
    <w:rsid w:val="00537E7A"/>
    <w:rsid w:val="00541F04"/>
    <w:rsid w:val="00543A6E"/>
    <w:rsid w:val="00544579"/>
    <w:rsid w:val="005466DC"/>
    <w:rsid w:val="00552BF5"/>
    <w:rsid w:val="00554897"/>
    <w:rsid w:val="00556026"/>
    <w:rsid w:val="00562DB9"/>
    <w:rsid w:val="005637B4"/>
    <w:rsid w:val="00565117"/>
    <w:rsid w:val="00567535"/>
    <w:rsid w:val="00574201"/>
    <w:rsid w:val="005745FE"/>
    <w:rsid w:val="00575ECA"/>
    <w:rsid w:val="005806B2"/>
    <w:rsid w:val="00582742"/>
    <w:rsid w:val="005840C4"/>
    <w:rsid w:val="0059003A"/>
    <w:rsid w:val="00592462"/>
    <w:rsid w:val="00593597"/>
    <w:rsid w:val="00595E0D"/>
    <w:rsid w:val="005A2829"/>
    <w:rsid w:val="005A3F04"/>
    <w:rsid w:val="005A7F35"/>
    <w:rsid w:val="005B154D"/>
    <w:rsid w:val="005B3301"/>
    <w:rsid w:val="005B38CA"/>
    <w:rsid w:val="005B5A53"/>
    <w:rsid w:val="005C27E8"/>
    <w:rsid w:val="005C2D38"/>
    <w:rsid w:val="005C650D"/>
    <w:rsid w:val="005D3573"/>
    <w:rsid w:val="005D4B0D"/>
    <w:rsid w:val="005D4E5A"/>
    <w:rsid w:val="005D6D16"/>
    <w:rsid w:val="005D6F10"/>
    <w:rsid w:val="005D7418"/>
    <w:rsid w:val="005E0191"/>
    <w:rsid w:val="005E573E"/>
    <w:rsid w:val="005E5961"/>
    <w:rsid w:val="005E59F1"/>
    <w:rsid w:val="005E609D"/>
    <w:rsid w:val="005F0751"/>
    <w:rsid w:val="005F3187"/>
    <w:rsid w:val="005F3DA6"/>
    <w:rsid w:val="005F42FF"/>
    <w:rsid w:val="005F586D"/>
    <w:rsid w:val="005F669B"/>
    <w:rsid w:val="005F6E5D"/>
    <w:rsid w:val="005F6F4F"/>
    <w:rsid w:val="005F782A"/>
    <w:rsid w:val="006000F5"/>
    <w:rsid w:val="00600598"/>
    <w:rsid w:val="0060488D"/>
    <w:rsid w:val="00604DB3"/>
    <w:rsid w:val="006115A2"/>
    <w:rsid w:val="006119C9"/>
    <w:rsid w:val="00612756"/>
    <w:rsid w:val="00612924"/>
    <w:rsid w:val="006138C6"/>
    <w:rsid w:val="00613A47"/>
    <w:rsid w:val="006175F0"/>
    <w:rsid w:val="0063100F"/>
    <w:rsid w:val="00632424"/>
    <w:rsid w:val="0063656C"/>
    <w:rsid w:val="00640B7A"/>
    <w:rsid w:val="00640CD4"/>
    <w:rsid w:val="00644120"/>
    <w:rsid w:val="00645987"/>
    <w:rsid w:val="0064689D"/>
    <w:rsid w:val="006469CC"/>
    <w:rsid w:val="00651F0F"/>
    <w:rsid w:val="00653C25"/>
    <w:rsid w:val="0065468B"/>
    <w:rsid w:val="006569CB"/>
    <w:rsid w:val="00656CAA"/>
    <w:rsid w:val="00656E3E"/>
    <w:rsid w:val="00665944"/>
    <w:rsid w:val="00666633"/>
    <w:rsid w:val="006705D0"/>
    <w:rsid w:val="00674290"/>
    <w:rsid w:val="006756CC"/>
    <w:rsid w:val="00676210"/>
    <w:rsid w:val="006765B8"/>
    <w:rsid w:val="00682F9B"/>
    <w:rsid w:val="00683E64"/>
    <w:rsid w:val="00685674"/>
    <w:rsid w:val="00685DDB"/>
    <w:rsid w:val="00690334"/>
    <w:rsid w:val="00691F8D"/>
    <w:rsid w:val="006921C9"/>
    <w:rsid w:val="0069288F"/>
    <w:rsid w:val="00694CE5"/>
    <w:rsid w:val="0069530C"/>
    <w:rsid w:val="00696306"/>
    <w:rsid w:val="00697B15"/>
    <w:rsid w:val="006A02AC"/>
    <w:rsid w:val="006A0BA9"/>
    <w:rsid w:val="006A0BEA"/>
    <w:rsid w:val="006A4DAC"/>
    <w:rsid w:val="006A612D"/>
    <w:rsid w:val="006A7B06"/>
    <w:rsid w:val="006B467C"/>
    <w:rsid w:val="006B697C"/>
    <w:rsid w:val="006C26ED"/>
    <w:rsid w:val="006C5BB8"/>
    <w:rsid w:val="006D22CD"/>
    <w:rsid w:val="006D38B8"/>
    <w:rsid w:val="006D5DC1"/>
    <w:rsid w:val="006E0BC1"/>
    <w:rsid w:val="006E6209"/>
    <w:rsid w:val="006E6270"/>
    <w:rsid w:val="006E681C"/>
    <w:rsid w:val="006F027E"/>
    <w:rsid w:val="006F5EA6"/>
    <w:rsid w:val="007006B7"/>
    <w:rsid w:val="00702D29"/>
    <w:rsid w:val="00712500"/>
    <w:rsid w:val="007146AB"/>
    <w:rsid w:val="007220B0"/>
    <w:rsid w:val="00722AFB"/>
    <w:rsid w:val="0072439D"/>
    <w:rsid w:val="00724BA8"/>
    <w:rsid w:val="00726EEC"/>
    <w:rsid w:val="007271E3"/>
    <w:rsid w:val="00727474"/>
    <w:rsid w:val="0072799D"/>
    <w:rsid w:val="00733E65"/>
    <w:rsid w:val="00735EAC"/>
    <w:rsid w:val="007425D0"/>
    <w:rsid w:val="00743F0D"/>
    <w:rsid w:val="00745501"/>
    <w:rsid w:val="0074569F"/>
    <w:rsid w:val="00747745"/>
    <w:rsid w:val="00751B78"/>
    <w:rsid w:val="00752BD1"/>
    <w:rsid w:val="0075366B"/>
    <w:rsid w:val="00756342"/>
    <w:rsid w:val="007569CF"/>
    <w:rsid w:val="00760870"/>
    <w:rsid w:val="00762127"/>
    <w:rsid w:val="00764639"/>
    <w:rsid w:val="007736F2"/>
    <w:rsid w:val="00774020"/>
    <w:rsid w:val="007752EF"/>
    <w:rsid w:val="007767E2"/>
    <w:rsid w:val="00780310"/>
    <w:rsid w:val="00782955"/>
    <w:rsid w:val="00784EFD"/>
    <w:rsid w:val="00791027"/>
    <w:rsid w:val="0079274F"/>
    <w:rsid w:val="007A18CA"/>
    <w:rsid w:val="007A275F"/>
    <w:rsid w:val="007A358C"/>
    <w:rsid w:val="007A36DD"/>
    <w:rsid w:val="007A57F6"/>
    <w:rsid w:val="007A60D7"/>
    <w:rsid w:val="007A6118"/>
    <w:rsid w:val="007A6D4A"/>
    <w:rsid w:val="007B1A7A"/>
    <w:rsid w:val="007B1E19"/>
    <w:rsid w:val="007B2399"/>
    <w:rsid w:val="007B2782"/>
    <w:rsid w:val="007B3399"/>
    <w:rsid w:val="007B4286"/>
    <w:rsid w:val="007B4428"/>
    <w:rsid w:val="007B5A2F"/>
    <w:rsid w:val="007B6DEC"/>
    <w:rsid w:val="007C0878"/>
    <w:rsid w:val="007C2604"/>
    <w:rsid w:val="007C2FBF"/>
    <w:rsid w:val="007C42F0"/>
    <w:rsid w:val="007C6474"/>
    <w:rsid w:val="007D0A72"/>
    <w:rsid w:val="007D190C"/>
    <w:rsid w:val="007D37D8"/>
    <w:rsid w:val="007D5E82"/>
    <w:rsid w:val="007D705A"/>
    <w:rsid w:val="007E1C41"/>
    <w:rsid w:val="007E4E05"/>
    <w:rsid w:val="007E7A18"/>
    <w:rsid w:val="007F023D"/>
    <w:rsid w:val="007F2245"/>
    <w:rsid w:val="007F3A2E"/>
    <w:rsid w:val="007F675D"/>
    <w:rsid w:val="007F6B71"/>
    <w:rsid w:val="007F6CAB"/>
    <w:rsid w:val="007F7560"/>
    <w:rsid w:val="007F7E5A"/>
    <w:rsid w:val="00811825"/>
    <w:rsid w:val="00811E55"/>
    <w:rsid w:val="008156CA"/>
    <w:rsid w:val="0082012C"/>
    <w:rsid w:val="00822C10"/>
    <w:rsid w:val="0082306F"/>
    <w:rsid w:val="008302F6"/>
    <w:rsid w:val="0083147E"/>
    <w:rsid w:val="0083355F"/>
    <w:rsid w:val="0084345A"/>
    <w:rsid w:val="008440E3"/>
    <w:rsid w:val="00845C7E"/>
    <w:rsid w:val="00851356"/>
    <w:rsid w:val="008548EF"/>
    <w:rsid w:val="00857E54"/>
    <w:rsid w:val="008621FE"/>
    <w:rsid w:val="00862514"/>
    <w:rsid w:val="00862991"/>
    <w:rsid w:val="008632A4"/>
    <w:rsid w:val="008643BD"/>
    <w:rsid w:val="008643FA"/>
    <w:rsid w:val="00871D10"/>
    <w:rsid w:val="00872484"/>
    <w:rsid w:val="00873EED"/>
    <w:rsid w:val="00874C2A"/>
    <w:rsid w:val="00882542"/>
    <w:rsid w:val="00887444"/>
    <w:rsid w:val="008A16C2"/>
    <w:rsid w:val="008A3935"/>
    <w:rsid w:val="008A446F"/>
    <w:rsid w:val="008A5612"/>
    <w:rsid w:val="008B0C84"/>
    <w:rsid w:val="008B2CD9"/>
    <w:rsid w:val="008B59B1"/>
    <w:rsid w:val="008B6746"/>
    <w:rsid w:val="008C0399"/>
    <w:rsid w:val="008C4907"/>
    <w:rsid w:val="008C630C"/>
    <w:rsid w:val="008C77B4"/>
    <w:rsid w:val="008D0D32"/>
    <w:rsid w:val="008D4B22"/>
    <w:rsid w:val="008D629B"/>
    <w:rsid w:val="008D653E"/>
    <w:rsid w:val="008D738B"/>
    <w:rsid w:val="008E0A6E"/>
    <w:rsid w:val="008E16A2"/>
    <w:rsid w:val="008E2728"/>
    <w:rsid w:val="008E4716"/>
    <w:rsid w:val="008E6157"/>
    <w:rsid w:val="008E70E9"/>
    <w:rsid w:val="008F1426"/>
    <w:rsid w:val="0090501A"/>
    <w:rsid w:val="00906F59"/>
    <w:rsid w:val="00907231"/>
    <w:rsid w:val="0090725B"/>
    <w:rsid w:val="0090750A"/>
    <w:rsid w:val="0091134A"/>
    <w:rsid w:val="00912248"/>
    <w:rsid w:val="00914A3F"/>
    <w:rsid w:val="009154CA"/>
    <w:rsid w:val="00915EDF"/>
    <w:rsid w:val="00917886"/>
    <w:rsid w:val="009261D1"/>
    <w:rsid w:val="0092725C"/>
    <w:rsid w:val="00931F44"/>
    <w:rsid w:val="00934456"/>
    <w:rsid w:val="00942B42"/>
    <w:rsid w:val="0094442C"/>
    <w:rsid w:val="009447D2"/>
    <w:rsid w:val="009517B4"/>
    <w:rsid w:val="00951DB1"/>
    <w:rsid w:val="00953BC5"/>
    <w:rsid w:val="00954BA7"/>
    <w:rsid w:val="00954D92"/>
    <w:rsid w:val="009572E4"/>
    <w:rsid w:val="00963DED"/>
    <w:rsid w:val="0096575C"/>
    <w:rsid w:val="00965946"/>
    <w:rsid w:val="00965A64"/>
    <w:rsid w:val="00967EF4"/>
    <w:rsid w:val="00976A03"/>
    <w:rsid w:val="00977A24"/>
    <w:rsid w:val="009814C7"/>
    <w:rsid w:val="009828F1"/>
    <w:rsid w:val="00994698"/>
    <w:rsid w:val="009A24F5"/>
    <w:rsid w:val="009A30EA"/>
    <w:rsid w:val="009A4C27"/>
    <w:rsid w:val="009A5C1B"/>
    <w:rsid w:val="009B7254"/>
    <w:rsid w:val="009C19DA"/>
    <w:rsid w:val="009C2850"/>
    <w:rsid w:val="009C577E"/>
    <w:rsid w:val="009C590E"/>
    <w:rsid w:val="009C6AAC"/>
    <w:rsid w:val="009D1F52"/>
    <w:rsid w:val="009E04A6"/>
    <w:rsid w:val="009E1022"/>
    <w:rsid w:val="009E143E"/>
    <w:rsid w:val="009E34CB"/>
    <w:rsid w:val="009E4B38"/>
    <w:rsid w:val="009E7D51"/>
    <w:rsid w:val="009F2A20"/>
    <w:rsid w:val="009F46BB"/>
    <w:rsid w:val="009F470B"/>
    <w:rsid w:val="009F4DC5"/>
    <w:rsid w:val="00A06084"/>
    <w:rsid w:val="00A06D48"/>
    <w:rsid w:val="00A1058E"/>
    <w:rsid w:val="00A10A51"/>
    <w:rsid w:val="00A1717B"/>
    <w:rsid w:val="00A22C88"/>
    <w:rsid w:val="00A22D3A"/>
    <w:rsid w:val="00A27B4B"/>
    <w:rsid w:val="00A316EE"/>
    <w:rsid w:val="00A35D62"/>
    <w:rsid w:val="00A3796C"/>
    <w:rsid w:val="00A40F3C"/>
    <w:rsid w:val="00A442E0"/>
    <w:rsid w:val="00A4452F"/>
    <w:rsid w:val="00A44A37"/>
    <w:rsid w:val="00A45839"/>
    <w:rsid w:val="00A4704C"/>
    <w:rsid w:val="00A47CB6"/>
    <w:rsid w:val="00A51E31"/>
    <w:rsid w:val="00A51EC0"/>
    <w:rsid w:val="00A52E81"/>
    <w:rsid w:val="00A53B78"/>
    <w:rsid w:val="00A54A4E"/>
    <w:rsid w:val="00A652F1"/>
    <w:rsid w:val="00A70B56"/>
    <w:rsid w:val="00A722F0"/>
    <w:rsid w:val="00A72E67"/>
    <w:rsid w:val="00A73D6D"/>
    <w:rsid w:val="00A74B44"/>
    <w:rsid w:val="00A77A6A"/>
    <w:rsid w:val="00A82E77"/>
    <w:rsid w:val="00A921E6"/>
    <w:rsid w:val="00AA0558"/>
    <w:rsid w:val="00AA3D74"/>
    <w:rsid w:val="00AA6518"/>
    <w:rsid w:val="00AA75FF"/>
    <w:rsid w:val="00AA77CA"/>
    <w:rsid w:val="00AA793C"/>
    <w:rsid w:val="00AB1FFA"/>
    <w:rsid w:val="00AB2C0D"/>
    <w:rsid w:val="00AB3B53"/>
    <w:rsid w:val="00AB4605"/>
    <w:rsid w:val="00AB4E32"/>
    <w:rsid w:val="00AB5787"/>
    <w:rsid w:val="00AC2688"/>
    <w:rsid w:val="00AC3ABE"/>
    <w:rsid w:val="00AC3CB8"/>
    <w:rsid w:val="00AD3F3B"/>
    <w:rsid w:val="00AD4A5D"/>
    <w:rsid w:val="00AD72B5"/>
    <w:rsid w:val="00AD7B7E"/>
    <w:rsid w:val="00AD7F4A"/>
    <w:rsid w:val="00AE0CF9"/>
    <w:rsid w:val="00AE1AF7"/>
    <w:rsid w:val="00AE2BBF"/>
    <w:rsid w:val="00AE4292"/>
    <w:rsid w:val="00AE7422"/>
    <w:rsid w:val="00AF2968"/>
    <w:rsid w:val="00B010A5"/>
    <w:rsid w:val="00B011AE"/>
    <w:rsid w:val="00B0392A"/>
    <w:rsid w:val="00B03D99"/>
    <w:rsid w:val="00B10F01"/>
    <w:rsid w:val="00B12BC7"/>
    <w:rsid w:val="00B17857"/>
    <w:rsid w:val="00B2322B"/>
    <w:rsid w:val="00B25B6E"/>
    <w:rsid w:val="00B2613D"/>
    <w:rsid w:val="00B35F62"/>
    <w:rsid w:val="00B376A1"/>
    <w:rsid w:val="00B408CE"/>
    <w:rsid w:val="00B40C4F"/>
    <w:rsid w:val="00B424FD"/>
    <w:rsid w:val="00B42B74"/>
    <w:rsid w:val="00B450BB"/>
    <w:rsid w:val="00B45EE3"/>
    <w:rsid w:val="00B52057"/>
    <w:rsid w:val="00B54075"/>
    <w:rsid w:val="00B54FAB"/>
    <w:rsid w:val="00B57F57"/>
    <w:rsid w:val="00B62407"/>
    <w:rsid w:val="00B627AC"/>
    <w:rsid w:val="00B64575"/>
    <w:rsid w:val="00B64A14"/>
    <w:rsid w:val="00B76301"/>
    <w:rsid w:val="00B76334"/>
    <w:rsid w:val="00B76D43"/>
    <w:rsid w:val="00B8258B"/>
    <w:rsid w:val="00B82DF6"/>
    <w:rsid w:val="00B83C1C"/>
    <w:rsid w:val="00B8655C"/>
    <w:rsid w:val="00B87FCA"/>
    <w:rsid w:val="00B906C9"/>
    <w:rsid w:val="00B921C6"/>
    <w:rsid w:val="00B965CD"/>
    <w:rsid w:val="00BA0539"/>
    <w:rsid w:val="00BA1504"/>
    <w:rsid w:val="00BA15E8"/>
    <w:rsid w:val="00BA23E1"/>
    <w:rsid w:val="00BA31FB"/>
    <w:rsid w:val="00BA74AA"/>
    <w:rsid w:val="00BB0706"/>
    <w:rsid w:val="00BB5292"/>
    <w:rsid w:val="00BC2899"/>
    <w:rsid w:val="00BC2C4A"/>
    <w:rsid w:val="00BC3645"/>
    <w:rsid w:val="00BC3C8C"/>
    <w:rsid w:val="00BC418C"/>
    <w:rsid w:val="00BC702F"/>
    <w:rsid w:val="00BD23C5"/>
    <w:rsid w:val="00BD489F"/>
    <w:rsid w:val="00BD4AA4"/>
    <w:rsid w:val="00BD4D2A"/>
    <w:rsid w:val="00BD7FD7"/>
    <w:rsid w:val="00BE129C"/>
    <w:rsid w:val="00BE22FF"/>
    <w:rsid w:val="00BE2F90"/>
    <w:rsid w:val="00BE3FC7"/>
    <w:rsid w:val="00BE42CC"/>
    <w:rsid w:val="00BF2D65"/>
    <w:rsid w:val="00BF4662"/>
    <w:rsid w:val="00BF4C01"/>
    <w:rsid w:val="00C00E7E"/>
    <w:rsid w:val="00C01F6E"/>
    <w:rsid w:val="00C01FA8"/>
    <w:rsid w:val="00C040CF"/>
    <w:rsid w:val="00C05A0C"/>
    <w:rsid w:val="00C05F61"/>
    <w:rsid w:val="00C0675F"/>
    <w:rsid w:val="00C07463"/>
    <w:rsid w:val="00C118D8"/>
    <w:rsid w:val="00C12CEF"/>
    <w:rsid w:val="00C14014"/>
    <w:rsid w:val="00C17494"/>
    <w:rsid w:val="00C239B1"/>
    <w:rsid w:val="00C272AE"/>
    <w:rsid w:val="00C27621"/>
    <w:rsid w:val="00C27D9F"/>
    <w:rsid w:val="00C306C7"/>
    <w:rsid w:val="00C30B81"/>
    <w:rsid w:val="00C313C6"/>
    <w:rsid w:val="00C34B2E"/>
    <w:rsid w:val="00C35CA2"/>
    <w:rsid w:val="00C36719"/>
    <w:rsid w:val="00C3725E"/>
    <w:rsid w:val="00C37746"/>
    <w:rsid w:val="00C40703"/>
    <w:rsid w:val="00C517A7"/>
    <w:rsid w:val="00C53EC6"/>
    <w:rsid w:val="00C55CB7"/>
    <w:rsid w:val="00C570A5"/>
    <w:rsid w:val="00C60994"/>
    <w:rsid w:val="00C62DBF"/>
    <w:rsid w:val="00C637E8"/>
    <w:rsid w:val="00C6423D"/>
    <w:rsid w:val="00C655EC"/>
    <w:rsid w:val="00C65ADC"/>
    <w:rsid w:val="00C661E4"/>
    <w:rsid w:val="00C72331"/>
    <w:rsid w:val="00C73522"/>
    <w:rsid w:val="00C76D73"/>
    <w:rsid w:val="00C80D8A"/>
    <w:rsid w:val="00C842B9"/>
    <w:rsid w:val="00C91069"/>
    <w:rsid w:val="00C9148B"/>
    <w:rsid w:val="00C91860"/>
    <w:rsid w:val="00C924CA"/>
    <w:rsid w:val="00C955DD"/>
    <w:rsid w:val="00C95A2A"/>
    <w:rsid w:val="00CA0699"/>
    <w:rsid w:val="00CA0A72"/>
    <w:rsid w:val="00CA2AD9"/>
    <w:rsid w:val="00CA34D8"/>
    <w:rsid w:val="00CA35F4"/>
    <w:rsid w:val="00CA434D"/>
    <w:rsid w:val="00CA714D"/>
    <w:rsid w:val="00CB0A09"/>
    <w:rsid w:val="00CB16CE"/>
    <w:rsid w:val="00CB25F0"/>
    <w:rsid w:val="00CB44BC"/>
    <w:rsid w:val="00CB78E4"/>
    <w:rsid w:val="00CB79A6"/>
    <w:rsid w:val="00CC0201"/>
    <w:rsid w:val="00CC08A1"/>
    <w:rsid w:val="00CC41C7"/>
    <w:rsid w:val="00CC5570"/>
    <w:rsid w:val="00CC6A98"/>
    <w:rsid w:val="00CD0478"/>
    <w:rsid w:val="00CD0AD5"/>
    <w:rsid w:val="00CD0FAB"/>
    <w:rsid w:val="00CD40D1"/>
    <w:rsid w:val="00CD74A9"/>
    <w:rsid w:val="00CE5B96"/>
    <w:rsid w:val="00CE6299"/>
    <w:rsid w:val="00CE75AA"/>
    <w:rsid w:val="00CF091C"/>
    <w:rsid w:val="00CF14F9"/>
    <w:rsid w:val="00CF1715"/>
    <w:rsid w:val="00CF206F"/>
    <w:rsid w:val="00CF3968"/>
    <w:rsid w:val="00D003B8"/>
    <w:rsid w:val="00D03971"/>
    <w:rsid w:val="00D0412F"/>
    <w:rsid w:val="00D05697"/>
    <w:rsid w:val="00D0665C"/>
    <w:rsid w:val="00D10183"/>
    <w:rsid w:val="00D11933"/>
    <w:rsid w:val="00D12C46"/>
    <w:rsid w:val="00D131B3"/>
    <w:rsid w:val="00D14A5B"/>
    <w:rsid w:val="00D14AF7"/>
    <w:rsid w:val="00D14F62"/>
    <w:rsid w:val="00D15923"/>
    <w:rsid w:val="00D177B2"/>
    <w:rsid w:val="00D17DB5"/>
    <w:rsid w:val="00D22FF1"/>
    <w:rsid w:val="00D26889"/>
    <w:rsid w:val="00D330AA"/>
    <w:rsid w:val="00D33E54"/>
    <w:rsid w:val="00D375BC"/>
    <w:rsid w:val="00D43A62"/>
    <w:rsid w:val="00D45EC2"/>
    <w:rsid w:val="00D57159"/>
    <w:rsid w:val="00D6369E"/>
    <w:rsid w:val="00D66344"/>
    <w:rsid w:val="00D677CD"/>
    <w:rsid w:val="00D67D41"/>
    <w:rsid w:val="00D70728"/>
    <w:rsid w:val="00D708FA"/>
    <w:rsid w:val="00D71787"/>
    <w:rsid w:val="00D73CB4"/>
    <w:rsid w:val="00D73D21"/>
    <w:rsid w:val="00D7515C"/>
    <w:rsid w:val="00D760CC"/>
    <w:rsid w:val="00D76E0F"/>
    <w:rsid w:val="00D80DA9"/>
    <w:rsid w:val="00D81ACD"/>
    <w:rsid w:val="00D821A7"/>
    <w:rsid w:val="00D84294"/>
    <w:rsid w:val="00D861A7"/>
    <w:rsid w:val="00D86888"/>
    <w:rsid w:val="00D87BA0"/>
    <w:rsid w:val="00D915FB"/>
    <w:rsid w:val="00D94353"/>
    <w:rsid w:val="00D96C74"/>
    <w:rsid w:val="00DA03F6"/>
    <w:rsid w:val="00DA212B"/>
    <w:rsid w:val="00DA571D"/>
    <w:rsid w:val="00DA5CE1"/>
    <w:rsid w:val="00DA7A05"/>
    <w:rsid w:val="00DA7C78"/>
    <w:rsid w:val="00DC2570"/>
    <w:rsid w:val="00DC3963"/>
    <w:rsid w:val="00DD11EB"/>
    <w:rsid w:val="00DD166B"/>
    <w:rsid w:val="00DD5082"/>
    <w:rsid w:val="00DD55D1"/>
    <w:rsid w:val="00DD6DE1"/>
    <w:rsid w:val="00DE1728"/>
    <w:rsid w:val="00DE1769"/>
    <w:rsid w:val="00DE42F3"/>
    <w:rsid w:val="00DE6906"/>
    <w:rsid w:val="00DE7343"/>
    <w:rsid w:val="00DE762B"/>
    <w:rsid w:val="00DF100C"/>
    <w:rsid w:val="00DF3A91"/>
    <w:rsid w:val="00DF40A9"/>
    <w:rsid w:val="00DF4A7A"/>
    <w:rsid w:val="00DF5B2F"/>
    <w:rsid w:val="00DF6134"/>
    <w:rsid w:val="00DF6455"/>
    <w:rsid w:val="00E00BC7"/>
    <w:rsid w:val="00E058E3"/>
    <w:rsid w:val="00E0634A"/>
    <w:rsid w:val="00E11CFF"/>
    <w:rsid w:val="00E1265C"/>
    <w:rsid w:val="00E12A2A"/>
    <w:rsid w:val="00E23218"/>
    <w:rsid w:val="00E23777"/>
    <w:rsid w:val="00E2380E"/>
    <w:rsid w:val="00E26B6C"/>
    <w:rsid w:val="00E42AE1"/>
    <w:rsid w:val="00E4443B"/>
    <w:rsid w:val="00E44B0B"/>
    <w:rsid w:val="00E556B7"/>
    <w:rsid w:val="00E64534"/>
    <w:rsid w:val="00E665E9"/>
    <w:rsid w:val="00E67A74"/>
    <w:rsid w:val="00E67BF0"/>
    <w:rsid w:val="00E727A5"/>
    <w:rsid w:val="00E72F0F"/>
    <w:rsid w:val="00E76633"/>
    <w:rsid w:val="00E77535"/>
    <w:rsid w:val="00E8282E"/>
    <w:rsid w:val="00E8364F"/>
    <w:rsid w:val="00E83871"/>
    <w:rsid w:val="00E8543C"/>
    <w:rsid w:val="00E85C64"/>
    <w:rsid w:val="00E86488"/>
    <w:rsid w:val="00E876F5"/>
    <w:rsid w:val="00E93433"/>
    <w:rsid w:val="00E945C4"/>
    <w:rsid w:val="00E96D2D"/>
    <w:rsid w:val="00E97BB5"/>
    <w:rsid w:val="00E97BBC"/>
    <w:rsid w:val="00E97FA3"/>
    <w:rsid w:val="00EA25FB"/>
    <w:rsid w:val="00EA58F3"/>
    <w:rsid w:val="00EB0E19"/>
    <w:rsid w:val="00EC0225"/>
    <w:rsid w:val="00EC04E5"/>
    <w:rsid w:val="00EC19C0"/>
    <w:rsid w:val="00EC5906"/>
    <w:rsid w:val="00EC5A72"/>
    <w:rsid w:val="00ED1495"/>
    <w:rsid w:val="00ED35CA"/>
    <w:rsid w:val="00ED6BD6"/>
    <w:rsid w:val="00EE0E69"/>
    <w:rsid w:val="00EE3038"/>
    <w:rsid w:val="00EE38D3"/>
    <w:rsid w:val="00EF02D3"/>
    <w:rsid w:val="00EF6AE4"/>
    <w:rsid w:val="00EF78E8"/>
    <w:rsid w:val="00F0056C"/>
    <w:rsid w:val="00F05071"/>
    <w:rsid w:val="00F14E24"/>
    <w:rsid w:val="00F15F04"/>
    <w:rsid w:val="00F16F94"/>
    <w:rsid w:val="00F203C8"/>
    <w:rsid w:val="00F21F92"/>
    <w:rsid w:val="00F233A6"/>
    <w:rsid w:val="00F233A9"/>
    <w:rsid w:val="00F24BE6"/>
    <w:rsid w:val="00F25931"/>
    <w:rsid w:val="00F272F8"/>
    <w:rsid w:val="00F32941"/>
    <w:rsid w:val="00F33993"/>
    <w:rsid w:val="00F35BD1"/>
    <w:rsid w:val="00F42417"/>
    <w:rsid w:val="00F438C8"/>
    <w:rsid w:val="00F43ADC"/>
    <w:rsid w:val="00F45313"/>
    <w:rsid w:val="00F5143E"/>
    <w:rsid w:val="00F56831"/>
    <w:rsid w:val="00F7090E"/>
    <w:rsid w:val="00F7117E"/>
    <w:rsid w:val="00F72915"/>
    <w:rsid w:val="00F735DB"/>
    <w:rsid w:val="00F73C80"/>
    <w:rsid w:val="00F74312"/>
    <w:rsid w:val="00F75282"/>
    <w:rsid w:val="00F77FC4"/>
    <w:rsid w:val="00F81637"/>
    <w:rsid w:val="00F81B3D"/>
    <w:rsid w:val="00F8299F"/>
    <w:rsid w:val="00F83CAA"/>
    <w:rsid w:val="00F84C0B"/>
    <w:rsid w:val="00F86815"/>
    <w:rsid w:val="00F879CF"/>
    <w:rsid w:val="00F90379"/>
    <w:rsid w:val="00F93218"/>
    <w:rsid w:val="00F9383C"/>
    <w:rsid w:val="00F94F0C"/>
    <w:rsid w:val="00F952EF"/>
    <w:rsid w:val="00F96D7A"/>
    <w:rsid w:val="00F972C8"/>
    <w:rsid w:val="00F97D3A"/>
    <w:rsid w:val="00FA32BA"/>
    <w:rsid w:val="00FA3CA5"/>
    <w:rsid w:val="00FA5EFA"/>
    <w:rsid w:val="00FB17A4"/>
    <w:rsid w:val="00FB3003"/>
    <w:rsid w:val="00FB74E8"/>
    <w:rsid w:val="00FC10EE"/>
    <w:rsid w:val="00FC5079"/>
    <w:rsid w:val="00FD26C8"/>
    <w:rsid w:val="00FD2F22"/>
    <w:rsid w:val="00FD581B"/>
    <w:rsid w:val="00FE3EF5"/>
    <w:rsid w:val="00FE5BBE"/>
    <w:rsid w:val="00FE6771"/>
    <w:rsid w:val="00FE7873"/>
    <w:rsid w:val="00FE7DD0"/>
    <w:rsid w:val="00FF0AC7"/>
    <w:rsid w:val="00FF0B96"/>
    <w:rsid w:val="00FF617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57B0-807E-4E18-A25B-79316F49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14</Pages>
  <Words>2750</Words>
  <Characters>15681</Characters>
  <Application>Microsoft Office Word</Application>
  <DocSecurity>0</DocSecurity>
  <Lines>130</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류보라</dc:creator>
  <cp:lastModifiedBy>세계법제프랑스</cp:lastModifiedBy>
  <cp:revision>32</cp:revision>
  <cp:lastPrinted>2017-04-13T06:43:00Z</cp:lastPrinted>
  <dcterms:created xsi:type="dcterms:W3CDTF">2017-04-17T00:47:00Z</dcterms:created>
  <dcterms:modified xsi:type="dcterms:W3CDTF">2017-04-18T02:35:00Z</dcterms:modified>
</cp:coreProperties>
</file>