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92" w:rsidRPr="00855D92" w:rsidRDefault="00855D92" w:rsidP="008B0C84">
      <w:pPr>
        <w:spacing w:after="0" w:line="360" w:lineRule="auto"/>
        <w:jc w:val="center"/>
        <w:rPr>
          <w:rFonts w:ascii="한컴바탕" w:eastAsia="한컴바탕" w:hAnsi="한컴바탕" w:cs="한컴바탕"/>
          <w:b/>
          <w:sz w:val="28"/>
          <w:szCs w:val="28"/>
        </w:rPr>
      </w:pPr>
    </w:p>
    <w:p w:rsidR="00855D92" w:rsidRPr="00855D92" w:rsidRDefault="00855D92" w:rsidP="008B0C84">
      <w:pPr>
        <w:spacing w:after="0" w:line="360" w:lineRule="auto"/>
        <w:jc w:val="center"/>
        <w:rPr>
          <w:rFonts w:ascii="한컴바탕" w:eastAsia="한컴바탕" w:hAnsi="한컴바탕" w:cs="한컴바탕"/>
          <w:b/>
          <w:sz w:val="28"/>
          <w:szCs w:val="28"/>
        </w:rPr>
      </w:pPr>
    </w:p>
    <w:p w:rsidR="00A41F0B" w:rsidRPr="000E5289" w:rsidRDefault="001D19E4" w:rsidP="00A41F0B">
      <w:pPr>
        <w:spacing w:after="0" w:line="360" w:lineRule="auto"/>
        <w:jc w:val="center"/>
        <w:rPr>
          <w:rFonts w:ascii="한컴바탕" w:eastAsia="한컴바탕" w:hAnsi="한컴바탕" w:cs="한컴바탕"/>
          <w:b/>
          <w:sz w:val="40"/>
          <w:szCs w:val="40"/>
        </w:rPr>
      </w:pPr>
      <w:r w:rsidRPr="007146AB">
        <w:rPr>
          <w:rFonts w:ascii="한컴바탕" w:eastAsia="한컴바탕" w:hAnsi="한컴바탕" w:cs="한컴바탕" w:hint="eastAsia"/>
          <w:b/>
          <w:sz w:val="40"/>
          <w:szCs w:val="40"/>
        </w:rPr>
        <w:t>「</w:t>
      </w:r>
      <w:r w:rsidR="00A41F0B" w:rsidRPr="000E5289">
        <w:rPr>
          <w:rFonts w:ascii="한컴바탕" w:eastAsia="한컴바탕" w:hAnsi="한컴바탕" w:cs="한컴바탕" w:hint="eastAsia"/>
          <w:b/>
          <w:sz w:val="40"/>
          <w:szCs w:val="40"/>
        </w:rPr>
        <w:t xml:space="preserve">상표 및 지리적 표시에 관한 법률 </w:t>
      </w:r>
    </w:p>
    <w:p w:rsidR="00A10A51" w:rsidRPr="006A612D" w:rsidRDefault="00A41F0B" w:rsidP="00A41F0B">
      <w:pPr>
        <w:spacing w:after="0" w:line="360" w:lineRule="auto"/>
        <w:jc w:val="center"/>
        <w:rPr>
          <w:rFonts w:ascii="한컴바탕" w:eastAsia="한컴바탕" w:hAnsi="한컴바탕" w:cs="한컴바탕"/>
          <w:b/>
          <w:sz w:val="40"/>
          <w:szCs w:val="40"/>
        </w:rPr>
      </w:pPr>
      <w:r w:rsidRPr="000E5289">
        <w:rPr>
          <w:rFonts w:ascii="한컴바탕" w:eastAsia="한컴바탕" w:hAnsi="한컴바탕" w:cs="한컴바탕"/>
          <w:b/>
          <w:sz w:val="40"/>
          <w:szCs w:val="40"/>
        </w:rPr>
        <w:t>2016</w:t>
      </w:r>
      <w:r w:rsidRPr="000E5289">
        <w:rPr>
          <w:rFonts w:ascii="한컴바탕" w:eastAsia="한컴바탕" w:hAnsi="한컴바탕" w:cs="한컴바탕" w:hint="eastAsia"/>
          <w:b/>
          <w:sz w:val="40"/>
          <w:szCs w:val="40"/>
        </w:rPr>
        <w:t>년 제5</w:t>
      </w:r>
      <w:r w:rsidRPr="000E5289">
        <w:rPr>
          <w:rFonts w:ascii="한컴바탕" w:eastAsia="한컴바탕" w:hAnsi="한컴바탕" w:cs="한컴바탕"/>
          <w:b/>
          <w:sz w:val="40"/>
          <w:szCs w:val="40"/>
        </w:rPr>
        <w:t>1</w:t>
      </w:r>
      <w:r w:rsidRPr="000E5289">
        <w:rPr>
          <w:rFonts w:ascii="한컴바탕" w:eastAsia="한컴바탕" w:hAnsi="한컴바탕" w:cs="한컴바탕" w:hint="eastAsia"/>
          <w:b/>
          <w:sz w:val="40"/>
          <w:szCs w:val="40"/>
        </w:rPr>
        <w:t>호</w:t>
      </w:r>
      <w:r w:rsidR="001D19E4" w:rsidRPr="006A612D">
        <w:rPr>
          <w:rFonts w:ascii="한컴바탕" w:eastAsia="한컴바탕" w:hAnsi="한컴바탕" w:cs="한컴바탕" w:hint="eastAsia"/>
          <w:b/>
          <w:sz w:val="40"/>
          <w:szCs w:val="40"/>
        </w:rPr>
        <w:t>」</w:t>
      </w:r>
    </w:p>
    <w:p w:rsidR="00A10A51" w:rsidRDefault="009F2A20" w:rsidP="008B0C84">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A41F0B" w:rsidRPr="000E5289">
        <w:rPr>
          <w:rFonts w:ascii="한컴바탕" w:eastAsia="한컴바탕" w:hAnsi="한컴바탕" w:cs="한컴바탕" w:hint="eastAsia"/>
          <w:sz w:val="28"/>
          <w:szCs w:val="28"/>
        </w:rPr>
        <w:t>2</w:t>
      </w:r>
      <w:r w:rsidR="00A41F0B" w:rsidRPr="000E5289">
        <w:rPr>
          <w:rFonts w:ascii="한컴바탕" w:eastAsia="한컴바탕" w:hAnsi="한컴바탕" w:cs="한컴바탕"/>
          <w:sz w:val="28"/>
          <w:szCs w:val="28"/>
        </w:rPr>
        <w:t xml:space="preserve">016.11.25. </w:t>
      </w:r>
      <w:r w:rsidR="00A41F0B" w:rsidRPr="000E5289">
        <w:rPr>
          <w:rFonts w:ascii="한컴바탕" w:eastAsia="한컴바탕" w:hAnsi="한컴바탕" w:cs="한컴바탕" w:hint="eastAsia"/>
          <w:sz w:val="28"/>
          <w:szCs w:val="28"/>
        </w:rPr>
        <w:t>제정/공포</w:t>
      </w:r>
      <w:r>
        <w:rPr>
          <w:rFonts w:ascii="한컴바탕" w:eastAsia="한컴바탕" w:hAnsi="한컴바탕" w:cs="한컴바탕" w:hint="eastAsia"/>
          <w:sz w:val="28"/>
          <w:szCs w:val="28"/>
        </w:rPr>
        <w:t>]</w:t>
      </w:r>
    </w:p>
    <w:p w:rsidR="008B0C84" w:rsidRDefault="008B0C84" w:rsidP="008B0C84">
      <w:pPr>
        <w:spacing w:after="0" w:line="360" w:lineRule="auto"/>
        <w:jc w:val="center"/>
        <w:rPr>
          <w:rFonts w:ascii="한컴바탕" w:eastAsia="한컴바탕" w:hAnsi="한컴바탕" w:cs="한컴바탕"/>
          <w:sz w:val="28"/>
          <w:szCs w:val="28"/>
        </w:rPr>
      </w:pPr>
    </w:p>
    <w:p w:rsidR="008B0C84" w:rsidRPr="009F2A20" w:rsidRDefault="008B0C84" w:rsidP="008B0C84">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12"/>
        <w:gridCol w:w="4612"/>
      </w:tblGrid>
      <w:tr w:rsidR="004B3D2C" w:rsidRPr="007B5A2F" w:rsidTr="00914A3F">
        <w:trPr>
          <w:trHeight w:val="652"/>
        </w:trPr>
        <w:tc>
          <w:tcPr>
            <w:tcW w:w="4612" w:type="dxa"/>
            <w:vAlign w:val="center"/>
          </w:tcPr>
          <w:p w:rsidR="00914A3F" w:rsidRPr="007B5A2F" w:rsidRDefault="00914A3F" w:rsidP="000812A1">
            <w:pPr>
              <w:adjustRightInd w:val="0"/>
              <w:spacing w:line="400" w:lineRule="atLeast"/>
              <w:jc w:val="center"/>
              <w:rPr>
                <w:rFonts w:ascii="한컴바탕" w:eastAsia="한컴바탕" w:hAnsi="한컴바탕" w:cs="한컴바탕"/>
                <w:b/>
                <w:sz w:val="28"/>
                <w:szCs w:val="28"/>
                <w:lang w:val="fr-FR"/>
              </w:rPr>
            </w:pPr>
            <w:r w:rsidRPr="007B5A2F">
              <w:rPr>
                <w:rFonts w:ascii="한컴바탕" w:eastAsia="한컴바탕" w:hAnsi="한컴바탕" w:cs="한컴바탕" w:hint="eastAsia"/>
                <w:b/>
                <w:sz w:val="28"/>
                <w:szCs w:val="28"/>
                <w:lang w:val="fr-FR"/>
              </w:rPr>
              <w:t>원문</w:t>
            </w:r>
          </w:p>
        </w:tc>
        <w:tc>
          <w:tcPr>
            <w:tcW w:w="4612" w:type="dxa"/>
            <w:vAlign w:val="center"/>
          </w:tcPr>
          <w:p w:rsidR="00914A3F" w:rsidRPr="007B5A2F" w:rsidRDefault="00914A3F" w:rsidP="000812A1">
            <w:pPr>
              <w:snapToGrid w:val="0"/>
              <w:spacing w:line="400" w:lineRule="atLeast"/>
              <w:jc w:val="center"/>
              <w:rPr>
                <w:rFonts w:ascii="한컴바탕" w:eastAsia="한컴바탕" w:hAnsi="한컴바탕" w:cs="한컴바탕"/>
                <w:b/>
                <w:sz w:val="28"/>
                <w:szCs w:val="28"/>
              </w:rPr>
            </w:pPr>
            <w:r w:rsidRPr="007B5A2F">
              <w:rPr>
                <w:rFonts w:ascii="한컴바탕" w:eastAsia="한컴바탕" w:hAnsi="한컴바탕" w:cs="한컴바탕" w:hint="eastAsia"/>
                <w:b/>
                <w:sz w:val="28"/>
                <w:szCs w:val="28"/>
              </w:rPr>
              <w:t>번역문</w:t>
            </w:r>
          </w:p>
        </w:tc>
      </w:tr>
      <w:tr w:rsidR="00914A3F" w:rsidRPr="002F551E" w:rsidTr="003E2A2E">
        <w:trPr>
          <w:trHeight w:val="1134"/>
        </w:trPr>
        <w:tc>
          <w:tcPr>
            <w:tcW w:w="4612" w:type="dxa"/>
          </w:tcPr>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Bagian Keenam Jangka Waktu Pelindungan dan Perpanjangan Merek Terdaftar </w:t>
            </w:r>
          </w:p>
          <w:p w:rsidR="00BA3894" w:rsidRPr="005F7344" w:rsidRDefault="00BA3894" w:rsidP="00C12702">
            <w:pPr>
              <w:adjustRightInd w:val="0"/>
              <w:snapToGrid w:val="0"/>
              <w:jc w:val="left"/>
              <w:rPr>
                <w:rFonts w:ascii="한컴바탕" w:eastAsia="한컴바탕" w:hAnsi="한컴바탕" w:cs="한컴바탕"/>
                <w:b/>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35 </w:t>
            </w:r>
          </w:p>
          <w:p w:rsidR="00C45026"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(1) Merek terdaftar mendapat pelindungan hukum untuk jangka waktu 10 (sepuluh) tahun sejak Tanggal Penerimaan.</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(2) Jangka waktu pelindungan sebagaimana dimaksud pada ayat (1) dapat diperpanjang untuk jangka waktu yang sama.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(3) Permohonan perpanjangan sebagaimana dimaksud pada ayat (2) diajukan secara elektronik atau non-elektronik dalam bahasa Indonesia oleh pemilik Merek atau Kuasanya dalam jangka waktu 6 (enam) bulan sebelum berakhirnya jangka waktu pelindungan bagi Merek terdaftar tersebut dengan dikenai </w:t>
            </w:r>
            <w:r w:rsidRPr="0018403E">
              <w:rPr>
                <w:rFonts w:ascii="한컴바탕" w:eastAsia="한컴바탕" w:hAnsi="한컴바탕" w:cs="한컴바탕"/>
                <w:sz w:val="28"/>
                <w:szCs w:val="28"/>
              </w:rPr>
              <w:lastRenderedPageBreak/>
              <w:t xml:space="preserve">biaya.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(4) Permohonan perpanjangan sebagaimana dimaksud pada ayat (2) masih dapat diajukan dalam jangka waktu paling lama 6 (enam) bulan setelah berakhirnya jangka waktu pelindungan Merek terdaftar tersebut dengan dikenai biaya dan denda sebesar biaya perpanjangan.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36 </w:t>
            </w:r>
          </w:p>
          <w:p w:rsidR="00CC719C"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Permohonan perpanjangan disetujui jika Pemohon melampirkan surat pernyataan tentang: </w:t>
            </w:r>
          </w:p>
          <w:p w:rsidR="00CC719C"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a. Merek yang bersangkutan masih digunakan pada barang atau jasa sebagaimana dicantumkan dalam sertifikat Merek tersebut; dan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b. barang atau jasa sebagaimana dimaksud dalam huruf a masih diproduksi dan/atau</w:t>
            </w:r>
            <w:r w:rsidR="00095E0B">
              <w:rPr>
                <w:rFonts w:ascii="한컴바탕" w:eastAsia="한컴바탕" w:hAnsi="한컴바탕" w:cs="한컴바탕"/>
                <w:sz w:val="28"/>
                <w:szCs w:val="28"/>
              </w:rPr>
              <w:t xml:space="preserve"> </w:t>
            </w:r>
            <w:r w:rsidRPr="0018403E">
              <w:rPr>
                <w:rFonts w:ascii="한컴바탕" w:eastAsia="한컴바탕" w:hAnsi="한컴바탕" w:cs="한컴바탕"/>
                <w:sz w:val="28"/>
                <w:szCs w:val="28"/>
              </w:rPr>
              <w:t xml:space="preserve">diperdagangkan.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37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Permohonan perpanjangan ditolak jika tidak memenuhi ketentuan sebagaimana dimaksud dalam Pasal 36.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(2) Penolakan permohonan perpanjangan sebagaimana dimaksud pada ayat (1) diberitahukan secara tertulis kepada pemilik Merek atau Kuasanya dengan menyebutkan </w:t>
            </w:r>
            <w:r w:rsidRPr="0018403E">
              <w:rPr>
                <w:rFonts w:ascii="한컴바탕" w:eastAsia="한컴바탕" w:hAnsi="한컴바탕" w:cs="한컴바탕"/>
                <w:sz w:val="28"/>
                <w:szCs w:val="28"/>
              </w:rPr>
              <w:lastRenderedPageBreak/>
              <w:t xml:space="preserve">alasannya.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(3) Keberatan terhadap penolakan permohonan perpanjangan sebagaimana dimaksud pada ayat (2) dapat diajukan permohonan banding kepada Komisi Banding Merek.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(4) Ketentuan mengenai permohonan banding sebagaimana dimaksud dalam Pasal 28 sampai dengan Pasal 30 berlaku secara mutatis mutandis terhadap penolakan permohonan perpanjangan.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38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Perpanjangan Merek terdaftar yang berupa logo atau lambang perusahaan atau badan hukum, tidak memerlukan prosedur sebagaimana dimaksud dalam Pasal 35 sampai dengan Pasal 37, akan tetapi cukup dengan melakukan pembayaran biaya perpanjangan Merek terdaftar dalam jangka waktu 6 (enam) bulan sebelum berakhirnya jangka waktu pelindungan bagi Merek terdaftar, sepanjang tidak terjadi sengketa terhadap perpanjangan Merek dimaksud.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(2) Dalam hal terjadi sengketa sebagaimana dimaksud pada ayat (1), penetapan pendaftaran permohonan perpanjangan Merek ditetapkan setelah memiliki putusan yang berkekuatan hukum </w:t>
            </w:r>
            <w:r w:rsidRPr="0018403E">
              <w:rPr>
                <w:rFonts w:ascii="한컴바탕" w:eastAsia="한컴바탕" w:hAnsi="한컴바탕" w:cs="한컴바탕"/>
                <w:sz w:val="28"/>
                <w:szCs w:val="28"/>
              </w:rPr>
              <w:lastRenderedPageBreak/>
              <w:t xml:space="preserve">tetap.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39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Perpanjangan jangka waktu pelindungan Merek terdaftar dicatat dan diumumkan dalam Berita Resmi Merek.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(2) Perpanjangan jangka waktu pelindungan Merek terdaftar sebagaimana dimaksud pada ayat (1) diberitahukan secara tertulis kepada pemilik Merek atau Kuasanya.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(3) Ketentuan lebih lanjut mengenai syarat dan tata cara permohonan perpanjangan jangka waktu pelindungan Merek terdaftar sebagaimana dimaksud pada ayat (1) dan ayat (2) diatur dengan Peraturan Menteri.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40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Permohonan pencatatan perubahan nama dan/atau alamat pemilik Merek terdaftar diajukan kepada Menteri dengan dikenai biaya untuk dicatat dengan disertai salinan yang sah mengenai bukti perubahan tersebut. </w:t>
            </w:r>
          </w:p>
          <w:p w:rsidR="00985049"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(2) Perubahan nama dan/atau alamat sebagaimana dimaksud pada ayat (1) dapat dilakukan pada saat proses Permohonan pendaftaran Merek.</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(3) Perubahan nama dan/atau alamat pemilik Merek </w:t>
            </w:r>
            <w:r w:rsidRPr="0018403E">
              <w:rPr>
                <w:rFonts w:ascii="한컴바탕" w:eastAsia="한컴바탕" w:hAnsi="한컴바탕" w:cs="한컴바탕"/>
                <w:sz w:val="28"/>
                <w:szCs w:val="28"/>
              </w:rPr>
              <w:lastRenderedPageBreak/>
              <w:t xml:space="preserve">sebagaimana dimaksud pada ayat (1) diumumkan dalam Berita Resmi Merek.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(4) Ketentuan lebih lanjut mengenai syarat dan tata cara permohonan pencatatan perubahan nama dan/atau alamat sebagaimana dimaksud pada ayat (1) sampai dengan ayat (3) diatur dengan Peraturan Menteri.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BAB V </w:t>
            </w: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PENGALIHAN HAK DAN LISENSI </w:t>
            </w:r>
          </w:p>
          <w:p w:rsidR="00BA3894" w:rsidRPr="005F7344" w:rsidRDefault="00BA3894" w:rsidP="00C12702">
            <w:pPr>
              <w:adjustRightInd w:val="0"/>
              <w:snapToGrid w:val="0"/>
              <w:jc w:val="left"/>
              <w:rPr>
                <w:rFonts w:ascii="한컴바탕" w:eastAsia="한컴바탕" w:hAnsi="한컴바탕" w:cs="한컴바탕"/>
                <w:b/>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Bagian Kesatu Pengalihan Hak </w:t>
            </w:r>
          </w:p>
          <w:p w:rsidR="00BA3894" w:rsidRPr="005F7344" w:rsidRDefault="00BA3894" w:rsidP="00C12702">
            <w:pPr>
              <w:adjustRightInd w:val="0"/>
              <w:snapToGrid w:val="0"/>
              <w:jc w:val="left"/>
              <w:rPr>
                <w:rFonts w:ascii="한컴바탕" w:eastAsia="한컴바탕" w:hAnsi="한컴바탕" w:cs="한컴바탕"/>
                <w:b/>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41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Hak atas Merek terdaftar dapat beralih atau dialihkan karena: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a. pewarisan;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b. wasiat;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c. wakaf;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d. hibah;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e. perjanjian; atau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f. sebab lain yang dibenarkan oleh ketentuan peraturan perundang-undangan.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lastRenderedPageBreak/>
              <w:t>(2) Pengalihan Hak atas Merek terdaftar oleh Pemilik Merek yang memiliki lebih dari satu Merek terdaftar yang mempunyai persamaan pada pokoknya atau keseluruhannya untuk barang dan/atau jasa yang sejenis hanya dapat dilakukan jika semua Merek terdaftar tersebut dialihkan kepada pihak yang sama.</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(3) Pengalihan Hak atas Merek terdaftar sebagaimana dimaksud pada ayat (1) dan ayat (2) dimohonkan pencatatannya kepada Menteri.</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(4) Permohonan pengalihan Hak atas Merek sebagaimana dimaksud pada ayat (3) disertai dengan dokumen pendukungnya.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(5) Pengalihan Hak atas Merek terdaftar yang telah dicatat sebagaimana dimaksud pada ayat (3) diumumkan dalam Berita Resmi Merek.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(6) Pengalihan Hak atas Merek terdaftar yang tidak dicatatkan tidak berakibat hukum pada pihak ketiga.</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(7) Pencatatan pengalihan Hak atas Merek sebagaimana dimaksud pada ayat (1) dikenai biaya.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(8) Pengalihan Hak atas Merek sebagaimana dimaksud pada ayat (1) dapat dilakukan pada saat proses Permohonan pendaftaran Merek.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lastRenderedPageBreak/>
              <w:t xml:space="preserve">(9) Ketentuan lebih lanjut mengenai syarat dan tata cara permohonan pencatatan pengalihan Hak atas Merek sebagaimana dimaksud pada ayat (1) sampai dengan ayat (8) diatur dengan Peraturan Menteri.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Bagian Kedua Lisensi </w:t>
            </w:r>
          </w:p>
          <w:p w:rsidR="00BA3894" w:rsidRPr="005F7344" w:rsidRDefault="00BA3894" w:rsidP="00C12702">
            <w:pPr>
              <w:adjustRightInd w:val="0"/>
              <w:snapToGrid w:val="0"/>
              <w:jc w:val="left"/>
              <w:rPr>
                <w:rFonts w:ascii="한컴바탕" w:eastAsia="한컴바탕" w:hAnsi="한컴바탕" w:cs="한컴바탕"/>
                <w:b/>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42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Pemilik Merek terdaftar dapat memberikan Lisensi kepada pihak lain untuk menggunakan Merek tersebut baik sebagian maupun seluruh jenis barang dan/atau jasa.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(2) Perjanjian Lisensi berlaku di seluruh wilayah Negara Kesatuan Republik Indonesia, kecuali bila diperjanjikan lain.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(3) Perjanjian Lisensi wajib dimohonkan pencatatannya kepada Menteri dengan dikenai biaya.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(4) Perjanjian Lisensi sebagaimana dimaksud pada ayat (3) dicatat oleh Menteri dan diumumkan dalam Berita Resmi Merek.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(5) Perjanjian Lisensi yang tidak dicatatkan tidak berakibat hukum pada pihak ketiga.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(6) Perjanjian Lisensi dilarang memuat ketentuan baik yang langsung maupun tidak langsung yang menimbulkan akibat yang </w:t>
            </w:r>
            <w:r w:rsidRPr="0018403E">
              <w:rPr>
                <w:rFonts w:ascii="한컴바탕" w:eastAsia="한컴바탕" w:hAnsi="한컴바탕" w:cs="한컴바탕"/>
                <w:sz w:val="28"/>
                <w:szCs w:val="28"/>
              </w:rPr>
              <w:lastRenderedPageBreak/>
              <w:t xml:space="preserve">merugikan perekonomian Indonesia atau memuat pembatasan yang menghambat kemampuan bangsa Indonesia dalam menguasai dan mengembangkan teknologi.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43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Pemilik Merek terdaftar yang telah memberikan Lisensi kepada pihak lain sebagaimana dimaksud dalam Pasal 42 ayat (1) tetap dapat menggunakan sendiri atau memberikan Lisensi kepada pihak ketiga untuk menggunakan Merek tersebut, kecuali diperjanjikan lain.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44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Penggunaan Merek terdaftar di wilayah Negara Kesatuan Republik Indonesia oleh penerima Lisensi dianggap sama dengan penggunaan Merek tersebut di wilayah Negara Kesatuan Republik Indonesia oleh pemilik Merek.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45 </w:t>
            </w:r>
          </w:p>
          <w:p w:rsidR="00985049"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Ketentuan lebih lanjut mengenai syarat dan tata cara pencatatan Lisensi sebagaimana dimaksud dalam Pasal 42 ayat (3) diatur dengan Peraturan Menteri.</w:t>
            </w:r>
          </w:p>
          <w:p w:rsidR="00985049" w:rsidRPr="0018403E" w:rsidRDefault="00985049"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BAB VI </w:t>
            </w: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MEREK KOLEKTIF </w:t>
            </w: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lastRenderedPageBreak/>
              <w:t xml:space="preserve">Pasal 46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Permohonan pendaftaran Merek sebagai Merek Kolektif hanya dapat diterima jika dalam Permohonan dengan jelas dinyatakan bahwa Merek tersebut akan digunakan sebagai Merek Kolektif.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(2) Selain penegasan mengenai penggunaan Merek Kolektif sebagaimana dimaksud pada ayat (1) Permohonan wajib disertai dengan salinan ketentuan penggunaan Merek tersebut sebagai Merek Kolektif. </w:t>
            </w:r>
          </w:p>
          <w:p w:rsidR="00CC719C"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(3) Ketentuan penggunaan Merek Kolektif sebagaimana dimaksud pada ayat (2) paling sedikit memuat pengaturan mengenai: </w:t>
            </w:r>
          </w:p>
          <w:p w:rsidR="00985049"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a. sifat, ciri umum, atau mutu barang dan/atau jasa yang akan diproduksi dan diperdagangkan;</w:t>
            </w:r>
          </w:p>
          <w:p w:rsidR="00CC719C"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b. pengawasan atas penggunaan Merek Kolektif; dan</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c. sanksi atas pelanggaran ketentuan penggunaan Merek Kolektif.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(4) Untuk pemberdayaan Usaha Mikro, Kecil, dan Menengah, Pemerintah dapat mendaftarkan Merek Kolektif yang diperuntukkan bagi pengembangan usaha dimaksud dan/atau pelayanan publik.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47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Terhadap Permohonan </w:t>
            </w:r>
            <w:r w:rsidRPr="0018403E">
              <w:rPr>
                <w:rFonts w:ascii="한컴바탕" w:eastAsia="한컴바탕" w:hAnsi="한컴바탕" w:cs="한컴바탕"/>
                <w:sz w:val="28"/>
                <w:szCs w:val="28"/>
              </w:rPr>
              <w:lastRenderedPageBreak/>
              <w:t xml:space="preserve">pendaftaran Merek Kolektif dilakukan pemeriksaan kelengkapan persyaratan sebagaimana dimaksud dalam Pasal 4 sampai dengan Pasal 7 dan Pasal 46.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48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Pemeriksaan substantif terhadap Permohonan Merek Kolektif dilaksanakan sesuai dengan ketentuan sebagaimana dimaksud dalam Pasal 23 dan Pasal 24.</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49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Pengalihan hak Merek Kolektif terdaftar wajib dimohonkan pencatatannya kepada Menteri dengan dikenai biaya.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(2) Pencatatan pengalihan hak sebagaimana dimaksud pada ayat (1) dicatat dan diumumkan dalam Berita Resmi Merek.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50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Merek Kolektif terdaftar digunakan oleh komunitas Merek Kolektif dimaksud dan tidak dapat dilisensikan kepada pihak lain. </w:t>
            </w:r>
          </w:p>
          <w:p w:rsidR="00BA3894" w:rsidRPr="0018403E" w:rsidRDefault="00BA3894" w:rsidP="00C12702">
            <w:pPr>
              <w:adjustRightInd w:val="0"/>
              <w:snapToGrid w:val="0"/>
              <w:jc w:val="left"/>
              <w:rPr>
                <w:rFonts w:ascii="한컴바탕" w:eastAsia="한컴바탕" w:hAnsi="한컴바탕" w:cs="한컴바탕"/>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51 </w:t>
            </w:r>
          </w:p>
          <w:p w:rsidR="00985049"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Ketentuan lebih lanjut mengenai Merek Kolektif sebagaimana dimaksud dalam Pasal 46 sampai dengan Pasal 50 diatur dengan Peraturan Menteri.</w:t>
            </w: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lastRenderedPageBreak/>
              <w:t xml:space="preserve">BAB VII </w:t>
            </w: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PERMOHONAN PENDAFTARAN MEREK INTERNASIONAL </w:t>
            </w:r>
          </w:p>
          <w:p w:rsidR="00BA3894" w:rsidRPr="005F7344" w:rsidRDefault="00BA3894" w:rsidP="00C12702">
            <w:pPr>
              <w:adjustRightInd w:val="0"/>
              <w:snapToGrid w:val="0"/>
              <w:jc w:val="left"/>
              <w:rPr>
                <w:rFonts w:ascii="한컴바탕" w:eastAsia="한컴바탕" w:hAnsi="한컴바탕" w:cs="한컴바탕"/>
                <w:b/>
                <w:sz w:val="28"/>
                <w:szCs w:val="28"/>
              </w:rPr>
            </w:pPr>
          </w:p>
          <w:p w:rsidR="00BA3894" w:rsidRPr="005F7344" w:rsidRDefault="00985049"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52 </w:t>
            </w:r>
          </w:p>
          <w:p w:rsidR="00CC719C"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Permohonan pendaftaran Merek internasional dapat berupa: a. Permohonan yang berasal dari Indonesia ditujukan ke biro internasional melalui Menteri; atau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b. Permohonan yang ditujukan ke Indonesia sebagai salah satu negara tujuan yang diterima oleh Menteri dari biro internasional.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(2) Permohonan pendaftaran Merek internasional sebagaimana dimaksud pada ayat (1) huruf a hanya dapat dimohonkan oleh: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a. Pemohon yang memiliki kewarganegaraan Indonesia;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b. Pemohon yang memiliki domisili atau tempat kedudukan hukum di wilayah Negara Kesatuan Republik Indonesia; atau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c. Pemohon yang memiliki kegiatan usaha industri atau komersial yang nyata di wilayah Negara Kesatuan Republik Indonesia. </w:t>
            </w:r>
          </w:p>
          <w:p w:rsidR="00BA3894"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(3) Pemohon sebagaimana dimaksud pada ayat (2) telah mengajukan Permohonan atau memiliki pendaftaran Merek di Indonesia sebagai dasar Permohonan pendaftaran Merek </w:t>
            </w:r>
            <w:r w:rsidRPr="0018403E">
              <w:rPr>
                <w:rFonts w:ascii="한컴바탕" w:eastAsia="한컴바탕" w:hAnsi="한컴바탕" w:cs="한컴바탕"/>
                <w:sz w:val="28"/>
                <w:szCs w:val="28"/>
              </w:rPr>
              <w:lastRenderedPageBreak/>
              <w:t xml:space="preserve">internasional. </w:t>
            </w:r>
          </w:p>
          <w:p w:rsidR="00985049" w:rsidRPr="0018403E" w:rsidRDefault="00985049"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(4) Ketentuan lebih lanjut mengenai pendaftaran Merek internasional berdasarkan Protocol Relating to the Madrid Agreement Concerning the International Registration of Marks diatur dengan Peraturan Pemerintah.</w:t>
            </w:r>
          </w:p>
          <w:p w:rsidR="0068217A" w:rsidRPr="0018403E" w:rsidRDefault="0068217A" w:rsidP="00C12702">
            <w:pPr>
              <w:adjustRightInd w:val="0"/>
              <w:snapToGrid w:val="0"/>
              <w:jc w:val="left"/>
              <w:rPr>
                <w:rFonts w:ascii="한컴바탕" w:eastAsia="한컴바탕" w:hAnsi="한컴바탕" w:cs="한컴바탕"/>
                <w:sz w:val="28"/>
                <w:szCs w:val="28"/>
              </w:rPr>
            </w:pPr>
          </w:p>
          <w:p w:rsidR="0068217A" w:rsidRPr="005F7344" w:rsidRDefault="0068217A"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BAB VIII </w:t>
            </w:r>
          </w:p>
          <w:p w:rsidR="0068217A" w:rsidRPr="005F7344" w:rsidRDefault="0068217A"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INDIKASI GEOGRAFIS </w:t>
            </w:r>
          </w:p>
          <w:p w:rsidR="0068217A" w:rsidRPr="005F7344" w:rsidRDefault="0068217A" w:rsidP="00C12702">
            <w:pPr>
              <w:adjustRightInd w:val="0"/>
              <w:snapToGrid w:val="0"/>
              <w:jc w:val="left"/>
              <w:rPr>
                <w:rFonts w:ascii="한컴바탕" w:eastAsia="한컴바탕" w:hAnsi="한컴바탕" w:cs="한컴바탕"/>
                <w:b/>
                <w:sz w:val="28"/>
                <w:szCs w:val="28"/>
              </w:rPr>
            </w:pPr>
          </w:p>
          <w:p w:rsidR="0068217A" w:rsidRPr="005F7344" w:rsidRDefault="0068217A"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53 </w:t>
            </w:r>
          </w:p>
          <w:p w:rsidR="0068217A" w:rsidRPr="0018403E"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Indikasi Geografis dilindungi setelah Indikasi Geografis didaftar oleh Menteri. </w:t>
            </w:r>
          </w:p>
          <w:p w:rsidR="0068217A" w:rsidRPr="0018403E"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(2) Untuk memperoleh pelindungan sebagaimana dimaksud pada ayat (1), Pemohon Indikasi Geografis harus mengajukan Permohonan kepada Menteri. </w:t>
            </w:r>
          </w:p>
          <w:p w:rsidR="0068217A" w:rsidRPr="0018403E"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(3) Pemohon sebagaimana dimaksud pada ayat (2) merupakan: </w:t>
            </w:r>
          </w:p>
          <w:p w:rsidR="0068217A" w:rsidRPr="0018403E"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a. lembaga yang mewakili masyarakat di kawasan geografis tertentu yang mengusahakan suatu barang dan/atau produk berupa: </w:t>
            </w:r>
          </w:p>
          <w:p w:rsidR="0068217A" w:rsidRPr="0018403E"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sumber daya alam; </w:t>
            </w:r>
          </w:p>
          <w:p w:rsidR="0068217A" w:rsidRPr="0018403E"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2. barang kerajinan tangan; atau 3. hasil industri; </w:t>
            </w:r>
          </w:p>
          <w:p w:rsidR="0068217A" w:rsidRPr="0018403E"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b. pemerintah daerah provinsi atau kabupaten/kota. </w:t>
            </w:r>
          </w:p>
          <w:p w:rsidR="0068217A" w:rsidRPr="0018403E"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(4) Ketentuan mengenai </w:t>
            </w:r>
            <w:r w:rsidRPr="0018403E">
              <w:rPr>
                <w:rFonts w:ascii="한컴바탕" w:eastAsia="한컴바탕" w:hAnsi="한컴바탕" w:cs="한컴바탕"/>
                <w:sz w:val="28"/>
                <w:szCs w:val="28"/>
              </w:rPr>
              <w:lastRenderedPageBreak/>
              <w:t xml:space="preserve">pengumuman, keberatan, sanggahan, dan penarikan kembali sebagaimana dimaksud dalam Pasal 14 sampai dengan Pasal 19 berlaku secara mutatis mutandis bagi Permohonan pendaftaran Indikasi Geografis. </w:t>
            </w:r>
          </w:p>
          <w:p w:rsidR="0068217A" w:rsidRPr="0018403E" w:rsidRDefault="0068217A" w:rsidP="00C12702">
            <w:pPr>
              <w:adjustRightInd w:val="0"/>
              <w:snapToGrid w:val="0"/>
              <w:jc w:val="left"/>
              <w:rPr>
                <w:rFonts w:ascii="한컴바탕" w:eastAsia="한컴바탕" w:hAnsi="한컴바탕" w:cs="한컴바탕"/>
                <w:sz w:val="28"/>
                <w:szCs w:val="28"/>
              </w:rPr>
            </w:pPr>
          </w:p>
          <w:p w:rsidR="0068217A" w:rsidRPr="005F7344" w:rsidRDefault="0068217A"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54 </w:t>
            </w:r>
          </w:p>
          <w:p w:rsidR="0068217A" w:rsidRPr="0018403E"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Permohonan yang diajukan oleh Pemohon yang bertempat tinggal atau berkedudukan tetap di luar wilayah Negara Kesatuan Republik Indonesia wajib diajukan melalui Kuasanya di Indonesia. </w:t>
            </w:r>
          </w:p>
          <w:p w:rsidR="0068217A" w:rsidRPr="0018403E"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(2) Permohonan sebagaimana dimaksud pada ayat (1) hanya dapat didaftar apabila Indikasi Geografis tersebut telah memperoleh pengakuan dari pemerintah negaranya dan/atau terdaftar sesuai dengan ketentuan yang berlaku di negara asalnya. </w:t>
            </w:r>
          </w:p>
          <w:p w:rsidR="0068217A" w:rsidRPr="0018403E" w:rsidRDefault="0068217A" w:rsidP="00C12702">
            <w:pPr>
              <w:adjustRightInd w:val="0"/>
              <w:snapToGrid w:val="0"/>
              <w:jc w:val="left"/>
              <w:rPr>
                <w:rFonts w:ascii="한컴바탕" w:eastAsia="한컴바탕" w:hAnsi="한컴바탕" w:cs="한컴바탕"/>
                <w:sz w:val="28"/>
                <w:szCs w:val="28"/>
              </w:rPr>
            </w:pPr>
          </w:p>
          <w:p w:rsidR="0068217A" w:rsidRPr="005F7344" w:rsidRDefault="0068217A" w:rsidP="00C12702">
            <w:pPr>
              <w:adjustRightInd w:val="0"/>
              <w:snapToGrid w:val="0"/>
              <w:jc w:val="left"/>
              <w:rPr>
                <w:rFonts w:ascii="한컴바탕" w:eastAsia="한컴바탕" w:hAnsi="한컴바탕" w:cs="한컴바탕"/>
                <w:b/>
                <w:sz w:val="28"/>
                <w:szCs w:val="28"/>
              </w:rPr>
            </w:pPr>
            <w:r w:rsidRPr="005F7344">
              <w:rPr>
                <w:rFonts w:ascii="한컴바탕" w:eastAsia="한컴바탕" w:hAnsi="한컴바탕" w:cs="한컴바탕"/>
                <w:b/>
                <w:sz w:val="28"/>
                <w:szCs w:val="28"/>
              </w:rPr>
              <w:t xml:space="preserve">Pasal 55 </w:t>
            </w:r>
          </w:p>
          <w:p w:rsidR="0068217A" w:rsidRPr="0018403E"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 xml:space="preserve">(1) Indikasi Geografis dapat pula didaftarkan berdasarkan perjanjian internasional. </w:t>
            </w:r>
          </w:p>
          <w:p w:rsidR="00607D17" w:rsidRDefault="0068217A" w:rsidP="00C12702">
            <w:pPr>
              <w:adjustRightInd w:val="0"/>
              <w:snapToGrid w:val="0"/>
              <w:jc w:val="left"/>
              <w:rPr>
                <w:rFonts w:ascii="한컴바탕" w:eastAsia="한컴바탕" w:hAnsi="한컴바탕" w:cs="한컴바탕"/>
                <w:sz w:val="28"/>
                <w:szCs w:val="28"/>
              </w:rPr>
            </w:pPr>
            <w:r w:rsidRPr="0018403E">
              <w:rPr>
                <w:rFonts w:ascii="한컴바탕" w:eastAsia="한컴바탕" w:hAnsi="한컴바탕" w:cs="한컴바탕"/>
                <w:sz w:val="28"/>
                <w:szCs w:val="28"/>
              </w:rPr>
              <w:t>(2) Ketentuan lebih lanjut mengenai pendaftaran Indikasi Geografis dari luar negeri sebagaimana dimaksud dalam Pasal 54 diatur dengan Peraturan Menteri.</w:t>
            </w:r>
          </w:p>
          <w:p w:rsidR="004C682E" w:rsidRPr="0018403E" w:rsidRDefault="004C682E" w:rsidP="00C12702">
            <w:pPr>
              <w:adjustRightInd w:val="0"/>
              <w:snapToGrid w:val="0"/>
              <w:jc w:val="left"/>
              <w:rPr>
                <w:rFonts w:ascii="한컴바탕" w:eastAsia="한컴바탕" w:hAnsi="한컴바탕" w:cs="한컴바탕"/>
                <w:sz w:val="28"/>
                <w:szCs w:val="28"/>
              </w:rPr>
            </w:pPr>
          </w:p>
        </w:tc>
        <w:tc>
          <w:tcPr>
            <w:tcW w:w="4612" w:type="dxa"/>
          </w:tcPr>
          <w:p w:rsidR="00E4443B" w:rsidRPr="005F7344" w:rsidRDefault="001F51E1"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lastRenderedPageBreak/>
              <w:t>제6부 등록상표의 보호 기간 및 갱신</w:t>
            </w:r>
          </w:p>
          <w:p w:rsidR="001F51E1" w:rsidRPr="005F7344" w:rsidRDefault="001F51E1" w:rsidP="00C12702">
            <w:pPr>
              <w:adjustRightInd w:val="0"/>
              <w:snapToGrid w:val="0"/>
              <w:jc w:val="left"/>
              <w:rPr>
                <w:rFonts w:ascii="한컴바탕" w:eastAsia="한컴바탕" w:hAnsi="한컴바탕" w:cs="한컴바탕"/>
                <w:b/>
                <w:sz w:val="28"/>
                <w:szCs w:val="28"/>
                <w:lang w:val="fr-FR"/>
              </w:rPr>
            </w:pPr>
          </w:p>
          <w:p w:rsidR="001F51E1" w:rsidRPr="005F7344" w:rsidRDefault="001F51E1" w:rsidP="00C12702">
            <w:pPr>
              <w:adjustRightInd w:val="0"/>
              <w:snapToGrid w:val="0"/>
              <w:jc w:val="left"/>
              <w:rPr>
                <w:rFonts w:ascii="한컴바탕" w:eastAsia="한컴바탕" w:hAnsi="한컴바탕" w:cs="한컴바탕"/>
                <w:b/>
                <w:sz w:val="28"/>
                <w:szCs w:val="28"/>
                <w:lang w:val="fr-FR"/>
              </w:rPr>
            </w:pPr>
          </w:p>
          <w:p w:rsidR="001F51E1" w:rsidRPr="005F7344" w:rsidRDefault="001F51E1"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제3</w:t>
            </w:r>
            <w:r w:rsidRPr="005F7344">
              <w:rPr>
                <w:rFonts w:ascii="한컴바탕" w:eastAsia="한컴바탕" w:hAnsi="한컴바탕" w:cs="한컴바탕"/>
                <w:b/>
                <w:sz w:val="28"/>
                <w:szCs w:val="28"/>
                <w:lang w:val="fr-FR"/>
              </w:rPr>
              <w:t>5</w:t>
            </w:r>
            <w:r w:rsidRPr="005F7344">
              <w:rPr>
                <w:rFonts w:ascii="한컴바탕" w:eastAsia="한컴바탕" w:hAnsi="한컴바탕" w:cs="한컴바탕" w:hint="eastAsia"/>
                <w:b/>
                <w:sz w:val="28"/>
                <w:szCs w:val="28"/>
                <w:lang w:val="fr-FR"/>
              </w:rPr>
              <w:t>조</w:t>
            </w:r>
          </w:p>
          <w:p w:rsidR="001F51E1" w:rsidRDefault="001F51E1"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1) </w:t>
            </w:r>
            <w:r>
              <w:rPr>
                <w:rFonts w:ascii="한컴바탕" w:eastAsia="한컴바탕" w:hAnsi="한컴바탕" w:cs="한컴바탕" w:hint="eastAsia"/>
                <w:sz w:val="28"/>
                <w:szCs w:val="28"/>
                <w:lang w:val="fr-FR"/>
              </w:rPr>
              <w:t xml:space="preserve">등록상표는 수리된 날로부터 </w:t>
            </w:r>
            <w:r>
              <w:rPr>
                <w:rFonts w:ascii="한컴바탕" w:eastAsia="한컴바탕" w:hAnsi="한컴바탕" w:cs="한컴바탕"/>
                <w:sz w:val="28"/>
                <w:szCs w:val="28"/>
                <w:lang w:val="fr-FR"/>
              </w:rPr>
              <w:t>10</w:t>
            </w:r>
            <w:r>
              <w:rPr>
                <w:rFonts w:ascii="한컴바탕" w:eastAsia="한컴바탕" w:hAnsi="한컴바탕" w:cs="한컴바탕" w:hint="eastAsia"/>
                <w:sz w:val="28"/>
                <w:szCs w:val="28"/>
                <w:lang w:val="fr-FR"/>
              </w:rPr>
              <w:t>년간 법적 보호를 받을 수 있다.</w:t>
            </w:r>
          </w:p>
          <w:p w:rsidR="001F51E1" w:rsidRPr="004C682E" w:rsidRDefault="001F51E1" w:rsidP="004C682E">
            <w:pPr>
              <w:ind w:leftChars="100" w:left="200"/>
              <w:jc w:val="left"/>
              <w:rPr>
                <w:rFonts w:ascii="한컴바탕" w:eastAsia="한컴바탕" w:hAnsi="한컴바탕" w:cs="한컴바탕"/>
                <w:sz w:val="28"/>
                <w:szCs w:val="28"/>
                <w:lang w:val="id-ID"/>
              </w:rPr>
            </w:pPr>
          </w:p>
          <w:p w:rsidR="001F51E1" w:rsidRPr="004C682E" w:rsidRDefault="001F51E1"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(2) </w:t>
            </w:r>
            <w:r w:rsidRPr="004C682E">
              <w:rPr>
                <w:rFonts w:ascii="한컴바탕" w:eastAsia="한컴바탕" w:hAnsi="한컴바탕" w:cs="한컴바탕" w:hint="eastAsia"/>
                <w:sz w:val="28"/>
                <w:szCs w:val="28"/>
                <w:lang w:val="id-ID"/>
              </w:rPr>
              <w:t>제1장의 보호 기간은 동일한 기간으로 갱신할 수 있다.</w:t>
            </w:r>
          </w:p>
          <w:p w:rsidR="001F51E1" w:rsidRPr="004C682E" w:rsidRDefault="001F51E1" w:rsidP="004C682E">
            <w:pPr>
              <w:ind w:leftChars="100" w:left="200"/>
              <w:jc w:val="left"/>
              <w:rPr>
                <w:rFonts w:ascii="한컴바탕" w:eastAsia="한컴바탕" w:hAnsi="한컴바탕" w:cs="한컴바탕"/>
                <w:sz w:val="28"/>
                <w:szCs w:val="28"/>
                <w:lang w:val="id-ID"/>
              </w:rPr>
            </w:pPr>
          </w:p>
          <w:p w:rsidR="001F51E1" w:rsidRPr="004C682E" w:rsidRDefault="001F51E1" w:rsidP="004C682E">
            <w:pPr>
              <w:ind w:leftChars="100" w:left="200"/>
              <w:jc w:val="left"/>
              <w:rPr>
                <w:rFonts w:ascii="한컴바탕" w:eastAsia="한컴바탕" w:hAnsi="한컴바탕" w:cs="한컴바탕"/>
                <w:sz w:val="28"/>
                <w:szCs w:val="28"/>
                <w:lang w:val="id-ID"/>
              </w:rPr>
            </w:pPr>
          </w:p>
          <w:p w:rsidR="001F51E1" w:rsidRPr="003A7AFD" w:rsidRDefault="001F51E1" w:rsidP="003A7AFD">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(3)</w:t>
            </w:r>
            <w:r w:rsidR="00763407">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제2</w:t>
            </w:r>
            <w:r w:rsidR="003A7AFD">
              <w:rPr>
                <w:rFonts w:ascii="한컴바탕" w:eastAsia="한컴바탕" w:hAnsi="한컴바탕" w:cs="한컴바탕" w:hint="eastAsia"/>
                <w:sz w:val="28"/>
                <w:szCs w:val="28"/>
                <w:lang w:val="id-ID"/>
              </w:rPr>
              <w:t>항</w:t>
            </w:r>
            <w:r w:rsidRPr="004C682E">
              <w:rPr>
                <w:rFonts w:ascii="한컴바탕" w:eastAsia="한컴바탕" w:hAnsi="한컴바탕" w:cs="한컴바탕" w:hint="eastAsia"/>
                <w:sz w:val="28"/>
                <w:szCs w:val="28"/>
                <w:lang w:val="id-ID"/>
              </w:rPr>
              <w:t>의 갱신 신청은 상표 소유자 또는 대리인이 해당 등록상표의 보호 기간이 만료되기 6개월 전에</w:t>
            </w:r>
            <w:r w:rsidR="00D32F88">
              <w:rPr>
                <w:rFonts w:ascii="한컴바탕" w:eastAsia="한컴바탕" w:hAnsi="한컴바탕" w:cs="한컴바탕" w:hint="eastAsia"/>
                <w:sz w:val="28"/>
                <w:szCs w:val="28"/>
                <w:lang w:val="id-ID"/>
              </w:rPr>
              <w:t xml:space="preserve"> </w:t>
            </w:r>
            <w:r w:rsidRPr="004C682E">
              <w:rPr>
                <w:rFonts w:ascii="한컴바탕" w:eastAsia="한컴바탕" w:hAnsi="한컴바탕" w:cs="한컴바탕" w:hint="eastAsia"/>
                <w:sz w:val="28"/>
                <w:szCs w:val="28"/>
                <w:lang w:val="id-ID"/>
              </w:rPr>
              <w:t>인도네시아어로 작성하여 전자 또는 비전자 형식으로</w:t>
            </w:r>
            <w:r>
              <w:rPr>
                <w:rFonts w:ascii="한컴바탕" w:eastAsia="한컴바탕" w:hAnsi="한컴바탕" w:cs="한컴바탕" w:hint="eastAsia"/>
                <w:sz w:val="28"/>
                <w:szCs w:val="28"/>
                <w:lang w:val="fr-FR"/>
              </w:rPr>
              <w:t xml:space="preserve"> 신청할 수 있</w:t>
            </w:r>
            <w:r w:rsidR="00D32F88">
              <w:rPr>
                <w:rFonts w:ascii="한컴바탕" w:eastAsia="한컴바탕" w:hAnsi="한컴바탕" w:cs="한컴바탕" w:hint="eastAsia"/>
                <w:sz w:val="28"/>
                <w:szCs w:val="28"/>
                <w:lang w:val="fr-FR"/>
              </w:rPr>
              <w:t>으며 비용이 부과된다</w:t>
            </w:r>
            <w:r>
              <w:rPr>
                <w:rFonts w:ascii="한컴바탕" w:eastAsia="한컴바탕" w:hAnsi="한컴바탕" w:cs="한컴바탕" w:hint="eastAsia"/>
                <w:sz w:val="28"/>
                <w:szCs w:val="28"/>
                <w:lang w:val="fr-FR"/>
              </w:rPr>
              <w:t>.</w:t>
            </w: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Default="001F51E1"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(4) </w:t>
            </w:r>
            <w:r>
              <w:rPr>
                <w:rFonts w:ascii="한컴바탕" w:eastAsia="한컴바탕" w:hAnsi="한컴바탕" w:cs="한컴바탕" w:hint="eastAsia"/>
                <w:sz w:val="28"/>
                <w:szCs w:val="28"/>
                <w:lang w:val="fr-FR"/>
              </w:rPr>
              <w:t xml:space="preserve">제2항의 갱신 신청은 해당 등록상표의 만료 기간이 지난 후 늦어도 </w:t>
            </w:r>
            <w:r>
              <w:rPr>
                <w:rFonts w:ascii="한컴바탕" w:eastAsia="한컴바탕" w:hAnsi="한컴바탕" w:cs="한컴바탕"/>
                <w:sz w:val="28"/>
                <w:szCs w:val="28"/>
                <w:lang w:val="fr-FR"/>
              </w:rPr>
              <w:t>6</w:t>
            </w:r>
            <w:r>
              <w:rPr>
                <w:rFonts w:ascii="한컴바탕" w:eastAsia="한컴바탕" w:hAnsi="한컴바탕" w:cs="한컴바탕" w:hint="eastAsia"/>
                <w:sz w:val="28"/>
                <w:szCs w:val="28"/>
                <w:lang w:val="fr-FR"/>
              </w:rPr>
              <w:t xml:space="preserve">개월 </w:t>
            </w:r>
            <w:r w:rsidR="001F1771">
              <w:rPr>
                <w:rFonts w:ascii="한컴바탕" w:eastAsia="한컴바탕" w:hAnsi="한컴바탕" w:cs="한컴바탕" w:hint="eastAsia"/>
                <w:sz w:val="28"/>
                <w:szCs w:val="28"/>
                <w:lang w:val="fr-FR"/>
              </w:rPr>
              <w:t>이</w:t>
            </w:r>
            <w:r>
              <w:rPr>
                <w:rFonts w:ascii="한컴바탕" w:eastAsia="한컴바탕" w:hAnsi="한컴바탕" w:cs="한컴바탕" w:hint="eastAsia"/>
                <w:sz w:val="28"/>
                <w:szCs w:val="28"/>
                <w:lang w:val="fr-FR"/>
              </w:rPr>
              <w:t xml:space="preserve">전에 비용과 갱신 비용 정도의 벌금을 </w:t>
            </w:r>
            <w:r w:rsidR="00087DF3">
              <w:rPr>
                <w:rFonts w:ascii="한컴바탕" w:eastAsia="한컴바탕" w:hAnsi="한컴바탕" w:cs="한컴바탕" w:hint="eastAsia"/>
                <w:sz w:val="28"/>
                <w:szCs w:val="28"/>
                <w:lang w:val="fr-FR"/>
              </w:rPr>
              <w:t>납부</w:t>
            </w:r>
            <w:r>
              <w:rPr>
                <w:rFonts w:ascii="한컴바탕" w:eastAsia="한컴바탕" w:hAnsi="한컴바탕" w:cs="한컴바탕" w:hint="eastAsia"/>
                <w:sz w:val="28"/>
                <w:szCs w:val="28"/>
                <w:lang w:val="fr-FR"/>
              </w:rPr>
              <w:t xml:space="preserve">하고 </w:t>
            </w:r>
            <w:r w:rsidR="00D32F88">
              <w:rPr>
                <w:rFonts w:ascii="한컴바탕" w:eastAsia="한컴바탕" w:hAnsi="한컴바탕" w:cs="한컴바탕" w:hint="eastAsia"/>
                <w:sz w:val="28"/>
                <w:szCs w:val="28"/>
                <w:lang w:val="fr-FR"/>
              </w:rPr>
              <w:t>신청할 수</w:t>
            </w:r>
            <w:r>
              <w:rPr>
                <w:rFonts w:ascii="한컴바탕" w:eastAsia="한컴바탕" w:hAnsi="한컴바탕" w:cs="한컴바탕" w:hint="eastAsia"/>
                <w:sz w:val="28"/>
                <w:szCs w:val="28"/>
                <w:lang w:val="fr-FR"/>
              </w:rPr>
              <w:t xml:space="preserve"> 있다.</w:t>
            </w: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Pr="005F7344" w:rsidRDefault="001F51E1"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제3</w:t>
            </w:r>
            <w:r w:rsidRPr="005F7344">
              <w:rPr>
                <w:rFonts w:ascii="한컴바탕" w:eastAsia="한컴바탕" w:hAnsi="한컴바탕" w:cs="한컴바탕"/>
                <w:b/>
                <w:sz w:val="28"/>
                <w:szCs w:val="28"/>
                <w:lang w:val="fr-FR"/>
              </w:rPr>
              <w:t>6</w:t>
            </w:r>
            <w:r w:rsidRPr="005F7344">
              <w:rPr>
                <w:rFonts w:ascii="한컴바탕" w:eastAsia="한컴바탕" w:hAnsi="한컴바탕" w:cs="한컴바탕" w:hint="eastAsia"/>
                <w:b/>
                <w:sz w:val="28"/>
                <w:szCs w:val="28"/>
                <w:lang w:val="fr-FR"/>
              </w:rPr>
              <w:t>조</w:t>
            </w:r>
          </w:p>
          <w:p w:rsidR="001F51E1" w:rsidRPr="004C682E" w:rsidRDefault="001F51E1"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hint="eastAsia"/>
                <w:sz w:val="28"/>
                <w:szCs w:val="28"/>
                <w:lang w:val="fr-FR"/>
              </w:rPr>
              <w:t xml:space="preserve">갱신 </w:t>
            </w:r>
            <w:r w:rsidRPr="004C682E">
              <w:rPr>
                <w:rFonts w:ascii="한컴바탕" w:eastAsia="한컴바탕" w:hAnsi="한컴바탕" w:cs="한컴바탕" w:hint="eastAsia"/>
                <w:sz w:val="28"/>
                <w:szCs w:val="28"/>
                <w:lang w:val="id-ID"/>
              </w:rPr>
              <w:t xml:space="preserve">신청은 신청인이 다음에 관한 </w:t>
            </w:r>
            <w:r w:rsidR="001F1771">
              <w:rPr>
                <w:rFonts w:ascii="한컴바탕" w:eastAsia="한컴바탕" w:hAnsi="한컴바탕" w:cs="한컴바탕" w:hint="eastAsia"/>
                <w:sz w:val="28"/>
                <w:szCs w:val="28"/>
                <w:lang w:val="id-ID"/>
              </w:rPr>
              <w:t>진술</w:t>
            </w:r>
            <w:r w:rsidRPr="004C682E">
              <w:rPr>
                <w:rFonts w:ascii="한컴바탕" w:eastAsia="한컴바탕" w:hAnsi="한컴바탕" w:cs="한컴바탕" w:hint="eastAsia"/>
                <w:sz w:val="28"/>
                <w:szCs w:val="28"/>
                <w:lang w:val="id-ID"/>
              </w:rPr>
              <w:t>서를</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제출한 경우 수락된다.</w:t>
            </w:r>
          </w:p>
          <w:p w:rsidR="001F51E1" w:rsidRPr="004C682E" w:rsidRDefault="001F51E1" w:rsidP="004C682E">
            <w:pPr>
              <w:ind w:leftChars="100" w:left="200"/>
              <w:jc w:val="left"/>
              <w:rPr>
                <w:rFonts w:ascii="한컴바탕" w:eastAsia="한컴바탕" w:hAnsi="한컴바탕" w:cs="한컴바탕"/>
                <w:sz w:val="28"/>
                <w:szCs w:val="28"/>
                <w:lang w:val="id-ID"/>
              </w:rPr>
            </w:pPr>
          </w:p>
          <w:p w:rsidR="001F51E1" w:rsidRPr="004C682E" w:rsidRDefault="001F51E1"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hint="eastAsia"/>
                <w:sz w:val="28"/>
                <w:szCs w:val="28"/>
                <w:lang w:val="id-ID"/>
              </w:rPr>
              <w:t>a</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해당 상표등록증에 첨부된 바와 같이 계속하여 상품 또는 용역에 사용되고 있는 상표,</w:t>
            </w:r>
          </w:p>
          <w:p w:rsidR="001F51E1" w:rsidRPr="004C682E" w:rsidRDefault="001F51E1" w:rsidP="004C682E">
            <w:pPr>
              <w:ind w:leftChars="100" w:left="200"/>
              <w:jc w:val="left"/>
              <w:rPr>
                <w:rFonts w:ascii="한컴바탕" w:eastAsia="한컴바탕" w:hAnsi="한컴바탕" w:cs="한컴바탕"/>
                <w:sz w:val="28"/>
                <w:szCs w:val="28"/>
                <w:lang w:val="id-ID"/>
              </w:rPr>
            </w:pPr>
          </w:p>
          <w:p w:rsidR="001F51E1" w:rsidRPr="004C682E" w:rsidRDefault="001F51E1" w:rsidP="004C682E">
            <w:pPr>
              <w:ind w:leftChars="100" w:left="200"/>
              <w:jc w:val="left"/>
              <w:rPr>
                <w:rFonts w:ascii="한컴바탕" w:eastAsia="한컴바탕" w:hAnsi="한컴바탕" w:cs="한컴바탕"/>
                <w:sz w:val="28"/>
                <w:szCs w:val="28"/>
                <w:lang w:val="id-ID"/>
              </w:rPr>
            </w:pPr>
          </w:p>
          <w:p w:rsidR="001F51E1" w:rsidRDefault="001F51E1"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b. </w:t>
            </w:r>
            <w:r w:rsidRPr="004C682E">
              <w:rPr>
                <w:rFonts w:ascii="한컴바탕" w:eastAsia="한컴바탕" w:hAnsi="한컴바탕" w:cs="한컴바탕" w:hint="eastAsia"/>
                <w:sz w:val="28"/>
                <w:szCs w:val="28"/>
                <w:lang w:val="id-ID"/>
              </w:rPr>
              <w:t>계속하여 생산 그리고/또는 거래되는 a</w:t>
            </w:r>
            <w:r>
              <w:rPr>
                <w:rFonts w:ascii="한컴바탕" w:eastAsia="한컴바탕" w:hAnsi="한컴바탕" w:cs="한컴바탕" w:hint="eastAsia"/>
                <w:sz w:val="28"/>
                <w:szCs w:val="28"/>
                <w:lang w:val="fr-FR"/>
              </w:rPr>
              <w:t xml:space="preserve">호의 </w:t>
            </w:r>
            <w:r w:rsidR="00D32F88">
              <w:rPr>
                <w:rFonts w:ascii="한컴바탕" w:eastAsia="한컴바탕" w:hAnsi="한컴바탕" w:cs="한컴바탕" w:hint="eastAsia"/>
                <w:sz w:val="28"/>
                <w:szCs w:val="28"/>
                <w:lang w:val="fr-FR"/>
              </w:rPr>
              <w:t>상</w:t>
            </w:r>
            <w:r>
              <w:rPr>
                <w:rFonts w:ascii="한컴바탕" w:eastAsia="한컴바탕" w:hAnsi="한컴바탕" w:cs="한컴바탕" w:hint="eastAsia"/>
                <w:sz w:val="28"/>
                <w:szCs w:val="28"/>
                <w:lang w:val="fr-FR"/>
              </w:rPr>
              <w:t>품 또는 용역.</w:t>
            </w: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Default="001F51E1" w:rsidP="00C12702">
            <w:pPr>
              <w:adjustRightInd w:val="0"/>
              <w:snapToGrid w:val="0"/>
              <w:jc w:val="left"/>
              <w:rPr>
                <w:rFonts w:ascii="한컴바탕" w:eastAsia="한컴바탕" w:hAnsi="한컴바탕" w:cs="한컴바탕"/>
                <w:sz w:val="28"/>
                <w:szCs w:val="28"/>
                <w:lang w:val="fr-FR"/>
              </w:rPr>
            </w:pPr>
          </w:p>
          <w:p w:rsidR="001F51E1" w:rsidRPr="005F7344" w:rsidRDefault="001F51E1"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제3</w:t>
            </w:r>
            <w:r w:rsidRPr="005F7344">
              <w:rPr>
                <w:rFonts w:ascii="한컴바탕" w:eastAsia="한컴바탕" w:hAnsi="한컴바탕" w:cs="한컴바탕"/>
                <w:b/>
                <w:sz w:val="28"/>
                <w:szCs w:val="28"/>
                <w:lang w:val="fr-FR"/>
              </w:rPr>
              <w:t>7</w:t>
            </w:r>
            <w:r w:rsidRPr="005F7344">
              <w:rPr>
                <w:rFonts w:ascii="한컴바탕" w:eastAsia="한컴바탕" w:hAnsi="한컴바탕" w:cs="한컴바탕" w:hint="eastAsia"/>
                <w:b/>
                <w:sz w:val="28"/>
                <w:szCs w:val="28"/>
                <w:lang w:val="fr-FR"/>
              </w:rPr>
              <w:t>조</w:t>
            </w:r>
          </w:p>
          <w:p w:rsidR="001F51E1" w:rsidRPr="004C682E" w:rsidRDefault="001F51E1"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1)</w:t>
            </w:r>
            <w:r w:rsidR="00FB5074">
              <w:rPr>
                <w:rFonts w:ascii="한컴바탕" w:eastAsia="한컴바탕" w:hAnsi="한컴바탕" w:cs="한컴바탕" w:hint="eastAsia"/>
                <w:sz w:val="28"/>
                <w:szCs w:val="28"/>
                <w:lang w:val="fr-FR"/>
              </w:rPr>
              <w:t xml:space="preserve"> </w:t>
            </w:r>
            <w:r w:rsidR="00FB5074" w:rsidRPr="004C682E">
              <w:rPr>
                <w:rFonts w:ascii="한컴바탕" w:eastAsia="한컴바탕" w:hAnsi="한컴바탕" w:cs="한컴바탕" w:hint="eastAsia"/>
                <w:sz w:val="28"/>
                <w:szCs w:val="28"/>
                <w:lang w:val="id-ID"/>
              </w:rPr>
              <w:t>제3</w:t>
            </w:r>
            <w:r w:rsidR="00FB5074" w:rsidRPr="004C682E">
              <w:rPr>
                <w:rFonts w:ascii="한컴바탕" w:eastAsia="한컴바탕" w:hAnsi="한컴바탕" w:cs="한컴바탕"/>
                <w:sz w:val="28"/>
                <w:szCs w:val="28"/>
                <w:lang w:val="id-ID"/>
              </w:rPr>
              <w:t>6</w:t>
            </w:r>
            <w:r w:rsidR="00FB5074" w:rsidRPr="004C682E">
              <w:rPr>
                <w:rFonts w:ascii="한컴바탕" w:eastAsia="한컴바탕" w:hAnsi="한컴바탕" w:cs="한컴바탕" w:hint="eastAsia"/>
                <w:sz w:val="28"/>
                <w:szCs w:val="28"/>
                <w:lang w:val="id-ID"/>
              </w:rPr>
              <w:t>조의 규정을 충족시키지 못한 경우 갱신 신청은 거절된다.</w:t>
            </w:r>
          </w:p>
          <w:p w:rsidR="00FB5074" w:rsidRPr="004C682E" w:rsidRDefault="00FB5074" w:rsidP="004C682E">
            <w:pPr>
              <w:ind w:leftChars="100" w:left="200"/>
              <w:jc w:val="left"/>
              <w:rPr>
                <w:rFonts w:ascii="한컴바탕" w:eastAsia="한컴바탕" w:hAnsi="한컴바탕" w:cs="한컴바탕"/>
                <w:sz w:val="28"/>
                <w:szCs w:val="28"/>
                <w:lang w:val="id-ID"/>
              </w:rPr>
            </w:pPr>
          </w:p>
          <w:p w:rsidR="00FB5074" w:rsidRDefault="00FB5074"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(2) </w:t>
            </w:r>
            <w:r w:rsidRPr="004C682E">
              <w:rPr>
                <w:rFonts w:ascii="한컴바탕" w:eastAsia="한컴바탕" w:hAnsi="한컴바탕" w:cs="한컴바탕" w:hint="eastAsia"/>
                <w:sz w:val="28"/>
                <w:szCs w:val="28"/>
                <w:lang w:val="id-ID"/>
              </w:rPr>
              <w:t>제1항의 갱신 신청의 거절은 서면으로</w:t>
            </w:r>
            <w:r>
              <w:rPr>
                <w:rFonts w:ascii="한컴바탕" w:eastAsia="한컴바탕" w:hAnsi="한컴바탕" w:cs="한컴바탕" w:hint="eastAsia"/>
                <w:sz w:val="28"/>
                <w:szCs w:val="28"/>
                <w:lang w:val="fr-FR"/>
              </w:rPr>
              <w:t xml:space="preserve"> </w:t>
            </w:r>
            <w:r w:rsidR="00D32F88">
              <w:rPr>
                <w:rFonts w:ascii="한컴바탕" w:eastAsia="한컴바탕" w:hAnsi="한컴바탕" w:cs="한컴바탕" w:hint="eastAsia"/>
                <w:sz w:val="28"/>
                <w:szCs w:val="28"/>
                <w:lang w:val="fr-FR"/>
              </w:rPr>
              <w:t xml:space="preserve">이유를 첨부하여 </w:t>
            </w:r>
            <w:r>
              <w:rPr>
                <w:rFonts w:ascii="한컴바탕" w:eastAsia="한컴바탕" w:hAnsi="한컴바탕" w:cs="한컴바탕" w:hint="eastAsia"/>
                <w:sz w:val="28"/>
                <w:szCs w:val="28"/>
                <w:lang w:val="fr-FR"/>
              </w:rPr>
              <w:t>상표 소유자 또는 대리인에게</w:t>
            </w:r>
            <w:r w:rsidR="00D32F88">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lang w:val="fr-FR"/>
              </w:rPr>
              <w:t>통지한다.</w:t>
            </w:r>
          </w:p>
          <w:p w:rsidR="00FB5074" w:rsidRDefault="00FB5074" w:rsidP="00C12702">
            <w:pPr>
              <w:adjustRightInd w:val="0"/>
              <w:snapToGrid w:val="0"/>
              <w:jc w:val="left"/>
              <w:rPr>
                <w:rFonts w:ascii="한컴바탕" w:eastAsia="한컴바탕" w:hAnsi="한컴바탕" w:cs="한컴바탕"/>
                <w:sz w:val="28"/>
                <w:szCs w:val="28"/>
                <w:lang w:val="fr-FR"/>
              </w:rPr>
            </w:pPr>
          </w:p>
          <w:p w:rsidR="00FB5074" w:rsidRDefault="00FB5074" w:rsidP="00C12702">
            <w:pPr>
              <w:adjustRightInd w:val="0"/>
              <w:snapToGrid w:val="0"/>
              <w:jc w:val="left"/>
              <w:rPr>
                <w:rFonts w:ascii="한컴바탕" w:eastAsia="한컴바탕" w:hAnsi="한컴바탕" w:cs="한컴바탕"/>
                <w:sz w:val="28"/>
                <w:szCs w:val="28"/>
                <w:lang w:val="fr-FR"/>
              </w:rPr>
            </w:pPr>
          </w:p>
          <w:p w:rsidR="00FB5074" w:rsidRDefault="00FB5074" w:rsidP="00C12702">
            <w:pPr>
              <w:adjustRightInd w:val="0"/>
              <w:snapToGrid w:val="0"/>
              <w:jc w:val="left"/>
              <w:rPr>
                <w:rFonts w:ascii="한컴바탕" w:eastAsia="한컴바탕" w:hAnsi="한컴바탕" w:cs="한컴바탕"/>
                <w:sz w:val="28"/>
                <w:szCs w:val="28"/>
                <w:lang w:val="fr-FR"/>
              </w:rPr>
            </w:pPr>
          </w:p>
          <w:p w:rsidR="00FB5074" w:rsidRPr="004C682E" w:rsidRDefault="00FB5074"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sz w:val="28"/>
                <w:szCs w:val="28"/>
                <w:lang w:val="fr-FR"/>
              </w:rPr>
              <w:t xml:space="preserve">(3) </w:t>
            </w:r>
            <w:r w:rsidR="0089411D">
              <w:rPr>
                <w:rFonts w:ascii="한컴바탕" w:eastAsia="한컴바탕" w:hAnsi="한컴바탕" w:cs="한컴바탕" w:hint="eastAsia"/>
                <w:sz w:val="28"/>
                <w:szCs w:val="28"/>
                <w:lang w:val="fr-FR"/>
              </w:rPr>
              <w:t>제2</w:t>
            </w:r>
            <w:r w:rsidR="0089411D" w:rsidRPr="004C682E">
              <w:rPr>
                <w:rFonts w:ascii="한컴바탕" w:eastAsia="한컴바탕" w:hAnsi="한컴바탕" w:cs="한컴바탕" w:hint="eastAsia"/>
                <w:sz w:val="28"/>
                <w:szCs w:val="28"/>
                <w:lang w:val="id-ID"/>
              </w:rPr>
              <w:t>항의 갱신 신청 거절에 대한 이의는 상표재심위원회에 재심 신청을 할 수 있다.</w:t>
            </w:r>
          </w:p>
          <w:p w:rsidR="0089411D" w:rsidRPr="004C682E" w:rsidRDefault="0089411D" w:rsidP="004C682E">
            <w:pPr>
              <w:ind w:leftChars="100" w:left="200"/>
              <w:jc w:val="left"/>
              <w:rPr>
                <w:rFonts w:ascii="한컴바탕" w:eastAsia="한컴바탕" w:hAnsi="한컴바탕" w:cs="한컴바탕"/>
                <w:sz w:val="28"/>
                <w:szCs w:val="28"/>
                <w:lang w:val="id-ID"/>
              </w:rPr>
            </w:pPr>
          </w:p>
          <w:p w:rsidR="0089411D" w:rsidRPr="004C682E" w:rsidRDefault="0089411D" w:rsidP="004C682E">
            <w:pPr>
              <w:ind w:leftChars="100" w:left="200"/>
              <w:jc w:val="left"/>
              <w:rPr>
                <w:rFonts w:ascii="한컴바탕" w:eastAsia="한컴바탕" w:hAnsi="한컴바탕" w:cs="한컴바탕"/>
                <w:sz w:val="28"/>
                <w:szCs w:val="28"/>
                <w:lang w:val="id-ID"/>
              </w:rPr>
            </w:pPr>
          </w:p>
          <w:p w:rsidR="0089411D" w:rsidRPr="004C682E" w:rsidRDefault="0089411D" w:rsidP="004C682E">
            <w:pPr>
              <w:ind w:leftChars="100" w:left="200"/>
              <w:jc w:val="left"/>
              <w:rPr>
                <w:rFonts w:ascii="한컴바탕" w:eastAsia="한컴바탕" w:hAnsi="한컴바탕" w:cs="한컴바탕"/>
                <w:sz w:val="28"/>
                <w:szCs w:val="28"/>
                <w:lang w:val="id-ID"/>
              </w:rPr>
            </w:pPr>
          </w:p>
          <w:p w:rsidR="0089411D" w:rsidRDefault="0089411D"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(4)</w:t>
            </w:r>
            <w:r w:rsidRPr="004C682E">
              <w:rPr>
                <w:rFonts w:ascii="한컴바탕" w:eastAsia="한컴바탕" w:hAnsi="한컴바탕" w:cs="한컴바탕" w:hint="eastAsia"/>
                <w:sz w:val="28"/>
                <w:szCs w:val="28"/>
                <w:lang w:val="id-ID"/>
              </w:rPr>
              <w:t xml:space="preserve"> </w:t>
            </w:r>
            <w:r w:rsidR="00C03BA1">
              <w:rPr>
                <w:rFonts w:ascii="한컴바탕" w:eastAsia="한컴바탕" w:hAnsi="한컴바탕" w:cs="한컴바탕" w:hint="eastAsia"/>
                <w:sz w:val="28"/>
                <w:szCs w:val="28"/>
                <w:lang w:val="id-ID"/>
              </w:rPr>
              <w:t>연장 신청 거절에 관하여</w:t>
            </w:r>
            <w:r w:rsidR="00F1325B">
              <w:rPr>
                <w:rFonts w:ascii="한컴바탕" w:eastAsia="한컴바탕" w:hAnsi="한컴바탕" w:cs="한컴바탕" w:hint="eastAsia"/>
                <w:sz w:val="28"/>
                <w:szCs w:val="28"/>
                <w:lang w:val="id-ID"/>
              </w:rPr>
              <w:t>는</w:t>
            </w:r>
            <w:r w:rsidR="00C03BA1">
              <w:rPr>
                <w:rFonts w:ascii="한컴바탕" w:eastAsia="한컴바탕" w:hAnsi="한컴바탕" w:cs="한컴바탕" w:hint="eastAsia"/>
                <w:sz w:val="28"/>
                <w:szCs w:val="28"/>
                <w:lang w:val="id-ID"/>
              </w:rPr>
              <w:t xml:space="preserve"> </w:t>
            </w:r>
            <w:r w:rsidRPr="004C682E">
              <w:rPr>
                <w:rFonts w:ascii="한컴바탕" w:eastAsia="한컴바탕" w:hAnsi="한컴바탕" w:cs="한컴바탕" w:hint="eastAsia"/>
                <w:sz w:val="28"/>
                <w:szCs w:val="28"/>
                <w:lang w:val="id-ID"/>
              </w:rPr>
              <w:t>제2</w:t>
            </w:r>
            <w:r w:rsidRPr="004C682E">
              <w:rPr>
                <w:rFonts w:ascii="한컴바탕" w:eastAsia="한컴바탕" w:hAnsi="한컴바탕" w:cs="한컴바탕"/>
                <w:sz w:val="28"/>
                <w:szCs w:val="28"/>
                <w:lang w:val="id-ID"/>
              </w:rPr>
              <w:t>8</w:t>
            </w:r>
            <w:r w:rsidRPr="004C682E">
              <w:rPr>
                <w:rFonts w:ascii="한컴바탕" w:eastAsia="한컴바탕" w:hAnsi="한컴바탕" w:cs="한컴바탕" w:hint="eastAsia"/>
                <w:sz w:val="28"/>
                <w:szCs w:val="28"/>
                <w:lang w:val="id-ID"/>
              </w:rPr>
              <w:t>조에서 제3</w:t>
            </w:r>
            <w:r w:rsidRPr="004C682E">
              <w:rPr>
                <w:rFonts w:ascii="한컴바탕" w:eastAsia="한컴바탕" w:hAnsi="한컴바탕" w:cs="한컴바탕"/>
                <w:sz w:val="28"/>
                <w:szCs w:val="28"/>
                <w:lang w:val="id-ID"/>
              </w:rPr>
              <w:t>0</w:t>
            </w:r>
            <w:r w:rsidRPr="004C682E">
              <w:rPr>
                <w:rFonts w:ascii="한컴바탕" w:eastAsia="한컴바탕" w:hAnsi="한컴바탕" w:cs="한컴바탕" w:hint="eastAsia"/>
                <w:sz w:val="28"/>
                <w:szCs w:val="28"/>
                <w:lang w:val="id-ID"/>
              </w:rPr>
              <w:t>조까지의 재심 신청에</w:t>
            </w:r>
            <w:r>
              <w:rPr>
                <w:rFonts w:ascii="한컴바탕" w:eastAsia="한컴바탕" w:hAnsi="한컴바탕" w:cs="한컴바탕" w:hint="eastAsia"/>
                <w:sz w:val="28"/>
                <w:szCs w:val="28"/>
                <w:lang w:val="fr-FR"/>
              </w:rPr>
              <w:t xml:space="preserve"> 관한 규정</w:t>
            </w:r>
            <w:r w:rsidR="00C03BA1">
              <w:rPr>
                <w:rFonts w:ascii="한컴바탕" w:eastAsia="한컴바탕" w:hAnsi="한컴바탕" w:cs="한컴바탕" w:hint="eastAsia"/>
                <w:sz w:val="28"/>
                <w:szCs w:val="28"/>
                <w:lang w:val="fr-FR"/>
              </w:rPr>
              <w:t>을 준용한다</w:t>
            </w:r>
            <w:r w:rsidR="009320CA">
              <w:rPr>
                <w:rFonts w:ascii="한컴바탕" w:eastAsia="한컴바탕" w:hAnsi="한컴바탕" w:cs="한컴바탕" w:hint="eastAsia"/>
                <w:sz w:val="28"/>
                <w:szCs w:val="28"/>
                <w:lang w:val="fr-FR"/>
              </w:rPr>
              <w:t>.</w:t>
            </w:r>
          </w:p>
          <w:p w:rsidR="00A51868" w:rsidRDefault="00A51868" w:rsidP="00C12702">
            <w:pPr>
              <w:adjustRightInd w:val="0"/>
              <w:snapToGrid w:val="0"/>
              <w:jc w:val="left"/>
              <w:rPr>
                <w:rFonts w:ascii="한컴바탕" w:eastAsia="한컴바탕" w:hAnsi="한컴바탕" w:cs="한컴바탕"/>
                <w:sz w:val="28"/>
                <w:szCs w:val="28"/>
                <w:lang w:val="fr-FR"/>
              </w:rPr>
            </w:pPr>
          </w:p>
          <w:p w:rsidR="00A51868" w:rsidRDefault="00A51868" w:rsidP="00C12702">
            <w:pPr>
              <w:adjustRightInd w:val="0"/>
              <w:snapToGrid w:val="0"/>
              <w:jc w:val="left"/>
              <w:rPr>
                <w:rFonts w:ascii="한컴바탕" w:eastAsia="한컴바탕" w:hAnsi="한컴바탕" w:cs="한컴바탕"/>
                <w:sz w:val="28"/>
                <w:szCs w:val="28"/>
                <w:lang w:val="fr-FR"/>
              </w:rPr>
            </w:pPr>
          </w:p>
          <w:p w:rsidR="00A51868" w:rsidRDefault="00A51868" w:rsidP="00C12702">
            <w:pPr>
              <w:adjustRightInd w:val="0"/>
              <w:snapToGrid w:val="0"/>
              <w:jc w:val="left"/>
              <w:rPr>
                <w:rFonts w:ascii="한컴바탕" w:eastAsia="한컴바탕" w:hAnsi="한컴바탕" w:cs="한컴바탕"/>
                <w:sz w:val="28"/>
                <w:szCs w:val="28"/>
                <w:lang w:val="fr-FR"/>
              </w:rPr>
            </w:pPr>
          </w:p>
          <w:p w:rsidR="00A51868" w:rsidRDefault="00A51868" w:rsidP="00C12702">
            <w:pPr>
              <w:adjustRightInd w:val="0"/>
              <w:snapToGrid w:val="0"/>
              <w:jc w:val="left"/>
              <w:rPr>
                <w:rFonts w:ascii="한컴바탕" w:eastAsia="한컴바탕" w:hAnsi="한컴바탕" w:cs="한컴바탕"/>
                <w:sz w:val="28"/>
                <w:szCs w:val="28"/>
                <w:lang w:val="fr-FR"/>
              </w:rPr>
            </w:pPr>
          </w:p>
          <w:p w:rsidR="00A51868" w:rsidRDefault="00A51868" w:rsidP="00C12702">
            <w:pPr>
              <w:adjustRightInd w:val="0"/>
              <w:snapToGrid w:val="0"/>
              <w:jc w:val="left"/>
              <w:rPr>
                <w:rFonts w:ascii="한컴바탕" w:eastAsia="한컴바탕" w:hAnsi="한컴바탕" w:cs="한컴바탕"/>
                <w:sz w:val="28"/>
                <w:szCs w:val="28"/>
                <w:lang w:val="fr-FR"/>
              </w:rPr>
            </w:pPr>
          </w:p>
          <w:p w:rsidR="00A51868" w:rsidRPr="005F7344" w:rsidRDefault="00A51868"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제3</w:t>
            </w:r>
            <w:r w:rsidRPr="005F7344">
              <w:rPr>
                <w:rFonts w:ascii="한컴바탕" w:eastAsia="한컴바탕" w:hAnsi="한컴바탕" w:cs="한컴바탕"/>
                <w:b/>
                <w:sz w:val="28"/>
                <w:szCs w:val="28"/>
                <w:lang w:val="fr-FR"/>
              </w:rPr>
              <w:t>8</w:t>
            </w:r>
            <w:r w:rsidRPr="005F7344">
              <w:rPr>
                <w:rFonts w:ascii="한컴바탕" w:eastAsia="한컴바탕" w:hAnsi="한컴바탕" w:cs="한컴바탕" w:hint="eastAsia"/>
                <w:b/>
                <w:sz w:val="28"/>
                <w:szCs w:val="28"/>
                <w:lang w:val="fr-FR"/>
              </w:rPr>
              <w:t>조</w:t>
            </w:r>
          </w:p>
          <w:p w:rsidR="00A51868" w:rsidRDefault="00A51868"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1) </w:t>
            </w:r>
            <w:r w:rsidR="000F01CA">
              <w:rPr>
                <w:rFonts w:ascii="한컴바탕" w:eastAsia="한컴바탕" w:hAnsi="한컴바탕" w:cs="한컴바탕" w:hint="eastAsia"/>
                <w:sz w:val="28"/>
                <w:szCs w:val="28"/>
                <w:lang w:val="fr-FR"/>
              </w:rPr>
              <w:t xml:space="preserve">회사 또는 법인의 로고 또는 문장의 </w:t>
            </w:r>
            <w:r w:rsidR="000F01CA" w:rsidRPr="004C682E">
              <w:rPr>
                <w:rFonts w:ascii="한컴바탕" w:eastAsia="한컴바탕" w:hAnsi="한컴바탕" w:cs="한컴바탕" w:hint="eastAsia"/>
                <w:sz w:val="28"/>
                <w:szCs w:val="28"/>
                <w:lang w:val="id-ID"/>
              </w:rPr>
              <w:t>등록상표의 갱신</w:t>
            </w:r>
            <w:r w:rsidR="0094192A">
              <w:rPr>
                <w:rFonts w:ascii="한컴바탕" w:eastAsia="한컴바탕" w:hAnsi="한컴바탕" w:cs="한컴바탕" w:hint="eastAsia"/>
                <w:sz w:val="28"/>
                <w:szCs w:val="28"/>
                <w:lang w:val="id-ID"/>
              </w:rPr>
              <w:t xml:space="preserve"> 시</w:t>
            </w:r>
            <w:r w:rsidR="00B31FD1">
              <w:rPr>
                <w:rFonts w:ascii="한컴바탕" w:eastAsia="한컴바탕" w:hAnsi="한컴바탕" w:cs="한컴바탕" w:hint="eastAsia"/>
                <w:sz w:val="28"/>
                <w:szCs w:val="28"/>
                <w:lang w:val="id-ID"/>
              </w:rPr>
              <w:t xml:space="preserve"> </w:t>
            </w:r>
            <w:r w:rsidR="000F01CA" w:rsidRPr="004C682E">
              <w:rPr>
                <w:rFonts w:ascii="한컴바탕" w:eastAsia="한컴바탕" w:hAnsi="한컴바탕" w:cs="한컴바탕" w:hint="eastAsia"/>
                <w:sz w:val="28"/>
                <w:szCs w:val="28"/>
                <w:lang w:val="id-ID"/>
              </w:rPr>
              <w:t>제3</w:t>
            </w:r>
            <w:r w:rsidR="000F01CA" w:rsidRPr="004C682E">
              <w:rPr>
                <w:rFonts w:ascii="한컴바탕" w:eastAsia="한컴바탕" w:hAnsi="한컴바탕" w:cs="한컴바탕"/>
                <w:sz w:val="28"/>
                <w:szCs w:val="28"/>
                <w:lang w:val="id-ID"/>
              </w:rPr>
              <w:t>5</w:t>
            </w:r>
            <w:r w:rsidR="000F01CA" w:rsidRPr="004C682E">
              <w:rPr>
                <w:rFonts w:ascii="한컴바탕" w:eastAsia="한컴바탕" w:hAnsi="한컴바탕" w:cs="한컴바탕" w:hint="eastAsia"/>
                <w:sz w:val="28"/>
                <w:szCs w:val="28"/>
                <w:lang w:val="id-ID"/>
              </w:rPr>
              <w:t>조에서 제3</w:t>
            </w:r>
            <w:r w:rsidR="000F01CA" w:rsidRPr="004C682E">
              <w:rPr>
                <w:rFonts w:ascii="한컴바탕" w:eastAsia="한컴바탕" w:hAnsi="한컴바탕" w:cs="한컴바탕"/>
                <w:sz w:val="28"/>
                <w:szCs w:val="28"/>
                <w:lang w:val="id-ID"/>
              </w:rPr>
              <w:t>7</w:t>
            </w:r>
            <w:r w:rsidR="000F01CA" w:rsidRPr="004C682E">
              <w:rPr>
                <w:rFonts w:ascii="한컴바탕" w:eastAsia="한컴바탕" w:hAnsi="한컴바탕" w:cs="한컴바탕" w:hint="eastAsia"/>
                <w:sz w:val="28"/>
                <w:szCs w:val="28"/>
                <w:lang w:val="id-ID"/>
              </w:rPr>
              <w:t>조까지의 절차</w:t>
            </w:r>
            <w:r w:rsidR="00D32F88">
              <w:rPr>
                <w:rFonts w:ascii="한컴바탕" w:eastAsia="한컴바탕" w:hAnsi="한컴바탕" w:cs="한컴바탕" w:hint="eastAsia"/>
                <w:sz w:val="28"/>
                <w:szCs w:val="28"/>
                <w:lang w:val="id-ID"/>
              </w:rPr>
              <w:t xml:space="preserve">는 </w:t>
            </w:r>
            <w:r w:rsidR="003A7AFD">
              <w:rPr>
                <w:rFonts w:ascii="한컴바탕" w:eastAsia="한컴바탕" w:hAnsi="한컴바탕" w:cs="한컴바탕" w:hint="eastAsia"/>
                <w:sz w:val="28"/>
                <w:szCs w:val="28"/>
                <w:lang w:val="id-ID"/>
              </w:rPr>
              <w:t>불</w:t>
            </w:r>
            <w:r w:rsidR="00D32F88">
              <w:rPr>
                <w:rFonts w:ascii="한컴바탕" w:eastAsia="한컴바탕" w:hAnsi="한컴바탕" w:cs="한컴바탕" w:hint="eastAsia"/>
                <w:sz w:val="28"/>
                <w:szCs w:val="28"/>
                <w:lang w:val="id-ID"/>
              </w:rPr>
              <w:t>필요하</w:t>
            </w:r>
            <w:r w:rsidR="003A7AFD">
              <w:rPr>
                <w:rFonts w:ascii="한컴바탕" w:eastAsia="한컴바탕" w:hAnsi="한컴바탕" w:cs="한컴바탕" w:hint="eastAsia"/>
                <w:sz w:val="28"/>
                <w:szCs w:val="28"/>
                <w:lang w:val="id-ID"/>
              </w:rPr>
              <w:t>며</w:t>
            </w:r>
            <w:r w:rsidR="000F01CA" w:rsidRPr="004C682E">
              <w:rPr>
                <w:rFonts w:ascii="한컴바탕" w:eastAsia="한컴바탕" w:hAnsi="한컴바탕" w:cs="한컴바탕" w:hint="eastAsia"/>
                <w:sz w:val="28"/>
                <w:szCs w:val="28"/>
                <w:lang w:val="id-ID"/>
              </w:rPr>
              <w:t xml:space="preserve"> 해당 상표 갱신에 대한 분쟁이 발생하지 않는 </w:t>
            </w:r>
            <w:r w:rsidR="00D32F88">
              <w:rPr>
                <w:rFonts w:ascii="한컴바탕" w:eastAsia="한컴바탕" w:hAnsi="한컴바탕" w:cs="한컴바탕" w:hint="eastAsia"/>
                <w:sz w:val="28"/>
                <w:szCs w:val="28"/>
                <w:lang w:val="id-ID"/>
              </w:rPr>
              <w:t>한</w:t>
            </w:r>
            <w:r w:rsidR="000F01CA" w:rsidRPr="004C682E">
              <w:rPr>
                <w:rFonts w:ascii="한컴바탕" w:eastAsia="한컴바탕" w:hAnsi="한컴바탕" w:cs="한컴바탕" w:hint="eastAsia"/>
                <w:sz w:val="28"/>
                <w:szCs w:val="28"/>
                <w:lang w:val="id-ID"/>
              </w:rPr>
              <w:t xml:space="preserve"> 등록상표의 보호</w:t>
            </w:r>
            <w:r w:rsidR="000F01CA">
              <w:rPr>
                <w:rFonts w:ascii="한컴바탕" w:eastAsia="한컴바탕" w:hAnsi="한컴바탕" w:cs="한컴바탕" w:hint="eastAsia"/>
                <w:sz w:val="28"/>
                <w:szCs w:val="28"/>
                <w:lang w:val="fr-FR"/>
              </w:rPr>
              <w:t xml:space="preserve"> 기간 만료 6개월 전까지 비용을 </w:t>
            </w:r>
            <w:r w:rsidR="00087DF3">
              <w:rPr>
                <w:rFonts w:ascii="한컴바탕" w:eastAsia="한컴바탕" w:hAnsi="한컴바탕" w:cs="한컴바탕" w:hint="eastAsia"/>
                <w:sz w:val="28"/>
                <w:szCs w:val="28"/>
                <w:lang w:val="fr-FR"/>
              </w:rPr>
              <w:t>납부</w:t>
            </w:r>
            <w:r w:rsidR="000F01CA">
              <w:rPr>
                <w:rFonts w:ascii="한컴바탕" w:eastAsia="한컴바탕" w:hAnsi="한컴바탕" w:cs="한컴바탕" w:hint="eastAsia"/>
                <w:sz w:val="28"/>
                <w:szCs w:val="28"/>
                <w:lang w:val="fr-FR"/>
              </w:rPr>
              <w:t>하고 신청하면</w:t>
            </w:r>
            <w:r w:rsidR="000F01CA">
              <w:rPr>
                <w:rFonts w:ascii="한컴바탕" w:eastAsia="한컴바탕" w:hAnsi="한컴바탕" w:cs="한컴바탕"/>
                <w:sz w:val="28"/>
                <w:szCs w:val="28"/>
                <w:lang w:val="fr-FR"/>
              </w:rPr>
              <w:t xml:space="preserve"> </w:t>
            </w:r>
            <w:r w:rsidR="000F01CA">
              <w:rPr>
                <w:rFonts w:ascii="한컴바탕" w:eastAsia="한컴바탕" w:hAnsi="한컴바탕" w:cs="한컴바탕" w:hint="eastAsia"/>
                <w:sz w:val="28"/>
                <w:szCs w:val="28"/>
                <w:lang w:val="fr-FR"/>
              </w:rPr>
              <w:t>충분하다.</w:t>
            </w: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Default="000F01CA" w:rsidP="00C12702">
            <w:pPr>
              <w:adjustRightInd w:val="0"/>
              <w:snapToGrid w:val="0"/>
              <w:jc w:val="left"/>
              <w:rPr>
                <w:rFonts w:ascii="한컴바탕" w:eastAsia="한컴바탕" w:hAnsi="한컴바탕" w:cs="한컴바탕"/>
                <w:sz w:val="28"/>
                <w:szCs w:val="28"/>
                <w:lang w:val="fr-FR"/>
              </w:rPr>
            </w:pPr>
          </w:p>
          <w:p w:rsidR="00C30D1F" w:rsidRDefault="00C30D1F" w:rsidP="00C12702">
            <w:pPr>
              <w:adjustRightInd w:val="0"/>
              <w:snapToGrid w:val="0"/>
              <w:jc w:val="left"/>
              <w:rPr>
                <w:rFonts w:ascii="한컴바탕" w:eastAsia="한컴바탕" w:hAnsi="한컴바탕" w:cs="한컴바탕"/>
                <w:sz w:val="28"/>
                <w:szCs w:val="28"/>
                <w:lang w:val="fr-FR"/>
              </w:rPr>
            </w:pPr>
          </w:p>
          <w:p w:rsidR="000F01CA" w:rsidRDefault="000F01CA"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(2) </w:t>
            </w:r>
            <w:r>
              <w:rPr>
                <w:rFonts w:ascii="한컴바탕" w:eastAsia="한컴바탕" w:hAnsi="한컴바탕" w:cs="한컴바탕" w:hint="eastAsia"/>
                <w:sz w:val="28"/>
                <w:szCs w:val="28"/>
                <w:lang w:val="fr-FR"/>
              </w:rPr>
              <w:t xml:space="preserve">제1항의 분쟁이 발생한 경우 상표 </w:t>
            </w:r>
            <w:r w:rsidRPr="004C682E">
              <w:rPr>
                <w:rFonts w:ascii="한컴바탕" w:eastAsia="한컴바탕" w:hAnsi="한컴바탕" w:cs="한컴바탕" w:hint="eastAsia"/>
                <w:sz w:val="28"/>
                <w:szCs w:val="28"/>
                <w:lang w:val="id-ID"/>
              </w:rPr>
              <w:t>갱신</w:t>
            </w:r>
            <w:r>
              <w:rPr>
                <w:rFonts w:ascii="한컴바탕" w:eastAsia="한컴바탕" w:hAnsi="한컴바탕" w:cs="한컴바탕" w:hint="eastAsia"/>
                <w:sz w:val="28"/>
                <w:szCs w:val="28"/>
                <w:lang w:val="fr-FR"/>
              </w:rPr>
              <w:t xml:space="preserve"> 신청 등록 결정은 확정된 법적 효력을 갖는 판결이 </w:t>
            </w:r>
            <w:r w:rsidR="00087DF3">
              <w:rPr>
                <w:rFonts w:ascii="한컴바탕" w:eastAsia="한컴바탕" w:hAnsi="한컴바탕" w:cs="한컴바탕" w:hint="eastAsia"/>
                <w:sz w:val="28"/>
                <w:szCs w:val="28"/>
                <w:lang w:val="fr-FR"/>
              </w:rPr>
              <w:t>난</w:t>
            </w:r>
            <w:r>
              <w:rPr>
                <w:rFonts w:ascii="한컴바탕" w:eastAsia="한컴바탕" w:hAnsi="한컴바탕" w:cs="한컴바탕" w:hint="eastAsia"/>
                <w:sz w:val="28"/>
                <w:szCs w:val="28"/>
                <w:lang w:val="fr-FR"/>
              </w:rPr>
              <w:t xml:space="preserve"> 후에 결정된다.</w:t>
            </w: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Pr="005F7344" w:rsidRDefault="000F01CA"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제3</w:t>
            </w:r>
            <w:r w:rsidRPr="005F7344">
              <w:rPr>
                <w:rFonts w:ascii="한컴바탕" w:eastAsia="한컴바탕" w:hAnsi="한컴바탕" w:cs="한컴바탕"/>
                <w:b/>
                <w:sz w:val="28"/>
                <w:szCs w:val="28"/>
                <w:lang w:val="fr-FR"/>
              </w:rPr>
              <w:t>9</w:t>
            </w:r>
            <w:r w:rsidRPr="005F7344">
              <w:rPr>
                <w:rFonts w:ascii="한컴바탕" w:eastAsia="한컴바탕" w:hAnsi="한컴바탕" w:cs="한컴바탕" w:hint="eastAsia"/>
                <w:b/>
                <w:sz w:val="28"/>
                <w:szCs w:val="28"/>
                <w:lang w:val="fr-FR"/>
              </w:rPr>
              <w:t>조</w:t>
            </w:r>
          </w:p>
          <w:p w:rsidR="000F01CA" w:rsidRPr="004C682E" w:rsidRDefault="000F01CA"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1) </w:t>
            </w:r>
            <w:r w:rsidRPr="004C682E">
              <w:rPr>
                <w:rFonts w:ascii="한컴바탕" w:eastAsia="한컴바탕" w:hAnsi="한컴바탕" w:cs="한컴바탕" w:hint="eastAsia"/>
                <w:sz w:val="28"/>
                <w:szCs w:val="28"/>
                <w:lang w:val="id-ID"/>
              </w:rPr>
              <w:t>등록상표 보호 기간의 갱신은 상표공보에 등</w:t>
            </w:r>
            <w:r w:rsidR="003A7AFD">
              <w:rPr>
                <w:rFonts w:ascii="한컴바탕" w:eastAsia="한컴바탕" w:hAnsi="한컴바탕" w:cs="한컴바탕" w:hint="eastAsia"/>
                <w:sz w:val="28"/>
                <w:szCs w:val="28"/>
                <w:lang w:val="id-ID"/>
              </w:rPr>
              <w:t>재</w:t>
            </w:r>
            <w:r w:rsidRPr="004C682E">
              <w:rPr>
                <w:rFonts w:ascii="한컴바탕" w:eastAsia="한컴바탕" w:hAnsi="한컴바탕" w:cs="한컴바탕" w:hint="eastAsia"/>
                <w:sz w:val="28"/>
                <w:szCs w:val="28"/>
                <w:lang w:val="id-ID"/>
              </w:rPr>
              <w:t>되고 공</w:t>
            </w:r>
            <w:r w:rsidR="00D32F88">
              <w:rPr>
                <w:rFonts w:ascii="한컴바탕" w:eastAsia="한컴바탕" w:hAnsi="한컴바탕" w:cs="한컴바탕" w:hint="eastAsia"/>
                <w:sz w:val="28"/>
                <w:szCs w:val="28"/>
                <w:lang w:val="id-ID"/>
              </w:rPr>
              <w:t>표</w:t>
            </w:r>
            <w:r w:rsidRPr="004C682E">
              <w:rPr>
                <w:rFonts w:ascii="한컴바탕" w:eastAsia="한컴바탕" w:hAnsi="한컴바탕" w:cs="한컴바탕" w:hint="eastAsia"/>
                <w:sz w:val="28"/>
                <w:szCs w:val="28"/>
                <w:lang w:val="id-ID"/>
              </w:rPr>
              <w:t>된다.</w:t>
            </w:r>
          </w:p>
          <w:p w:rsidR="000F01CA" w:rsidRPr="004C682E" w:rsidRDefault="000F01CA" w:rsidP="004C682E">
            <w:pPr>
              <w:ind w:leftChars="100" w:left="200"/>
              <w:jc w:val="left"/>
              <w:rPr>
                <w:rFonts w:ascii="한컴바탕" w:eastAsia="한컴바탕" w:hAnsi="한컴바탕" w:cs="한컴바탕"/>
                <w:sz w:val="28"/>
                <w:szCs w:val="28"/>
                <w:lang w:val="id-ID"/>
              </w:rPr>
            </w:pPr>
          </w:p>
          <w:p w:rsidR="000F01CA" w:rsidRPr="004C682E" w:rsidRDefault="000F01CA"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(2) </w:t>
            </w:r>
            <w:r w:rsidRPr="004C682E">
              <w:rPr>
                <w:rFonts w:ascii="한컴바탕" w:eastAsia="한컴바탕" w:hAnsi="한컴바탕" w:cs="한컴바탕" w:hint="eastAsia"/>
                <w:sz w:val="28"/>
                <w:szCs w:val="28"/>
                <w:lang w:val="id-ID"/>
              </w:rPr>
              <w:t>제1항의 등록상표 보호 기간의 갱신은 상표 소유자 또는 대리인에게 서면으로 통지된다.</w:t>
            </w:r>
          </w:p>
          <w:p w:rsidR="000F01CA" w:rsidRPr="004C682E" w:rsidRDefault="000F01CA" w:rsidP="004C682E">
            <w:pPr>
              <w:ind w:leftChars="100" w:left="200"/>
              <w:jc w:val="left"/>
              <w:rPr>
                <w:rFonts w:ascii="한컴바탕" w:eastAsia="한컴바탕" w:hAnsi="한컴바탕" w:cs="한컴바탕"/>
                <w:sz w:val="28"/>
                <w:szCs w:val="28"/>
                <w:lang w:val="id-ID"/>
              </w:rPr>
            </w:pPr>
          </w:p>
          <w:p w:rsidR="000F01CA" w:rsidRPr="004C682E" w:rsidRDefault="000F01CA" w:rsidP="004C682E">
            <w:pPr>
              <w:ind w:leftChars="100" w:left="200"/>
              <w:jc w:val="left"/>
              <w:rPr>
                <w:rFonts w:ascii="한컴바탕" w:eastAsia="한컴바탕" w:hAnsi="한컴바탕" w:cs="한컴바탕"/>
                <w:sz w:val="28"/>
                <w:szCs w:val="28"/>
                <w:lang w:val="id-ID"/>
              </w:rPr>
            </w:pPr>
          </w:p>
          <w:p w:rsidR="000F01CA" w:rsidRPr="004C682E" w:rsidRDefault="000F01CA" w:rsidP="004C682E">
            <w:pPr>
              <w:ind w:leftChars="100" w:left="200"/>
              <w:jc w:val="left"/>
              <w:rPr>
                <w:rFonts w:ascii="한컴바탕" w:eastAsia="한컴바탕" w:hAnsi="한컴바탕" w:cs="한컴바탕"/>
                <w:sz w:val="28"/>
                <w:szCs w:val="28"/>
                <w:lang w:val="id-ID"/>
              </w:rPr>
            </w:pPr>
          </w:p>
          <w:p w:rsidR="000F01CA" w:rsidRPr="004C682E" w:rsidRDefault="000F01CA"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(3) </w:t>
            </w:r>
            <w:r w:rsidRPr="004C682E">
              <w:rPr>
                <w:rFonts w:ascii="한컴바탕" w:eastAsia="한컴바탕" w:hAnsi="한컴바탕" w:cs="한컴바탕" w:hint="eastAsia"/>
                <w:sz w:val="28"/>
                <w:szCs w:val="28"/>
                <w:lang w:val="id-ID"/>
              </w:rPr>
              <w:t>제1항과 제2항의 등록상표 보호 기간의 갱신 신청 요건과 절차에 관한 세부 규정은 장관령으로 정한다.</w:t>
            </w: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Default="000F01CA" w:rsidP="00C12702">
            <w:pPr>
              <w:adjustRightInd w:val="0"/>
              <w:snapToGrid w:val="0"/>
              <w:jc w:val="left"/>
              <w:rPr>
                <w:rFonts w:ascii="한컴바탕" w:eastAsia="한컴바탕" w:hAnsi="한컴바탕" w:cs="한컴바탕"/>
                <w:sz w:val="28"/>
                <w:szCs w:val="28"/>
                <w:lang w:val="fr-FR"/>
              </w:rPr>
            </w:pPr>
          </w:p>
          <w:p w:rsidR="000F01CA" w:rsidRPr="005F7344" w:rsidRDefault="000F01CA"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제4</w:t>
            </w:r>
            <w:r w:rsidRPr="005F7344">
              <w:rPr>
                <w:rFonts w:ascii="한컴바탕" w:eastAsia="한컴바탕" w:hAnsi="한컴바탕" w:cs="한컴바탕"/>
                <w:b/>
                <w:sz w:val="28"/>
                <w:szCs w:val="28"/>
                <w:lang w:val="fr-FR"/>
              </w:rPr>
              <w:t>0</w:t>
            </w:r>
            <w:r w:rsidRPr="005F7344">
              <w:rPr>
                <w:rFonts w:ascii="한컴바탕" w:eastAsia="한컴바탕" w:hAnsi="한컴바탕" w:cs="한컴바탕" w:hint="eastAsia"/>
                <w:b/>
                <w:sz w:val="28"/>
                <w:szCs w:val="28"/>
                <w:lang w:val="fr-FR"/>
              </w:rPr>
              <w:t>조</w:t>
            </w:r>
          </w:p>
          <w:p w:rsidR="000F01CA" w:rsidRPr="004C682E" w:rsidRDefault="000F01CA"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1) </w:t>
            </w:r>
            <w:r w:rsidR="00466BC0">
              <w:rPr>
                <w:rFonts w:ascii="한컴바탕" w:eastAsia="한컴바탕" w:hAnsi="한컴바탕" w:cs="한컴바탕" w:hint="eastAsia"/>
                <w:sz w:val="28"/>
                <w:szCs w:val="28"/>
                <w:lang w:val="fr-FR"/>
              </w:rPr>
              <w:t>등록</w:t>
            </w:r>
            <w:r w:rsidR="00466BC0" w:rsidRPr="004C682E">
              <w:rPr>
                <w:rFonts w:ascii="한컴바탕" w:eastAsia="한컴바탕" w:hAnsi="한컴바탕" w:cs="한컴바탕" w:hint="eastAsia"/>
                <w:sz w:val="28"/>
                <w:szCs w:val="28"/>
                <w:lang w:val="id-ID"/>
              </w:rPr>
              <w:t xml:space="preserve">상표 소유자의 성명 그리고/또는 주소의 변경 등록 신청은 해당 변경의 증명에 관한 </w:t>
            </w:r>
            <w:r w:rsidR="00D32F88">
              <w:rPr>
                <w:rFonts w:ascii="한컴바탕" w:eastAsia="한컴바탕" w:hAnsi="한컴바탕" w:cs="한컴바탕" w:hint="eastAsia"/>
                <w:sz w:val="28"/>
                <w:szCs w:val="28"/>
                <w:lang w:val="id-ID"/>
              </w:rPr>
              <w:t>유효한</w:t>
            </w:r>
            <w:r w:rsidR="00466BC0" w:rsidRPr="004C682E">
              <w:rPr>
                <w:rFonts w:ascii="한컴바탕" w:eastAsia="한컴바탕" w:hAnsi="한컴바탕" w:cs="한컴바탕" w:hint="eastAsia"/>
                <w:sz w:val="28"/>
                <w:szCs w:val="28"/>
                <w:lang w:val="id-ID"/>
              </w:rPr>
              <w:t xml:space="preserve"> 사본과 함께 등</w:t>
            </w:r>
            <w:r w:rsidR="003A7AFD">
              <w:rPr>
                <w:rFonts w:ascii="한컴바탕" w:eastAsia="한컴바탕" w:hAnsi="한컴바탕" w:cs="한컴바탕" w:hint="eastAsia"/>
                <w:sz w:val="28"/>
                <w:szCs w:val="28"/>
                <w:lang w:val="id-ID"/>
              </w:rPr>
              <w:t>재를</w:t>
            </w:r>
            <w:r w:rsidR="00466BC0" w:rsidRPr="004C682E">
              <w:rPr>
                <w:rFonts w:ascii="한컴바탕" w:eastAsia="한컴바탕" w:hAnsi="한컴바탕" w:cs="한컴바탕" w:hint="eastAsia"/>
                <w:sz w:val="28"/>
                <w:szCs w:val="28"/>
                <w:lang w:val="id-ID"/>
              </w:rPr>
              <w:t xml:space="preserve"> 위</w:t>
            </w:r>
            <w:r w:rsidR="00D32F88">
              <w:rPr>
                <w:rFonts w:ascii="한컴바탕" w:eastAsia="한컴바탕" w:hAnsi="한컴바탕" w:cs="한컴바탕" w:hint="eastAsia"/>
                <w:sz w:val="28"/>
                <w:szCs w:val="28"/>
                <w:lang w:val="id-ID"/>
              </w:rPr>
              <w:t>한</w:t>
            </w:r>
            <w:r w:rsidR="00466BC0" w:rsidRPr="004C682E">
              <w:rPr>
                <w:rFonts w:ascii="한컴바탕" w:eastAsia="한컴바탕" w:hAnsi="한컴바탕" w:cs="한컴바탕" w:hint="eastAsia"/>
                <w:sz w:val="28"/>
                <w:szCs w:val="28"/>
                <w:lang w:val="id-ID"/>
              </w:rPr>
              <w:t xml:space="preserve"> 비용을 </w:t>
            </w:r>
            <w:r w:rsidR="00087DF3">
              <w:rPr>
                <w:rFonts w:ascii="한컴바탕" w:eastAsia="한컴바탕" w:hAnsi="한컴바탕" w:cs="한컴바탕" w:hint="eastAsia"/>
                <w:sz w:val="28"/>
                <w:szCs w:val="28"/>
                <w:lang w:val="id-ID"/>
              </w:rPr>
              <w:t>납부</w:t>
            </w:r>
            <w:r w:rsidR="00466BC0" w:rsidRPr="004C682E">
              <w:rPr>
                <w:rFonts w:ascii="한컴바탕" w:eastAsia="한컴바탕" w:hAnsi="한컴바탕" w:cs="한컴바탕" w:hint="eastAsia"/>
                <w:sz w:val="28"/>
                <w:szCs w:val="28"/>
                <w:lang w:val="id-ID"/>
              </w:rPr>
              <w:t>하고 장관에게 신청한다.</w:t>
            </w:r>
          </w:p>
          <w:p w:rsidR="00466BC0" w:rsidRPr="004C682E" w:rsidRDefault="00466BC0" w:rsidP="004C682E">
            <w:pPr>
              <w:ind w:leftChars="100" w:left="200"/>
              <w:jc w:val="left"/>
              <w:rPr>
                <w:rFonts w:ascii="한컴바탕" w:eastAsia="한컴바탕" w:hAnsi="한컴바탕" w:cs="한컴바탕"/>
                <w:sz w:val="28"/>
                <w:szCs w:val="28"/>
                <w:lang w:val="id-ID"/>
              </w:rPr>
            </w:pPr>
          </w:p>
          <w:p w:rsidR="00466BC0" w:rsidRPr="004C682E" w:rsidRDefault="00466BC0" w:rsidP="004C682E">
            <w:pPr>
              <w:ind w:leftChars="100" w:left="200"/>
              <w:jc w:val="left"/>
              <w:rPr>
                <w:rFonts w:ascii="한컴바탕" w:eastAsia="한컴바탕" w:hAnsi="한컴바탕" w:cs="한컴바탕"/>
                <w:sz w:val="28"/>
                <w:szCs w:val="28"/>
                <w:lang w:val="id-ID"/>
              </w:rPr>
            </w:pPr>
          </w:p>
          <w:p w:rsidR="00466BC0" w:rsidRDefault="00466BC0"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(2) </w:t>
            </w:r>
            <w:r w:rsidRPr="004C682E">
              <w:rPr>
                <w:rFonts w:ascii="한컴바탕" w:eastAsia="한컴바탕" w:hAnsi="한컴바탕" w:cs="한컴바탕" w:hint="eastAsia"/>
                <w:sz w:val="28"/>
                <w:szCs w:val="28"/>
                <w:lang w:val="id-ID"/>
              </w:rPr>
              <w:t>제1항의 성명 그리고/또는 주소의 변경은</w:t>
            </w:r>
            <w:r>
              <w:rPr>
                <w:rFonts w:ascii="한컴바탕" w:eastAsia="한컴바탕" w:hAnsi="한컴바탕" w:cs="한컴바탕" w:hint="eastAsia"/>
                <w:sz w:val="28"/>
                <w:szCs w:val="28"/>
                <w:lang w:val="fr-FR"/>
              </w:rPr>
              <w:t xml:space="preserve"> 상표 등록 신청 절차 시에 실시한다.</w:t>
            </w:r>
          </w:p>
          <w:p w:rsidR="00466BC0" w:rsidRDefault="00466BC0" w:rsidP="00C12702">
            <w:pPr>
              <w:adjustRightInd w:val="0"/>
              <w:snapToGrid w:val="0"/>
              <w:jc w:val="left"/>
              <w:rPr>
                <w:rFonts w:ascii="한컴바탕" w:eastAsia="한컴바탕" w:hAnsi="한컴바탕" w:cs="한컴바탕"/>
                <w:sz w:val="28"/>
                <w:szCs w:val="28"/>
                <w:lang w:val="fr-FR"/>
              </w:rPr>
            </w:pPr>
          </w:p>
          <w:p w:rsidR="00466BC0" w:rsidRDefault="00466BC0" w:rsidP="00C12702">
            <w:pPr>
              <w:adjustRightInd w:val="0"/>
              <w:snapToGrid w:val="0"/>
              <w:jc w:val="left"/>
              <w:rPr>
                <w:rFonts w:ascii="한컴바탕" w:eastAsia="한컴바탕" w:hAnsi="한컴바탕" w:cs="한컴바탕"/>
                <w:sz w:val="28"/>
                <w:szCs w:val="28"/>
                <w:lang w:val="fr-FR"/>
              </w:rPr>
            </w:pPr>
          </w:p>
          <w:p w:rsidR="00466BC0" w:rsidRPr="004C682E" w:rsidRDefault="00466BC0"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sz w:val="28"/>
                <w:szCs w:val="28"/>
                <w:lang w:val="fr-FR"/>
              </w:rPr>
              <w:t xml:space="preserve">(3) </w:t>
            </w:r>
            <w:r>
              <w:rPr>
                <w:rFonts w:ascii="한컴바탕" w:eastAsia="한컴바탕" w:hAnsi="한컴바탕" w:cs="한컴바탕" w:hint="eastAsia"/>
                <w:sz w:val="28"/>
                <w:szCs w:val="28"/>
                <w:lang w:val="fr-FR"/>
              </w:rPr>
              <w:t>제1</w:t>
            </w:r>
            <w:r w:rsidRPr="004C682E">
              <w:rPr>
                <w:rFonts w:ascii="한컴바탕" w:eastAsia="한컴바탕" w:hAnsi="한컴바탕" w:cs="한컴바탕" w:hint="eastAsia"/>
                <w:sz w:val="28"/>
                <w:szCs w:val="28"/>
                <w:lang w:val="id-ID"/>
              </w:rPr>
              <w:t xml:space="preserve">항의 상표 소유자의 성명 그리고/또는 주소의 변경은 </w:t>
            </w:r>
            <w:r w:rsidRPr="004C682E">
              <w:rPr>
                <w:rFonts w:ascii="한컴바탕" w:eastAsia="한컴바탕" w:hAnsi="한컴바탕" w:cs="한컴바탕" w:hint="eastAsia"/>
                <w:sz w:val="28"/>
                <w:szCs w:val="28"/>
                <w:lang w:val="id-ID"/>
              </w:rPr>
              <w:lastRenderedPageBreak/>
              <w:t xml:space="preserve">상표공보에 </w:t>
            </w:r>
            <w:r w:rsidR="00D32F88">
              <w:rPr>
                <w:rFonts w:ascii="한컴바탕" w:eastAsia="한컴바탕" w:hAnsi="한컴바탕" w:cs="한컴바탕" w:hint="eastAsia"/>
                <w:sz w:val="28"/>
                <w:szCs w:val="28"/>
                <w:lang w:val="id-ID"/>
              </w:rPr>
              <w:t>공표된</w:t>
            </w:r>
            <w:r w:rsidRPr="004C682E">
              <w:rPr>
                <w:rFonts w:ascii="한컴바탕" w:eastAsia="한컴바탕" w:hAnsi="한컴바탕" w:cs="한컴바탕" w:hint="eastAsia"/>
                <w:sz w:val="28"/>
                <w:szCs w:val="28"/>
                <w:lang w:val="id-ID"/>
              </w:rPr>
              <w:t>다.</w:t>
            </w:r>
          </w:p>
          <w:p w:rsidR="00466BC0" w:rsidRPr="004C682E" w:rsidRDefault="00466BC0" w:rsidP="004C682E">
            <w:pPr>
              <w:ind w:leftChars="100" w:left="200"/>
              <w:jc w:val="left"/>
              <w:rPr>
                <w:rFonts w:ascii="한컴바탕" w:eastAsia="한컴바탕" w:hAnsi="한컴바탕" w:cs="한컴바탕"/>
                <w:sz w:val="28"/>
                <w:szCs w:val="28"/>
                <w:lang w:val="id-ID"/>
              </w:rPr>
            </w:pPr>
          </w:p>
          <w:p w:rsidR="00466BC0" w:rsidRPr="004C682E" w:rsidRDefault="00466BC0" w:rsidP="004C682E">
            <w:pPr>
              <w:ind w:leftChars="100" w:left="200"/>
              <w:jc w:val="left"/>
              <w:rPr>
                <w:rFonts w:ascii="한컴바탕" w:eastAsia="한컴바탕" w:hAnsi="한컴바탕" w:cs="한컴바탕"/>
                <w:sz w:val="28"/>
                <w:szCs w:val="28"/>
                <w:lang w:val="id-ID"/>
              </w:rPr>
            </w:pPr>
          </w:p>
          <w:p w:rsidR="00466BC0" w:rsidRDefault="00466BC0"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(4) </w:t>
            </w:r>
            <w:r w:rsidRPr="004C682E">
              <w:rPr>
                <w:rFonts w:ascii="한컴바탕" w:eastAsia="한컴바탕" w:hAnsi="한컴바탕" w:cs="한컴바탕" w:hint="eastAsia"/>
                <w:sz w:val="28"/>
                <w:szCs w:val="28"/>
                <w:lang w:val="id-ID"/>
              </w:rPr>
              <w:t>제1항에서 제3항까지의 성명 그리고/또는 주소 변경 등</w:t>
            </w:r>
            <w:r w:rsidR="003A7AFD">
              <w:rPr>
                <w:rFonts w:ascii="한컴바탕" w:eastAsia="한컴바탕" w:hAnsi="한컴바탕" w:cs="한컴바탕" w:hint="eastAsia"/>
                <w:sz w:val="28"/>
                <w:szCs w:val="28"/>
                <w:lang w:val="id-ID"/>
              </w:rPr>
              <w:t>재</w:t>
            </w:r>
            <w:r w:rsidRPr="004C682E">
              <w:rPr>
                <w:rFonts w:ascii="한컴바탕" w:eastAsia="한컴바탕" w:hAnsi="한컴바탕" w:cs="한컴바탕" w:hint="eastAsia"/>
                <w:sz w:val="28"/>
                <w:szCs w:val="28"/>
                <w:lang w:val="id-ID"/>
              </w:rPr>
              <w:t xml:space="preserve"> 신청 요건과 절차에</w:t>
            </w:r>
            <w:r>
              <w:rPr>
                <w:rFonts w:ascii="한컴바탕" w:eastAsia="한컴바탕" w:hAnsi="한컴바탕" w:cs="한컴바탕" w:hint="eastAsia"/>
                <w:sz w:val="28"/>
                <w:szCs w:val="28"/>
                <w:lang w:val="fr-FR"/>
              </w:rPr>
              <w:t xml:space="preserve"> 관한 세부규정은 장관령으로 정한다.</w:t>
            </w:r>
          </w:p>
          <w:p w:rsidR="00466BC0" w:rsidRDefault="00466BC0" w:rsidP="00C12702">
            <w:pPr>
              <w:adjustRightInd w:val="0"/>
              <w:snapToGrid w:val="0"/>
              <w:jc w:val="left"/>
              <w:rPr>
                <w:rFonts w:ascii="한컴바탕" w:eastAsia="한컴바탕" w:hAnsi="한컴바탕" w:cs="한컴바탕"/>
                <w:sz w:val="28"/>
                <w:szCs w:val="28"/>
                <w:lang w:val="fr-FR"/>
              </w:rPr>
            </w:pPr>
          </w:p>
          <w:p w:rsidR="00466BC0" w:rsidRDefault="00466BC0" w:rsidP="00C12702">
            <w:pPr>
              <w:adjustRightInd w:val="0"/>
              <w:snapToGrid w:val="0"/>
              <w:jc w:val="left"/>
              <w:rPr>
                <w:rFonts w:ascii="한컴바탕" w:eastAsia="한컴바탕" w:hAnsi="한컴바탕" w:cs="한컴바탕"/>
                <w:sz w:val="28"/>
                <w:szCs w:val="28"/>
                <w:lang w:val="fr-FR"/>
              </w:rPr>
            </w:pPr>
          </w:p>
          <w:p w:rsidR="00466BC0" w:rsidRDefault="00466BC0" w:rsidP="00C12702">
            <w:pPr>
              <w:adjustRightInd w:val="0"/>
              <w:snapToGrid w:val="0"/>
              <w:jc w:val="left"/>
              <w:rPr>
                <w:rFonts w:ascii="한컴바탕" w:eastAsia="한컴바탕" w:hAnsi="한컴바탕" w:cs="한컴바탕"/>
                <w:sz w:val="28"/>
                <w:szCs w:val="28"/>
                <w:lang w:val="fr-FR"/>
              </w:rPr>
            </w:pPr>
          </w:p>
          <w:p w:rsidR="00466BC0" w:rsidRDefault="00466BC0" w:rsidP="00C12702">
            <w:pPr>
              <w:adjustRightInd w:val="0"/>
              <w:snapToGrid w:val="0"/>
              <w:jc w:val="left"/>
              <w:rPr>
                <w:rFonts w:ascii="한컴바탕" w:eastAsia="한컴바탕" w:hAnsi="한컴바탕" w:cs="한컴바탕"/>
                <w:sz w:val="28"/>
                <w:szCs w:val="28"/>
                <w:lang w:val="fr-FR"/>
              </w:rPr>
            </w:pPr>
          </w:p>
          <w:p w:rsidR="00466BC0" w:rsidRPr="005F7344" w:rsidRDefault="00466BC0"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제5장</w:t>
            </w:r>
          </w:p>
          <w:p w:rsidR="00466BC0" w:rsidRPr="005F7344" w:rsidRDefault="00466BC0"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권리</w:t>
            </w:r>
            <w:r w:rsidR="00B31FD1">
              <w:rPr>
                <w:rFonts w:ascii="한컴바탕" w:eastAsia="한컴바탕" w:hAnsi="한컴바탕" w:cs="한컴바탕" w:hint="eastAsia"/>
                <w:b/>
                <w:sz w:val="28"/>
                <w:szCs w:val="28"/>
                <w:lang w:val="fr-FR"/>
              </w:rPr>
              <w:t>의 이전</w:t>
            </w:r>
            <w:r w:rsidRPr="005F7344">
              <w:rPr>
                <w:rFonts w:ascii="한컴바탕" w:eastAsia="한컴바탕" w:hAnsi="한컴바탕" w:cs="한컴바탕" w:hint="eastAsia"/>
                <w:b/>
                <w:sz w:val="28"/>
                <w:szCs w:val="28"/>
                <w:lang w:val="fr-FR"/>
              </w:rPr>
              <w:t xml:space="preserve"> 및 </w:t>
            </w:r>
            <w:r w:rsidR="00D32F88" w:rsidRPr="005F7344">
              <w:rPr>
                <w:rFonts w:ascii="한컴바탕" w:eastAsia="한컴바탕" w:hAnsi="한컴바탕" w:cs="한컴바탕" w:hint="eastAsia"/>
                <w:b/>
                <w:sz w:val="28"/>
                <w:szCs w:val="28"/>
                <w:lang w:val="fr-FR"/>
              </w:rPr>
              <w:t>라이선스</w:t>
            </w:r>
          </w:p>
          <w:p w:rsidR="00466BC0" w:rsidRPr="005F7344" w:rsidRDefault="00466BC0" w:rsidP="00C12702">
            <w:pPr>
              <w:adjustRightInd w:val="0"/>
              <w:snapToGrid w:val="0"/>
              <w:jc w:val="left"/>
              <w:rPr>
                <w:rFonts w:ascii="한컴바탕" w:eastAsia="한컴바탕" w:hAnsi="한컴바탕" w:cs="한컴바탕"/>
                <w:b/>
                <w:sz w:val="28"/>
                <w:szCs w:val="28"/>
                <w:lang w:val="fr-FR"/>
              </w:rPr>
            </w:pPr>
          </w:p>
          <w:p w:rsidR="00466BC0" w:rsidRPr="005F7344" w:rsidRDefault="00466BC0" w:rsidP="00C12702">
            <w:pPr>
              <w:adjustRightInd w:val="0"/>
              <w:snapToGrid w:val="0"/>
              <w:jc w:val="left"/>
              <w:rPr>
                <w:rFonts w:ascii="한컴바탕" w:eastAsia="한컴바탕" w:hAnsi="한컴바탕" w:cs="한컴바탕"/>
                <w:b/>
                <w:sz w:val="28"/>
                <w:szCs w:val="28"/>
                <w:lang w:val="fr-FR"/>
              </w:rPr>
            </w:pPr>
          </w:p>
          <w:p w:rsidR="00466BC0" w:rsidRPr="005F7344" w:rsidRDefault="00466BC0"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제1부 권리의 이전</w:t>
            </w:r>
          </w:p>
          <w:p w:rsidR="00466BC0" w:rsidRPr="005F7344" w:rsidRDefault="00466BC0" w:rsidP="00C12702">
            <w:pPr>
              <w:adjustRightInd w:val="0"/>
              <w:snapToGrid w:val="0"/>
              <w:jc w:val="left"/>
              <w:rPr>
                <w:rFonts w:ascii="한컴바탕" w:eastAsia="한컴바탕" w:hAnsi="한컴바탕" w:cs="한컴바탕"/>
                <w:b/>
                <w:sz w:val="28"/>
                <w:szCs w:val="28"/>
                <w:lang w:val="fr-FR"/>
              </w:rPr>
            </w:pPr>
          </w:p>
          <w:p w:rsidR="00466BC0" w:rsidRPr="005F7344" w:rsidRDefault="00466BC0"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제4</w:t>
            </w:r>
            <w:r w:rsidRPr="005F7344">
              <w:rPr>
                <w:rFonts w:ascii="한컴바탕" w:eastAsia="한컴바탕" w:hAnsi="한컴바탕" w:cs="한컴바탕"/>
                <w:b/>
                <w:sz w:val="28"/>
                <w:szCs w:val="28"/>
                <w:lang w:val="fr-FR"/>
              </w:rPr>
              <w:t>1</w:t>
            </w:r>
            <w:r w:rsidRPr="005F7344">
              <w:rPr>
                <w:rFonts w:ascii="한컴바탕" w:eastAsia="한컴바탕" w:hAnsi="한컴바탕" w:cs="한컴바탕" w:hint="eastAsia"/>
                <w:b/>
                <w:sz w:val="28"/>
                <w:szCs w:val="28"/>
                <w:lang w:val="fr-FR"/>
              </w:rPr>
              <w:t>조</w:t>
            </w:r>
          </w:p>
          <w:p w:rsidR="00466BC0" w:rsidRPr="004C682E" w:rsidRDefault="00DF0CDF"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sz w:val="28"/>
                <w:szCs w:val="28"/>
                <w:lang w:val="fr-FR"/>
              </w:rPr>
              <w:t>(1</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 xml:space="preserve">등록상표의 권리는 다음의 이유로 </w:t>
            </w:r>
            <w:r w:rsidR="00870D8F">
              <w:rPr>
                <w:rFonts w:ascii="한컴바탕" w:eastAsia="한컴바탕" w:hAnsi="한컴바탕" w:cs="한컴바탕" w:hint="eastAsia"/>
                <w:sz w:val="28"/>
                <w:szCs w:val="28"/>
                <w:lang w:val="id-ID"/>
              </w:rPr>
              <w:t xml:space="preserve">변경 또는 </w:t>
            </w:r>
            <w:r w:rsidRPr="004C682E">
              <w:rPr>
                <w:rFonts w:ascii="한컴바탕" w:eastAsia="한컴바탕" w:hAnsi="한컴바탕" w:cs="한컴바탕" w:hint="eastAsia"/>
                <w:sz w:val="28"/>
                <w:szCs w:val="28"/>
                <w:lang w:val="id-ID"/>
              </w:rPr>
              <w:t>이전될 수 있다.</w:t>
            </w:r>
          </w:p>
          <w:p w:rsidR="00DF0CDF" w:rsidRPr="004C682E" w:rsidRDefault="00DF0CDF"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a. 상속, </w:t>
            </w:r>
          </w:p>
          <w:p w:rsidR="00DF0CDF" w:rsidRPr="004C682E" w:rsidRDefault="00DF0CDF"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hint="eastAsia"/>
                <w:sz w:val="28"/>
                <w:szCs w:val="28"/>
                <w:lang w:val="id-ID"/>
              </w:rPr>
              <w:t>b</w:t>
            </w:r>
            <w:r w:rsidRPr="004C682E">
              <w:rPr>
                <w:rFonts w:ascii="한컴바탕" w:eastAsia="한컴바탕" w:hAnsi="한컴바탕" w:cs="한컴바탕"/>
                <w:sz w:val="28"/>
                <w:szCs w:val="28"/>
                <w:lang w:val="id-ID"/>
              </w:rPr>
              <w:t>. 유언,</w:t>
            </w:r>
          </w:p>
          <w:p w:rsidR="00DF0CDF" w:rsidRPr="004C682E" w:rsidRDefault="00DF0CDF"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c. </w:t>
            </w:r>
            <w:r w:rsidR="00673699" w:rsidRPr="004C682E">
              <w:rPr>
                <w:rFonts w:ascii="한컴바탕" w:eastAsia="한컴바탕" w:hAnsi="한컴바탕" w:cs="한컴바탕" w:hint="eastAsia"/>
                <w:sz w:val="28"/>
                <w:szCs w:val="28"/>
                <w:lang w:val="id-ID"/>
              </w:rPr>
              <w:t>와끄프(</w:t>
            </w:r>
            <w:r w:rsidRPr="004C682E">
              <w:rPr>
                <w:rFonts w:ascii="한컴바탕" w:eastAsia="한컴바탕" w:hAnsi="한컴바탕" w:cs="한컴바탕"/>
                <w:sz w:val="28"/>
                <w:szCs w:val="28"/>
                <w:lang w:val="id-ID"/>
              </w:rPr>
              <w:t>기증</w:t>
            </w:r>
            <w:r w:rsidR="00673699" w:rsidRPr="004C682E">
              <w:rPr>
                <w:rFonts w:ascii="한컴바탕" w:eastAsia="한컴바탕" w:hAnsi="한컴바탕" w:cs="한컴바탕" w:hint="eastAsia"/>
                <w:sz w:val="28"/>
                <w:szCs w:val="28"/>
                <w:lang w:val="id-ID"/>
              </w:rPr>
              <w:t>)</w:t>
            </w:r>
            <w:r w:rsidR="00B4768D" w:rsidRPr="004C682E">
              <w:rPr>
                <w:lang w:val="id-ID"/>
              </w:rPr>
              <w:footnoteReference w:id="1"/>
            </w:r>
            <w:r w:rsidRPr="004C682E">
              <w:rPr>
                <w:rFonts w:ascii="한컴바탕" w:eastAsia="한컴바탕" w:hAnsi="한컴바탕" w:cs="한컴바탕"/>
                <w:sz w:val="28"/>
                <w:szCs w:val="28"/>
                <w:lang w:val="id-ID"/>
              </w:rPr>
              <w:t>,</w:t>
            </w:r>
          </w:p>
          <w:p w:rsidR="00C85B50" w:rsidRPr="004C682E" w:rsidRDefault="00DF0CDF"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d. </w:t>
            </w:r>
            <w:r w:rsidR="00673699" w:rsidRPr="004C682E">
              <w:rPr>
                <w:rFonts w:ascii="한컴바탕" w:eastAsia="한컴바탕" w:hAnsi="한컴바탕" w:cs="한컴바탕" w:hint="eastAsia"/>
                <w:sz w:val="28"/>
                <w:szCs w:val="28"/>
                <w:lang w:val="id-ID"/>
              </w:rPr>
              <w:t>히바(</w:t>
            </w:r>
            <w:r w:rsidRPr="004C682E">
              <w:rPr>
                <w:rFonts w:ascii="한컴바탕" w:eastAsia="한컴바탕" w:hAnsi="한컴바탕" w:cs="한컴바탕"/>
                <w:sz w:val="28"/>
                <w:szCs w:val="28"/>
                <w:lang w:val="id-ID"/>
              </w:rPr>
              <w:t>증여</w:t>
            </w:r>
            <w:r w:rsidR="00673699" w:rsidRPr="004C682E">
              <w:rPr>
                <w:rFonts w:ascii="한컴바탕" w:eastAsia="한컴바탕" w:hAnsi="한컴바탕" w:cs="한컴바탕" w:hint="eastAsia"/>
                <w:sz w:val="28"/>
                <w:szCs w:val="28"/>
                <w:lang w:val="id-ID"/>
              </w:rPr>
              <w:t>)</w:t>
            </w:r>
            <w:r w:rsidR="00251D75" w:rsidRPr="004C682E">
              <w:rPr>
                <w:lang w:val="id-ID"/>
              </w:rPr>
              <w:footnoteReference w:id="2"/>
            </w:r>
            <w:r w:rsidR="006250BC" w:rsidRPr="004C682E">
              <w:rPr>
                <w:rFonts w:ascii="한컴바탕" w:eastAsia="한컴바탕" w:hAnsi="한컴바탕" w:cs="한컴바탕"/>
                <w:sz w:val="28"/>
                <w:szCs w:val="28"/>
                <w:lang w:val="id-ID"/>
              </w:rPr>
              <w:t>,</w:t>
            </w:r>
          </w:p>
          <w:p w:rsidR="00C85B50" w:rsidRDefault="00C85B50"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e. </w:t>
            </w:r>
            <w:r w:rsidRPr="004C682E">
              <w:rPr>
                <w:rFonts w:ascii="한컴바탕" w:eastAsia="한컴바탕" w:hAnsi="한컴바탕" w:cs="한컴바탕" w:hint="eastAsia"/>
                <w:sz w:val="28"/>
                <w:szCs w:val="28"/>
                <w:lang w:val="id-ID"/>
              </w:rPr>
              <w:t>계약</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또는</w:t>
            </w:r>
          </w:p>
          <w:p w:rsidR="00C85B50" w:rsidRPr="004C682E" w:rsidRDefault="00C85B50"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hint="eastAsia"/>
                <w:sz w:val="28"/>
                <w:szCs w:val="28"/>
                <w:lang w:val="fr-FR"/>
              </w:rPr>
              <w:t>f</w:t>
            </w:r>
            <w:r>
              <w:rPr>
                <w:rFonts w:ascii="한컴바탕" w:eastAsia="한컴바탕" w:hAnsi="한컴바탕" w:cs="한컴바탕"/>
                <w:sz w:val="28"/>
                <w:szCs w:val="28"/>
                <w:lang w:val="fr-FR"/>
              </w:rPr>
              <w:t xml:space="preserve">. </w:t>
            </w:r>
            <w:r w:rsidR="006250BC" w:rsidRPr="004C682E">
              <w:rPr>
                <w:rFonts w:ascii="한컴바탕" w:eastAsia="한컴바탕" w:hAnsi="한컴바탕" w:cs="한컴바탕"/>
                <w:sz w:val="28"/>
                <w:szCs w:val="28"/>
                <w:lang w:val="id-ID"/>
              </w:rPr>
              <w:t xml:space="preserve">법령 </w:t>
            </w:r>
            <w:r w:rsidR="006250BC" w:rsidRPr="004C682E">
              <w:rPr>
                <w:rFonts w:ascii="한컴바탕" w:eastAsia="한컴바탕" w:hAnsi="한컴바탕" w:cs="한컴바탕" w:hint="eastAsia"/>
                <w:sz w:val="28"/>
                <w:szCs w:val="28"/>
                <w:lang w:val="id-ID"/>
              </w:rPr>
              <w:t>규정에 의하여 받아들여지는 기타 이유.</w:t>
            </w:r>
          </w:p>
          <w:p w:rsidR="006250BC" w:rsidRPr="004C682E" w:rsidRDefault="006250BC" w:rsidP="004C682E">
            <w:pPr>
              <w:ind w:leftChars="100" w:left="200"/>
              <w:jc w:val="left"/>
              <w:rPr>
                <w:rFonts w:ascii="한컴바탕" w:eastAsia="한컴바탕" w:hAnsi="한컴바탕" w:cs="한컴바탕"/>
                <w:sz w:val="28"/>
                <w:szCs w:val="28"/>
                <w:lang w:val="id-ID"/>
              </w:rPr>
            </w:pPr>
          </w:p>
          <w:p w:rsidR="00C93EF2" w:rsidRPr="004C682E" w:rsidRDefault="006250BC"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lastRenderedPageBreak/>
              <w:t>(2)</w:t>
            </w:r>
            <w:r w:rsidR="00D32F88">
              <w:rPr>
                <w:rFonts w:ascii="한컴바탕" w:eastAsia="한컴바탕" w:hAnsi="한컴바탕" w:cs="한컴바탕"/>
                <w:sz w:val="28"/>
                <w:szCs w:val="28"/>
                <w:lang w:val="id-ID"/>
              </w:rPr>
              <w:t xml:space="preserve"> </w:t>
            </w:r>
            <w:r w:rsidR="00D32F88">
              <w:rPr>
                <w:rFonts w:ascii="한컴바탕" w:eastAsia="한컴바탕" w:hAnsi="한컴바탕" w:cs="한컴바탕" w:hint="eastAsia"/>
                <w:sz w:val="28"/>
                <w:szCs w:val="28"/>
                <w:lang w:val="id-ID"/>
              </w:rPr>
              <w:t xml:space="preserve">동종의 상품 그리고/또는 용역과 전체 또는 그 본질이 같은 하나 이상의 등록상표를 소유한 </w:t>
            </w:r>
            <w:r w:rsidR="00057094">
              <w:rPr>
                <w:rFonts w:ascii="한컴바탕" w:eastAsia="한컴바탕" w:hAnsi="한컴바탕" w:cs="한컴바탕" w:hint="eastAsia"/>
                <w:sz w:val="28"/>
                <w:szCs w:val="28"/>
                <w:lang w:val="id-ID"/>
              </w:rPr>
              <w:t>등</w:t>
            </w:r>
            <w:r w:rsidR="00D32F88">
              <w:rPr>
                <w:rFonts w:ascii="한컴바탕" w:eastAsia="한컴바탕" w:hAnsi="한컴바탕" w:cs="한컴바탕" w:hint="eastAsia"/>
                <w:sz w:val="28"/>
                <w:szCs w:val="28"/>
                <w:lang w:val="id-ID"/>
              </w:rPr>
              <w:t xml:space="preserve">록 상표의 권리 이전은 </w:t>
            </w:r>
            <w:r w:rsidR="00156EA0">
              <w:rPr>
                <w:rFonts w:ascii="한컴바탕" w:eastAsia="한컴바탕" w:hAnsi="한컴바탕" w:cs="한컴바탕" w:hint="eastAsia"/>
                <w:sz w:val="28"/>
                <w:szCs w:val="28"/>
                <w:lang w:val="id-ID"/>
              </w:rPr>
              <w:t>동일인에게 등록 상표의 전부가 이전되는 경우에만 실시될 수 있다.</w:t>
            </w:r>
            <w:r w:rsidRPr="004C682E">
              <w:rPr>
                <w:rFonts w:ascii="한컴바탕" w:eastAsia="한컴바탕" w:hAnsi="한컴바탕" w:cs="한컴바탕"/>
                <w:sz w:val="28"/>
                <w:szCs w:val="28"/>
                <w:lang w:val="id-ID"/>
              </w:rPr>
              <w:t xml:space="preserve"> </w:t>
            </w:r>
          </w:p>
          <w:p w:rsidR="00C93EF2" w:rsidRDefault="00C93EF2" w:rsidP="004C682E">
            <w:pPr>
              <w:ind w:leftChars="100" w:left="200"/>
              <w:jc w:val="left"/>
              <w:rPr>
                <w:rFonts w:ascii="한컴바탕" w:eastAsia="한컴바탕" w:hAnsi="한컴바탕" w:cs="한컴바탕"/>
                <w:sz w:val="28"/>
                <w:szCs w:val="28"/>
                <w:lang w:val="id-ID"/>
              </w:rPr>
            </w:pPr>
          </w:p>
          <w:p w:rsidR="00C30D1F" w:rsidRDefault="00C30D1F" w:rsidP="004C682E">
            <w:pPr>
              <w:ind w:leftChars="100" w:left="200"/>
              <w:jc w:val="left"/>
              <w:rPr>
                <w:rFonts w:ascii="한컴바탕" w:eastAsia="한컴바탕" w:hAnsi="한컴바탕" w:cs="한컴바탕"/>
                <w:sz w:val="28"/>
                <w:szCs w:val="28"/>
                <w:lang w:val="id-ID"/>
              </w:rPr>
            </w:pPr>
          </w:p>
          <w:p w:rsidR="00C30D1F" w:rsidRPr="00C30D1F" w:rsidRDefault="00C30D1F" w:rsidP="004C682E">
            <w:pPr>
              <w:ind w:leftChars="100" w:left="200"/>
              <w:jc w:val="left"/>
              <w:rPr>
                <w:rFonts w:ascii="한컴바탕" w:eastAsia="한컴바탕" w:hAnsi="한컴바탕" w:cs="한컴바탕"/>
                <w:sz w:val="28"/>
                <w:szCs w:val="28"/>
                <w:lang w:val="id-ID"/>
              </w:rPr>
            </w:pPr>
          </w:p>
          <w:p w:rsidR="00C93EF2" w:rsidRPr="004C682E" w:rsidRDefault="00C93EF2"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(3)</w:t>
            </w:r>
            <w:r w:rsidR="00DF338F" w:rsidRPr="004C682E">
              <w:rPr>
                <w:rFonts w:ascii="한컴바탕" w:eastAsia="한컴바탕" w:hAnsi="한컴바탕" w:cs="한컴바탕" w:hint="eastAsia"/>
                <w:sz w:val="28"/>
                <w:szCs w:val="28"/>
                <w:lang w:val="id-ID"/>
              </w:rPr>
              <w:t xml:space="preserve"> 제1항과 제2항의 등록상표에 대한 </w:t>
            </w:r>
            <w:r w:rsidR="0094192A">
              <w:rPr>
                <w:rFonts w:ascii="한컴바탕" w:eastAsia="한컴바탕" w:hAnsi="한컴바탕" w:cs="한컴바탕" w:hint="eastAsia"/>
                <w:sz w:val="28"/>
                <w:szCs w:val="28"/>
                <w:lang w:val="id-ID"/>
              </w:rPr>
              <w:t>권리</w:t>
            </w:r>
            <w:r w:rsidR="00DF338F" w:rsidRPr="004C682E">
              <w:rPr>
                <w:rFonts w:ascii="한컴바탕" w:eastAsia="한컴바탕" w:hAnsi="한컴바탕" w:cs="한컴바탕" w:hint="eastAsia"/>
                <w:sz w:val="28"/>
                <w:szCs w:val="28"/>
                <w:lang w:val="id-ID"/>
              </w:rPr>
              <w:t xml:space="preserve"> 이전은 장관에게 등</w:t>
            </w:r>
            <w:r w:rsidR="00870D8F">
              <w:rPr>
                <w:rFonts w:ascii="한컴바탕" w:eastAsia="한컴바탕" w:hAnsi="한컴바탕" w:cs="한컴바탕" w:hint="eastAsia"/>
                <w:sz w:val="28"/>
                <w:szCs w:val="28"/>
                <w:lang w:val="id-ID"/>
              </w:rPr>
              <w:t>재를</w:t>
            </w:r>
            <w:r w:rsidR="00156EA0">
              <w:rPr>
                <w:rFonts w:ascii="한컴바탕" w:eastAsia="한컴바탕" w:hAnsi="한컴바탕" w:cs="한컴바탕" w:hint="eastAsia"/>
                <w:sz w:val="28"/>
                <w:szCs w:val="28"/>
                <w:lang w:val="id-ID"/>
              </w:rPr>
              <w:t xml:space="preserve"> 신청한다</w:t>
            </w:r>
            <w:r w:rsidR="00DF338F" w:rsidRPr="004C682E">
              <w:rPr>
                <w:rFonts w:ascii="한컴바탕" w:eastAsia="한컴바탕" w:hAnsi="한컴바탕" w:cs="한컴바탕" w:hint="eastAsia"/>
                <w:sz w:val="28"/>
                <w:szCs w:val="28"/>
                <w:lang w:val="id-ID"/>
              </w:rPr>
              <w:t>.</w:t>
            </w:r>
          </w:p>
          <w:p w:rsidR="00DF338F" w:rsidRPr="004C682E" w:rsidRDefault="00DF338F" w:rsidP="004C682E">
            <w:pPr>
              <w:ind w:leftChars="100" w:left="200"/>
              <w:jc w:val="left"/>
              <w:rPr>
                <w:rFonts w:ascii="한컴바탕" w:eastAsia="한컴바탕" w:hAnsi="한컴바탕" w:cs="한컴바탕"/>
                <w:sz w:val="28"/>
                <w:szCs w:val="28"/>
                <w:lang w:val="id-ID"/>
              </w:rPr>
            </w:pPr>
          </w:p>
          <w:p w:rsidR="00DF338F" w:rsidRPr="004C682E" w:rsidRDefault="00DF338F" w:rsidP="004C682E">
            <w:pPr>
              <w:ind w:leftChars="100" w:left="200"/>
              <w:jc w:val="left"/>
              <w:rPr>
                <w:rFonts w:ascii="한컴바탕" w:eastAsia="한컴바탕" w:hAnsi="한컴바탕" w:cs="한컴바탕"/>
                <w:sz w:val="28"/>
                <w:szCs w:val="28"/>
                <w:lang w:val="id-ID"/>
              </w:rPr>
            </w:pPr>
          </w:p>
          <w:p w:rsidR="00DF338F" w:rsidRPr="004C682E" w:rsidRDefault="00DF338F"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(4) </w:t>
            </w:r>
            <w:r w:rsidRPr="004C682E">
              <w:rPr>
                <w:rFonts w:ascii="한컴바탕" w:eastAsia="한컴바탕" w:hAnsi="한컴바탕" w:cs="한컴바탕" w:hint="eastAsia"/>
                <w:sz w:val="28"/>
                <w:szCs w:val="28"/>
                <w:lang w:val="id-ID"/>
              </w:rPr>
              <w:t xml:space="preserve">제3항의 상표권 이전 </w:t>
            </w:r>
            <w:r w:rsidR="00B31FD1">
              <w:rPr>
                <w:rFonts w:ascii="한컴바탕" w:eastAsia="한컴바탕" w:hAnsi="한컴바탕" w:cs="한컴바탕" w:hint="eastAsia"/>
                <w:sz w:val="28"/>
                <w:szCs w:val="28"/>
                <w:lang w:val="id-ID"/>
              </w:rPr>
              <w:t>신청 시</w:t>
            </w:r>
            <w:r w:rsidRPr="004C682E">
              <w:rPr>
                <w:rFonts w:ascii="한컴바탕" w:eastAsia="한컴바탕" w:hAnsi="한컴바탕" w:cs="한컴바탕" w:hint="eastAsia"/>
                <w:sz w:val="28"/>
                <w:szCs w:val="28"/>
                <w:lang w:val="id-ID"/>
              </w:rPr>
              <w:t xml:space="preserve"> </w:t>
            </w:r>
            <w:r w:rsidR="00156EA0">
              <w:rPr>
                <w:rFonts w:ascii="한컴바탕" w:eastAsia="한컴바탕" w:hAnsi="한컴바탕" w:cs="한컴바탕" w:hint="eastAsia"/>
                <w:sz w:val="28"/>
                <w:szCs w:val="28"/>
                <w:lang w:val="id-ID"/>
              </w:rPr>
              <w:t>제반서류를 첨부한다.</w:t>
            </w:r>
            <w:r w:rsidR="00156EA0" w:rsidRPr="004C682E">
              <w:rPr>
                <w:rFonts w:ascii="한컴바탕" w:eastAsia="한컴바탕" w:hAnsi="한컴바탕" w:cs="한컴바탕"/>
                <w:sz w:val="28"/>
                <w:szCs w:val="28"/>
                <w:lang w:val="id-ID"/>
              </w:rPr>
              <w:t xml:space="preserve"> </w:t>
            </w:r>
          </w:p>
          <w:p w:rsidR="00DF338F" w:rsidRDefault="00DF338F" w:rsidP="004C682E">
            <w:pPr>
              <w:ind w:leftChars="100" w:left="200"/>
              <w:jc w:val="left"/>
              <w:rPr>
                <w:rFonts w:ascii="한컴바탕" w:eastAsia="한컴바탕" w:hAnsi="한컴바탕" w:cs="한컴바탕"/>
                <w:sz w:val="28"/>
                <w:szCs w:val="28"/>
                <w:lang w:val="id-ID"/>
              </w:rPr>
            </w:pPr>
          </w:p>
          <w:p w:rsidR="00C30D1F" w:rsidRPr="00C30D1F" w:rsidRDefault="00C30D1F" w:rsidP="004C682E">
            <w:pPr>
              <w:ind w:leftChars="100" w:left="200"/>
              <w:jc w:val="left"/>
              <w:rPr>
                <w:rFonts w:ascii="한컴바탕" w:eastAsia="한컴바탕" w:hAnsi="한컴바탕" w:cs="한컴바탕"/>
                <w:sz w:val="28"/>
                <w:szCs w:val="28"/>
                <w:lang w:val="id-ID"/>
              </w:rPr>
            </w:pPr>
          </w:p>
          <w:p w:rsidR="00DF338F" w:rsidRPr="004C682E" w:rsidRDefault="00DF338F"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(5) </w:t>
            </w:r>
            <w:r w:rsidRPr="004C682E">
              <w:rPr>
                <w:rFonts w:ascii="한컴바탕" w:eastAsia="한컴바탕" w:hAnsi="한컴바탕" w:cs="한컴바탕" w:hint="eastAsia"/>
                <w:sz w:val="28"/>
                <w:szCs w:val="28"/>
                <w:lang w:val="id-ID"/>
              </w:rPr>
              <w:t>제3항에 이미</w:t>
            </w:r>
            <w:r w:rsidR="0094192A">
              <w:rPr>
                <w:rFonts w:ascii="한컴바탕" w:eastAsia="한컴바탕" w:hAnsi="한컴바탕" w:cs="한컴바탕" w:hint="eastAsia"/>
                <w:sz w:val="28"/>
                <w:szCs w:val="28"/>
                <w:lang w:val="id-ID"/>
              </w:rPr>
              <w:t xml:space="preserve"> </w:t>
            </w:r>
            <w:r w:rsidRPr="004C682E">
              <w:rPr>
                <w:rFonts w:ascii="한컴바탕" w:eastAsia="한컴바탕" w:hAnsi="한컴바탕" w:cs="한컴바탕" w:hint="eastAsia"/>
                <w:sz w:val="28"/>
                <w:szCs w:val="28"/>
                <w:lang w:val="id-ID"/>
              </w:rPr>
              <w:t xml:space="preserve">등재된 </w:t>
            </w:r>
            <w:r w:rsidR="0094192A">
              <w:rPr>
                <w:rFonts w:ascii="한컴바탕" w:eastAsia="한컴바탕" w:hAnsi="한컴바탕" w:cs="한컴바탕" w:hint="eastAsia"/>
                <w:sz w:val="28"/>
                <w:szCs w:val="28"/>
                <w:lang w:val="id-ID"/>
              </w:rPr>
              <w:t>등록</w:t>
            </w:r>
            <w:r w:rsidRPr="004C682E">
              <w:rPr>
                <w:rFonts w:ascii="한컴바탕" w:eastAsia="한컴바탕" w:hAnsi="한컴바탕" w:cs="한컴바탕" w:hint="eastAsia"/>
                <w:sz w:val="28"/>
                <w:szCs w:val="28"/>
                <w:lang w:val="id-ID"/>
              </w:rPr>
              <w:t xml:space="preserve">상표에 대한 권리 이전은 상표공보에 </w:t>
            </w:r>
            <w:r w:rsidR="00D32F88">
              <w:rPr>
                <w:rFonts w:ascii="한컴바탕" w:eastAsia="한컴바탕" w:hAnsi="한컴바탕" w:cs="한컴바탕" w:hint="eastAsia"/>
                <w:sz w:val="28"/>
                <w:szCs w:val="28"/>
                <w:lang w:val="id-ID"/>
              </w:rPr>
              <w:t>공표</w:t>
            </w:r>
            <w:r w:rsidRPr="004C682E">
              <w:rPr>
                <w:rFonts w:ascii="한컴바탕" w:eastAsia="한컴바탕" w:hAnsi="한컴바탕" w:cs="한컴바탕" w:hint="eastAsia"/>
                <w:sz w:val="28"/>
                <w:szCs w:val="28"/>
                <w:lang w:val="id-ID"/>
              </w:rPr>
              <w:t>된다.</w:t>
            </w:r>
          </w:p>
          <w:p w:rsidR="00DF338F" w:rsidRPr="004C682E" w:rsidRDefault="00DF338F" w:rsidP="004C682E">
            <w:pPr>
              <w:ind w:leftChars="100" w:left="200"/>
              <w:jc w:val="left"/>
              <w:rPr>
                <w:rFonts w:ascii="한컴바탕" w:eastAsia="한컴바탕" w:hAnsi="한컴바탕" w:cs="한컴바탕"/>
                <w:sz w:val="28"/>
                <w:szCs w:val="28"/>
                <w:lang w:val="id-ID"/>
              </w:rPr>
            </w:pPr>
          </w:p>
          <w:p w:rsidR="00DF338F" w:rsidRPr="004C682E" w:rsidRDefault="00DF338F" w:rsidP="004C682E">
            <w:pPr>
              <w:ind w:leftChars="100" w:left="200"/>
              <w:jc w:val="left"/>
              <w:rPr>
                <w:rFonts w:ascii="한컴바탕" w:eastAsia="한컴바탕" w:hAnsi="한컴바탕" w:cs="한컴바탕"/>
                <w:sz w:val="28"/>
                <w:szCs w:val="28"/>
                <w:lang w:val="id-ID"/>
              </w:rPr>
            </w:pPr>
          </w:p>
          <w:p w:rsidR="00DF338F" w:rsidRDefault="00DF338F"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(6) </w:t>
            </w:r>
            <w:r w:rsidRPr="004C682E">
              <w:rPr>
                <w:rFonts w:ascii="한컴바탕" w:eastAsia="한컴바탕" w:hAnsi="한컴바탕" w:cs="한컴바탕" w:hint="eastAsia"/>
                <w:sz w:val="28"/>
                <w:szCs w:val="28"/>
                <w:lang w:val="id-ID"/>
              </w:rPr>
              <w:t xml:space="preserve">등재되지 않은 등록상표에 대한 권리의 이전은 제3자에 대하여 </w:t>
            </w:r>
            <w:r w:rsidR="00156EA0">
              <w:rPr>
                <w:rFonts w:ascii="한컴바탕" w:eastAsia="한컴바탕" w:hAnsi="한컴바탕" w:cs="한컴바탕" w:hint="eastAsia"/>
                <w:sz w:val="28"/>
                <w:szCs w:val="28"/>
                <w:lang w:val="id-ID"/>
              </w:rPr>
              <w:t>대항할 수 없다.</w:t>
            </w:r>
          </w:p>
          <w:p w:rsidR="00C30D1F" w:rsidRPr="00C30D1F" w:rsidRDefault="00C30D1F" w:rsidP="004C682E">
            <w:pPr>
              <w:ind w:leftChars="100" w:left="200"/>
              <w:jc w:val="left"/>
              <w:rPr>
                <w:rFonts w:ascii="한컴바탕" w:eastAsia="한컴바탕" w:hAnsi="한컴바탕" w:cs="한컴바탕"/>
                <w:sz w:val="28"/>
                <w:szCs w:val="28"/>
                <w:lang w:val="id-ID"/>
              </w:rPr>
            </w:pPr>
          </w:p>
          <w:p w:rsidR="00DF338F" w:rsidRPr="004C682E" w:rsidRDefault="00DF338F"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(7) </w:t>
            </w:r>
            <w:r w:rsidRPr="004C682E">
              <w:rPr>
                <w:rFonts w:ascii="한컴바탕" w:eastAsia="한컴바탕" w:hAnsi="한컴바탕" w:cs="한컴바탕" w:hint="eastAsia"/>
                <w:sz w:val="28"/>
                <w:szCs w:val="28"/>
                <w:lang w:val="id-ID"/>
              </w:rPr>
              <w:t>제1항의 상표에 대한 권리 이전의 등재</w:t>
            </w:r>
            <w:r w:rsidR="0094192A">
              <w:rPr>
                <w:rFonts w:ascii="한컴바탕" w:eastAsia="한컴바탕" w:hAnsi="한컴바탕" w:cs="한컴바탕" w:hint="eastAsia"/>
                <w:sz w:val="28"/>
                <w:szCs w:val="28"/>
                <w:lang w:val="id-ID"/>
              </w:rPr>
              <w:t>에</w:t>
            </w:r>
            <w:r w:rsidRPr="004C682E">
              <w:rPr>
                <w:rFonts w:ascii="한컴바탕" w:eastAsia="한컴바탕" w:hAnsi="한컴바탕" w:cs="한컴바탕" w:hint="eastAsia"/>
                <w:sz w:val="28"/>
                <w:szCs w:val="28"/>
                <w:lang w:val="id-ID"/>
              </w:rPr>
              <w:t>는 비용이 부과된다.</w:t>
            </w:r>
          </w:p>
          <w:p w:rsidR="00DF338F" w:rsidRPr="004C682E" w:rsidRDefault="00DF338F" w:rsidP="004C682E">
            <w:pPr>
              <w:ind w:leftChars="100" w:left="200"/>
              <w:jc w:val="left"/>
              <w:rPr>
                <w:rFonts w:ascii="한컴바탕" w:eastAsia="한컴바탕" w:hAnsi="한컴바탕" w:cs="한컴바탕"/>
                <w:sz w:val="28"/>
                <w:szCs w:val="28"/>
                <w:lang w:val="id-ID"/>
              </w:rPr>
            </w:pPr>
          </w:p>
          <w:p w:rsidR="00DF338F" w:rsidRDefault="00DF338F"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(8) </w:t>
            </w:r>
            <w:r w:rsidRPr="004C682E">
              <w:rPr>
                <w:rFonts w:ascii="한컴바탕" w:eastAsia="한컴바탕" w:hAnsi="한컴바탕" w:cs="한컴바탕" w:hint="eastAsia"/>
                <w:sz w:val="28"/>
                <w:szCs w:val="28"/>
                <w:lang w:val="id-ID"/>
              </w:rPr>
              <w:t>제</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항의 상표에 대한 권리 이전은 상표 등록 출원 절차 시에 실시된다.</w:t>
            </w:r>
          </w:p>
          <w:p w:rsidR="00DF338F" w:rsidRDefault="00DF338F" w:rsidP="00C12702">
            <w:pPr>
              <w:adjustRightInd w:val="0"/>
              <w:snapToGrid w:val="0"/>
              <w:jc w:val="left"/>
              <w:rPr>
                <w:rFonts w:ascii="한컴바탕" w:eastAsia="한컴바탕" w:hAnsi="한컴바탕" w:cs="한컴바탕"/>
                <w:sz w:val="28"/>
                <w:szCs w:val="28"/>
                <w:lang w:val="fr-FR"/>
              </w:rPr>
            </w:pPr>
          </w:p>
          <w:p w:rsidR="00DF338F" w:rsidRDefault="0094192A" w:rsidP="00C12702">
            <w:pPr>
              <w:adjustRightInd w:val="0"/>
              <w:snapToGrid w:val="0"/>
              <w:jc w:val="left"/>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 </w:t>
            </w:r>
          </w:p>
          <w:p w:rsidR="00DF338F" w:rsidRDefault="00DF338F"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sz w:val="28"/>
                <w:szCs w:val="28"/>
                <w:lang w:val="fr-FR"/>
              </w:rPr>
              <w:lastRenderedPageBreak/>
              <w:t>(9)</w:t>
            </w:r>
            <w:r w:rsidR="0094192A">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제1항</w:t>
            </w:r>
            <w:r w:rsidR="00156EA0">
              <w:rPr>
                <w:rFonts w:ascii="한컴바탕" w:eastAsia="한컴바탕" w:hAnsi="한컴바탕" w:cs="한컴바탕" w:hint="eastAsia"/>
                <w:sz w:val="28"/>
                <w:szCs w:val="28"/>
                <w:lang w:val="fr-FR"/>
              </w:rPr>
              <w:t>에서</w:t>
            </w:r>
            <w:r>
              <w:rPr>
                <w:rFonts w:ascii="한컴바탕" w:eastAsia="한컴바탕" w:hAnsi="한컴바탕" w:cs="한컴바탕" w:hint="eastAsia"/>
                <w:sz w:val="28"/>
                <w:szCs w:val="28"/>
                <w:lang w:val="fr-FR"/>
              </w:rPr>
              <w:t xml:space="preserve"> 제</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항</w:t>
            </w:r>
            <w:r w:rsidR="00156EA0">
              <w:rPr>
                <w:rFonts w:ascii="한컴바탕" w:eastAsia="한컴바탕" w:hAnsi="한컴바탕" w:cs="한컴바탕" w:hint="eastAsia"/>
                <w:sz w:val="28"/>
                <w:szCs w:val="28"/>
                <w:lang w:val="fr-FR"/>
              </w:rPr>
              <w:t>까지</w:t>
            </w:r>
            <w:r>
              <w:rPr>
                <w:rFonts w:ascii="한컴바탕" w:eastAsia="한컴바탕" w:hAnsi="한컴바탕" w:cs="한컴바탕" w:hint="eastAsia"/>
                <w:sz w:val="28"/>
                <w:szCs w:val="28"/>
                <w:lang w:val="fr-FR"/>
              </w:rPr>
              <w:t>의 상표</w:t>
            </w:r>
            <w:r w:rsidR="003A7AFD">
              <w:rPr>
                <w:rFonts w:ascii="한컴바탕" w:eastAsia="한컴바탕" w:hAnsi="한컴바탕" w:cs="한컴바탕" w:hint="eastAsia"/>
                <w:sz w:val="28"/>
                <w:szCs w:val="28"/>
                <w:lang w:val="fr-FR"/>
              </w:rPr>
              <w:t>에 대</w:t>
            </w:r>
            <w:r>
              <w:rPr>
                <w:rFonts w:ascii="한컴바탕" w:eastAsia="한컴바탕" w:hAnsi="한컴바탕" w:cs="한컴바탕" w:hint="eastAsia"/>
                <w:sz w:val="28"/>
                <w:szCs w:val="28"/>
                <w:lang w:val="fr-FR"/>
              </w:rPr>
              <w:t>한 권리 이전의 등재 신청의 요건과 절차에 관한 세부규정은 장관령으로 정한다.</w:t>
            </w:r>
          </w:p>
          <w:p w:rsidR="00DF338F" w:rsidRDefault="00DF338F" w:rsidP="00C12702">
            <w:pPr>
              <w:adjustRightInd w:val="0"/>
              <w:snapToGrid w:val="0"/>
              <w:jc w:val="left"/>
              <w:rPr>
                <w:rFonts w:ascii="한컴바탕" w:eastAsia="한컴바탕" w:hAnsi="한컴바탕" w:cs="한컴바탕"/>
                <w:sz w:val="28"/>
                <w:szCs w:val="28"/>
                <w:lang w:val="fr-FR"/>
              </w:rPr>
            </w:pPr>
          </w:p>
          <w:p w:rsidR="00DF338F" w:rsidRDefault="00DF338F" w:rsidP="00C12702">
            <w:pPr>
              <w:adjustRightInd w:val="0"/>
              <w:snapToGrid w:val="0"/>
              <w:jc w:val="left"/>
              <w:rPr>
                <w:rFonts w:ascii="한컴바탕" w:eastAsia="한컴바탕" w:hAnsi="한컴바탕" w:cs="한컴바탕"/>
                <w:sz w:val="28"/>
                <w:szCs w:val="28"/>
                <w:lang w:val="fr-FR"/>
              </w:rPr>
            </w:pPr>
          </w:p>
          <w:p w:rsidR="00DF338F" w:rsidRDefault="00DF338F" w:rsidP="00C12702">
            <w:pPr>
              <w:adjustRightInd w:val="0"/>
              <w:snapToGrid w:val="0"/>
              <w:jc w:val="left"/>
              <w:rPr>
                <w:rFonts w:ascii="한컴바탕" w:eastAsia="한컴바탕" w:hAnsi="한컴바탕" w:cs="한컴바탕"/>
                <w:sz w:val="28"/>
                <w:szCs w:val="28"/>
                <w:lang w:val="fr-FR"/>
              </w:rPr>
            </w:pPr>
          </w:p>
          <w:p w:rsidR="00DF338F" w:rsidRDefault="00DF338F" w:rsidP="00C12702">
            <w:pPr>
              <w:adjustRightInd w:val="0"/>
              <w:snapToGrid w:val="0"/>
              <w:jc w:val="left"/>
              <w:rPr>
                <w:rFonts w:ascii="한컴바탕" w:eastAsia="한컴바탕" w:hAnsi="한컴바탕" w:cs="한컴바탕"/>
                <w:sz w:val="28"/>
                <w:szCs w:val="28"/>
                <w:lang w:val="fr-FR"/>
              </w:rPr>
            </w:pPr>
          </w:p>
          <w:p w:rsidR="00DF338F" w:rsidRPr="005F7344" w:rsidRDefault="00DF338F"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 xml:space="preserve">제2부 </w:t>
            </w:r>
            <w:r w:rsidR="00D32F88" w:rsidRPr="005F7344">
              <w:rPr>
                <w:rFonts w:ascii="한컴바탕" w:eastAsia="한컴바탕" w:hAnsi="한컴바탕" w:cs="한컴바탕" w:hint="eastAsia"/>
                <w:b/>
                <w:sz w:val="28"/>
                <w:szCs w:val="28"/>
                <w:lang w:val="fr-FR"/>
              </w:rPr>
              <w:t>라이선스</w:t>
            </w:r>
          </w:p>
          <w:p w:rsidR="00DF338F" w:rsidRPr="005F7344" w:rsidRDefault="00DF338F" w:rsidP="00C12702">
            <w:pPr>
              <w:adjustRightInd w:val="0"/>
              <w:snapToGrid w:val="0"/>
              <w:jc w:val="left"/>
              <w:rPr>
                <w:rFonts w:ascii="한컴바탕" w:eastAsia="한컴바탕" w:hAnsi="한컴바탕" w:cs="한컴바탕"/>
                <w:b/>
                <w:sz w:val="28"/>
                <w:szCs w:val="28"/>
                <w:lang w:val="fr-FR"/>
              </w:rPr>
            </w:pPr>
          </w:p>
          <w:p w:rsidR="00DF338F" w:rsidRPr="005F7344" w:rsidRDefault="00DF338F"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제4</w:t>
            </w:r>
            <w:r w:rsidRPr="005F7344">
              <w:rPr>
                <w:rFonts w:ascii="한컴바탕" w:eastAsia="한컴바탕" w:hAnsi="한컴바탕" w:cs="한컴바탕"/>
                <w:b/>
                <w:sz w:val="28"/>
                <w:szCs w:val="28"/>
                <w:lang w:val="fr-FR"/>
              </w:rPr>
              <w:t>2</w:t>
            </w:r>
            <w:r w:rsidRPr="005F7344">
              <w:rPr>
                <w:rFonts w:ascii="한컴바탕" w:eastAsia="한컴바탕" w:hAnsi="한컴바탕" w:cs="한컴바탕" w:hint="eastAsia"/>
                <w:b/>
                <w:sz w:val="28"/>
                <w:szCs w:val="28"/>
                <w:lang w:val="fr-FR"/>
              </w:rPr>
              <w:t>조</w:t>
            </w:r>
          </w:p>
          <w:p w:rsidR="00DF338F" w:rsidRPr="004C682E" w:rsidRDefault="00DF338F"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1) </w:t>
            </w:r>
            <w:r>
              <w:rPr>
                <w:rFonts w:ascii="한컴바탕" w:eastAsia="한컴바탕" w:hAnsi="한컴바탕" w:cs="한컴바탕" w:hint="eastAsia"/>
                <w:sz w:val="28"/>
                <w:szCs w:val="28"/>
                <w:lang w:val="fr-FR"/>
              </w:rPr>
              <w:t>등록</w:t>
            </w:r>
            <w:r w:rsidRPr="004C682E">
              <w:rPr>
                <w:rFonts w:ascii="한컴바탕" w:eastAsia="한컴바탕" w:hAnsi="한컴바탕" w:cs="한컴바탕" w:hint="eastAsia"/>
                <w:sz w:val="28"/>
                <w:szCs w:val="28"/>
                <w:lang w:val="id-ID"/>
              </w:rPr>
              <w:t>상표 소유자는 해당 상표를 상품 그리고/또는 용역</w:t>
            </w:r>
            <w:r w:rsidR="0094192A">
              <w:rPr>
                <w:rFonts w:ascii="한컴바탕" w:eastAsia="한컴바탕" w:hAnsi="한컴바탕" w:cs="한컴바탕" w:hint="eastAsia"/>
                <w:sz w:val="28"/>
                <w:szCs w:val="28"/>
                <w:lang w:val="id-ID"/>
              </w:rPr>
              <w:t>에</w:t>
            </w:r>
            <w:r w:rsidR="00156EA0">
              <w:rPr>
                <w:rFonts w:ascii="한컴바탕" w:eastAsia="한컴바탕" w:hAnsi="한컴바탕" w:cs="한컴바탕" w:hint="eastAsia"/>
                <w:sz w:val="28"/>
                <w:szCs w:val="28"/>
                <w:lang w:val="id-ID"/>
              </w:rPr>
              <w:t xml:space="preserve"> </w:t>
            </w:r>
            <w:r w:rsidRPr="004C682E">
              <w:rPr>
                <w:rFonts w:ascii="한컴바탕" w:eastAsia="한컴바탕" w:hAnsi="한컴바탕" w:cs="한컴바탕" w:hint="eastAsia"/>
                <w:sz w:val="28"/>
                <w:szCs w:val="28"/>
                <w:lang w:val="id-ID"/>
              </w:rPr>
              <w:t xml:space="preserve">부분적으로뿐만 아니라 전체적으로 사용할 것에 대하여 상대방에게 </w:t>
            </w:r>
            <w:r w:rsidR="00D32F88">
              <w:rPr>
                <w:rFonts w:ascii="한컴바탕" w:eastAsia="한컴바탕" w:hAnsi="한컴바탕" w:cs="한컴바탕" w:hint="eastAsia"/>
                <w:sz w:val="28"/>
                <w:szCs w:val="28"/>
                <w:lang w:val="id-ID"/>
              </w:rPr>
              <w:t>라이선스</w:t>
            </w:r>
            <w:r w:rsidRPr="004C682E">
              <w:rPr>
                <w:rFonts w:ascii="한컴바탕" w:eastAsia="한컴바탕" w:hAnsi="한컴바탕" w:cs="한컴바탕" w:hint="eastAsia"/>
                <w:sz w:val="28"/>
                <w:szCs w:val="28"/>
                <w:lang w:val="id-ID"/>
              </w:rPr>
              <w:t xml:space="preserve">를 </w:t>
            </w:r>
            <w:r w:rsidR="001F1771">
              <w:rPr>
                <w:rFonts w:ascii="한컴바탕" w:eastAsia="한컴바탕" w:hAnsi="한컴바탕" w:cs="한컴바탕" w:hint="eastAsia"/>
                <w:sz w:val="28"/>
                <w:szCs w:val="28"/>
                <w:lang w:val="id-ID"/>
              </w:rPr>
              <w:t>발급할 수 있다</w:t>
            </w:r>
            <w:r w:rsidRPr="004C682E">
              <w:rPr>
                <w:rFonts w:ascii="한컴바탕" w:eastAsia="한컴바탕" w:hAnsi="한컴바탕" w:cs="한컴바탕" w:hint="eastAsia"/>
                <w:sz w:val="28"/>
                <w:szCs w:val="28"/>
                <w:lang w:val="id-ID"/>
              </w:rPr>
              <w:t>.</w:t>
            </w:r>
          </w:p>
          <w:p w:rsidR="00DF338F" w:rsidRPr="004C682E" w:rsidRDefault="00DF338F" w:rsidP="004C682E">
            <w:pPr>
              <w:ind w:leftChars="100" w:left="200"/>
              <w:jc w:val="left"/>
              <w:rPr>
                <w:rFonts w:ascii="한컴바탕" w:eastAsia="한컴바탕" w:hAnsi="한컴바탕" w:cs="한컴바탕"/>
                <w:sz w:val="28"/>
                <w:szCs w:val="28"/>
                <w:lang w:val="id-ID"/>
              </w:rPr>
            </w:pPr>
          </w:p>
          <w:p w:rsidR="00DF338F" w:rsidRPr="004C682E" w:rsidRDefault="00DF338F"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(2) </w:t>
            </w:r>
            <w:r w:rsidR="00D32F88">
              <w:rPr>
                <w:rFonts w:ascii="한컴바탕" w:eastAsia="한컴바탕" w:hAnsi="한컴바탕" w:cs="한컴바탕" w:hint="eastAsia"/>
                <w:sz w:val="28"/>
                <w:szCs w:val="28"/>
                <w:lang w:val="id-ID"/>
              </w:rPr>
              <w:t>라이선스</w:t>
            </w:r>
            <w:r w:rsidRPr="004C682E">
              <w:rPr>
                <w:rFonts w:ascii="한컴바탕" w:eastAsia="한컴바탕" w:hAnsi="한컴바탕" w:cs="한컴바탕" w:hint="eastAsia"/>
                <w:sz w:val="28"/>
                <w:szCs w:val="28"/>
                <w:lang w:val="id-ID"/>
              </w:rPr>
              <w:t xml:space="preserve"> 계약은 다른 </w:t>
            </w:r>
            <w:r w:rsidR="00156EA0">
              <w:rPr>
                <w:rFonts w:ascii="한컴바탕" w:eastAsia="한컴바탕" w:hAnsi="한컴바탕" w:cs="한컴바탕" w:hint="eastAsia"/>
                <w:sz w:val="28"/>
                <w:szCs w:val="28"/>
                <w:lang w:val="id-ID"/>
              </w:rPr>
              <w:t>계</w:t>
            </w:r>
            <w:r w:rsidRPr="004C682E">
              <w:rPr>
                <w:rFonts w:ascii="한컴바탕" w:eastAsia="한컴바탕" w:hAnsi="한컴바탕" w:cs="한컴바탕" w:hint="eastAsia"/>
                <w:sz w:val="28"/>
                <w:szCs w:val="28"/>
                <w:lang w:val="id-ID"/>
              </w:rPr>
              <w:t xml:space="preserve">약이 </w:t>
            </w:r>
            <w:r w:rsidR="00156EA0">
              <w:rPr>
                <w:rFonts w:ascii="한컴바탕" w:eastAsia="한컴바탕" w:hAnsi="한컴바탕" w:cs="한컴바탕" w:hint="eastAsia"/>
                <w:sz w:val="28"/>
                <w:szCs w:val="28"/>
                <w:lang w:val="id-ID"/>
              </w:rPr>
              <w:t>있</w:t>
            </w:r>
            <w:r w:rsidRPr="004C682E">
              <w:rPr>
                <w:rFonts w:ascii="한컴바탕" w:eastAsia="한컴바탕" w:hAnsi="한컴바탕" w:cs="한컴바탕" w:hint="eastAsia"/>
                <w:sz w:val="28"/>
                <w:szCs w:val="28"/>
                <w:lang w:val="id-ID"/>
              </w:rPr>
              <w:t>는 경우를 제외하고 인도네시아 공화국 전역에서 유효하다.</w:t>
            </w:r>
          </w:p>
          <w:p w:rsidR="00DF338F" w:rsidRPr="004C682E" w:rsidRDefault="00DF338F"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(3) </w:t>
            </w:r>
            <w:r w:rsidR="00D32F88">
              <w:rPr>
                <w:rFonts w:ascii="한컴바탕" w:eastAsia="한컴바탕" w:hAnsi="한컴바탕" w:cs="한컴바탕" w:hint="eastAsia"/>
                <w:sz w:val="28"/>
                <w:szCs w:val="28"/>
                <w:lang w:val="id-ID"/>
              </w:rPr>
              <w:t>라이선스</w:t>
            </w:r>
            <w:r w:rsidRPr="004C682E">
              <w:rPr>
                <w:rFonts w:ascii="한컴바탕" w:eastAsia="한컴바탕" w:hAnsi="한컴바탕" w:cs="한컴바탕" w:hint="eastAsia"/>
                <w:sz w:val="28"/>
                <w:szCs w:val="28"/>
                <w:lang w:val="id-ID"/>
              </w:rPr>
              <w:t xml:space="preserve"> 계약은 비용을 </w:t>
            </w:r>
            <w:r w:rsidR="00057094">
              <w:rPr>
                <w:rFonts w:ascii="한컴바탕" w:eastAsia="한컴바탕" w:hAnsi="한컴바탕" w:cs="한컴바탕" w:hint="eastAsia"/>
                <w:sz w:val="28"/>
                <w:szCs w:val="28"/>
                <w:lang w:val="id-ID"/>
              </w:rPr>
              <w:t>납부</w:t>
            </w:r>
            <w:r w:rsidRPr="004C682E">
              <w:rPr>
                <w:rFonts w:ascii="한컴바탕" w:eastAsia="한컴바탕" w:hAnsi="한컴바탕" w:cs="한컴바탕" w:hint="eastAsia"/>
                <w:sz w:val="28"/>
                <w:szCs w:val="28"/>
                <w:lang w:val="id-ID"/>
              </w:rPr>
              <w:t>하고 장관에게 등재를 요청하여야 한다.</w:t>
            </w:r>
          </w:p>
          <w:p w:rsidR="00DF338F" w:rsidRPr="004C682E" w:rsidRDefault="00DF338F" w:rsidP="004C682E">
            <w:pPr>
              <w:ind w:leftChars="100" w:left="200"/>
              <w:jc w:val="left"/>
              <w:rPr>
                <w:rFonts w:ascii="한컴바탕" w:eastAsia="한컴바탕" w:hAnsi="한컴바탕" w:cs="한컴바탕"/>
                <w:sz w:val="28"/>
                <w:szCs w:val="28"/>
                <w:lang w:val="id-ID"/>
              </w:rPr>
            </w:pPr>
          </w:p>
          <w:p w:rsidR="00DF338F" w:rsidRPr="004C682E" w:rsidRDefault="00DF338F"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(4) </w:t>
            </w:r>
            <w:r w:rsidRPr="004C682E">
              <w:rPr>
                <w:rFonts w:ascii="한컴바탕" w:eastAsia="한컴바탕" w:hAnsi="한컴바탕" w:cs="한컴바탕" w:hint="eastAsia"/>
                <w:sz w:val="28"/>
                <w:szCs w:val="28"/>
                <w:lang w:val="id-ID"/>
              </w:rPr>
              <w:t xml:space="preserve">제3항의 </w:t>
            </w:r>
            <w:r w:rsidR="00D32F88">
              <w:rPr>
                <w:rFonts w:ascii="한컴바탕" w:eastAsia="한컴바탕" w:hAnsi="한컴바탕" w:cs="한컴바탕" w:hint="eastAsia"/>
                <w:sz w:val="28"/>
                <w:szCs w:val="28"/>
                <w:lang w:val="id-ID"/>
              </w:rPr>
              <w:t>라이선스</w:t>
            </w:r>
            <w:r w:rsidRPr="004C682E">
              <w:rPr>
                <w:rFonts w:ascii="한컴바탕" w:eastAsia="한컴바탕" w:hAnsi="한컴바탕" w:cs="한컴바탕" w:hint="eastAsia"/>
                <w:sz w:val="28"/>
                <w:szCs w:val="28"/>
                <w:lang w:val="id-ID"/>
              </w:rPr>
              <w:t xml:space="preserve"> 계약은 장관이 등재하고 상표공보에 </w:t>
            </w:r>
            <w:r w:rsidR="00D32F88">
              <w:rPr>
                <w:rFonts w:ascii="한컴바탕" w:eastAsia="한컴바탕" w:hAnsi="한컴바탕" w:cs="한컴바탕" w:hint="eastAsia"/>
                <w:sz w:val="28"/>
                <w:szCs w:val="28"/>
                <w:lang w:val="id-ID"/>
              </w:rPr>
              <w:t>공표</w:t>
            </w:r>
            <w:r w:rsidRPr="004C682E">
              <w:rPr>
                <w:rFonts w:ascii="한컴바탕" w:eastAsia="한컴바탕" w:hAnsi="한컴바탕" w:cs="한컴바탕" w:hint="eastAsia"/>
                <w:sz w:val="28"/>
                <w:szCs w:val="28"/>
                <w:lang w:val="id-ID"/>
              </w:rPr>
              <w:t>된다.</w:t>
            </w:r>
          </w:p>
          <w:p w:rsidR="00DF338F" w:rsidRPr="004C682E" w:rsidRDefault="00DF338F" w:rsidP="004C682E">
            <w:pPr>
              <w:ind w:leftChars="100" w:left="200"/>
              <w:jc w:val="left"/>
              <w:rPr>
                <w:rFonts w:ascii="한컴바탕" w:eastAsia="한컴바탕" w:hAnsi="한컴바탕" w:cs="한컴바탕"/>
                <w:sz w:val="28"/>
                <w:szCs w:val="28"/>
                <w:lang w:val="id-ID"/>
              </w:rPr>
            </w:pPr>
          </w:p>
          <w:p w:rsidR="00DF338F" w:rsidRPr="004C682E" w:rsidRDefault="00DF338F" w:rsidP="004C682E">
            <w:pPr>
              <w:ind w:leftChars="100" w:left="200"/>
              <w:jc w:val="left"/>
              <w:rPr>
                <w:rFonts w:ascii="한컴바탕" w:eastAsia="한컴바탕" w:hAnsi="한컴바탕" w:cs="한컴바탕"/>
                <w:sz w:val="28"/>
                <w:szCs w:val="28"/>
                <w:lang w:val="id-ID"/>
              </w:rPr>
            </w:pPr>
          </w:p>
          <w:p w:rsidR="00DF338F" w:rsidRDefault="00DF338F"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(5) </w:t>
            </w:r>
            <w:r w:rsidRPr="004C682E">
              <w:rPr>
                <w:rFonts w:ascii="한컴바탕" w:eastAsia="한컴바탕" w:hAnsi="한컴바탕" w:cs="한컴바탕" w:hint="eastAsia"/>
                <w:sz w:val="28"/>
                <w:szCs w:val="28"/>
                <w:lang w:val="id-ID"/>
              </w:rPr>
              <w:t xml:space="preserve">등재되지 않은 </w:t>
            </w:r>
            <w:r w:rsidR="00D32F88">
              <w:rPr>
                <w:rFonts w:ascii="한컴바탕" w:eastAsia="한컴바탕" w:hAnsi="한컴바탕" w:cs="한컴바탕" w:hint="eastAsia"/>
                <w:sz w:val="28"/>
                <w:szCs w:val="28"/>
                <w:lang w:val="id-ID"/>
              </w:rPr>
              <w:t>라이선스</w:t>
            </w:r>
            <w:r w:rsidRPr="004C682E">
              <w:rPr>
                <w:rFonts w:ascii="한컴바탕" w:eastAsia="한컴바탕" w:hAnsi="한컴바탕" w:cs="한컴바탕" w:hint="eastAsia"/>
                <w:sz w:val="28"/>
                <w:szCs w:val="28"/>
                <w:lang w:val="id-ID"/>
              </w:rPr>
              <w:t xml:space="preserve"> 계약은 제3자에게 </w:t>
            </w:r>
            <w:r w:rsidR="00156EA0">
              <w:rPr>
                <w:rFonts w:ascii="한컴바탕" w:eastAsia="한컴바탕" w:hAnsi="한컴바탕" w:cs="한컴바탕" w:hint="eastAsia"/>
                <w:sz w:val="28"/>
                <w:szCs w:val="28"/>
                <w:lang w:val="id-ID"/>
              </w:rPr>
              <w:t>대항할 수 없다.</w:t>
            </w:r>
          </w:p>
          <w:p w:rsidR="00C30D1F" w:rsidRDefault="00C30D1F" w:rsidP="004C682E">
            <w:pPr>
              <w:ind w:leftChars="100" w:left="200"/>
              <w:jc w:val="left"/>
              <w:rPr>
                <w:rFonts w:ascii="한컴바탕" w:eastAsia="한컴바탕" w:hAnsi="한컴바탕" w:cs="한컴바탕"/>
                <w:sz w:val="28"/>
                <w:szCs w:val="28"/>
                <w:lang w:val="fr-FR"/>
              </w:rPr>
            </w:pPr>
          </w:p>
          <w:p w:rsidR="00DF338F" w:rsidRDefault="00DF338F"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(6) </w:t>
            </w:r>
            <w:r w:rsidR="00D32F88">
              <w:rPr>
                <w:rFonts w:ascii="한컴바탕" w:eastAsia="한컴바탕" w:hAnsi="한컴바탕" w:cs="한컴바탕" w:hint="eastAsia"/>
                <w:sz w:val="28"/>
                <w:szCs w:val="28"/>
                <w:lang w:val="fr-FR"/>
              </w:rPr>
              <w:t>라이선스</w:t>
            </w:r>
            <w:r>
              <w:rPr>
                <w:rFonts w:ascii="한컴바탕" w:eastAsia="한컴바탕" w:hAnsi="한컴바탕" w:cs="한컴바탕" w:hint="eastAsia"/>
                <w:sz w:val="28"/>
                <w:szCs w:val="28"/>
                <w:lang w:val="fr-FR"/>
              </w:rPr>
              <w:t xml:space="preserve"> 계약은 직간접적으로 인도네시아 경제에 손해를 끼치는 </w:t>
            </w:r>
            <w:r w:rsidR="00527E57">
              <w:rPr>
                <w:rFonts w:ascii="한컴바탕" w:eastAsia="한컴바탕" w:hAnsi="한컴바탕" w:cs="한컴바탕" w:hint="eastAsia"/>
                <w:sz w:val="28"/>
                <w:szCs w:val="28"/>
                <w:lang w:val="fr-FR"/>
              </w:rPr>
              <w:t>결과</w:t>
            </w:r>
            <w:r>
              <w:rPr>
                <w:rFonts w:ascii="한컴바탕" w:eastAsia="한컴바탕" w:hAnsi="한컴바탕" w:cs="한컴바탕" w:hint="eastAsia"/>
                <w:sz w:val="28"/>
                <w:szCs w:val="28"/>
                <w:lang w:val="fr-FR"/>
              </w:rPr>
              <w:t>나 기술 관리와 개</w:t>
            </w:r>
            <w:r>
              <w:rPr>
                <w:rFonts w:ascii="한컴바탕" w:eastAsia="한컴바탕" w:hAnsi="한컴바탕" w:cs="한컴바탕" w:hint="eastAsia"/>
                <w:sz w:val="28"/>
                <w:szCs w:val="28"/>
                <w:lang w:val="fr-FR"/>
              </w:rPr>
              <w:lastRenderedPageBreak/>
              <w:t>발에 있어서 인도네시아 국민의 능력을</w:t>
            </w:r>
            <w:r w:rsidR="00156EA0">
              <w:rPr>
                <w:rFonts w:ascii="한컴바탕" w:eastAsia="한컴바탕" w:hAnsi="한컴바탕" w:cs="한컴바탕" w:hint="eastAsia"/>
                <w:sz w:val="28"/>
                <w:szCs w:val="28"/>
                <w:lang w:val="fr-FR"/>
              </w:rPr>
              <w:t xml:space="preserve"> 저해하는 제한 규정을 포함하면 안된다.</w:t>
            </w:r>
            <w:r>
              <w:rPr>
                <w:rFonts w:ascii="한컴바탕" w:eastAsia="한컴바탕" w:hAnsi="한컴바탕" w:cs="한컴바탕" w:hint="eastAsia"/>
                <w:sz w:val="28"/>
                <w:szCs w:val="28"/>
                <w:lang w:val="fr-FR"/>
              </w:rPr>
              <w:t xml:space="preserve"> </w:t>
            </w:r>
          </w:p>
          <w:p w:rsidR="00527E57" w:rsidRDefault="00527E57" w:rsidP="00C12702">
            <w:pPr>
              <w:adjustRightInd w:val="0"/>
              <w:snapToGrid w:val="0"/>
              <w:jc w:val="left"/>
              <w:rPr>
                <w:rFonts w:ascii="한컴바탕" w:eastAsia="한컴바탕" w:hAnsi="한컴바탕" w:cs="한컴바탕"/>
                <w:sz w:val="28"/>
                <w:szCs w:val="28"/>
                <w:lang w:val="fr-FR"/>
              </w:rPr>
            </w:pPr>
          </w:p>
          <w:p w:rsidR="00527E57" w:rsidRDefault="00527E57" w:rsidP="00C12702">
            <w:pPr>
              <w:adjustRightInd w:val="0"/>
              <w:snapToGrid w:val="0"/>
              <w:jc w:val="left"/>
              <w:rPr>
                <w:rFonts w:ascii="한컴바탕" w:eastAsia="한컴바탕" w:hAnsi="한컴바탕" w:cs="한컴바탕"/>
                <w:sz w:val="28"/>
                <w:szCs w:val="28"/>
                <w:lang w:val="fr-FR"/>
              </w:rPr>
            </w:pPr>
          </w:p>
          <w:p w:rsidR="00527E57" w:rsidRDefault="00527E57" w:rsidP="00C12702">
            <w:pPr>
              <w:adjustRightInd w:val="0"/>
              <w:snapToGrid w:val="0"/>
              <w:jc w:val="left"/>
              <w:rPr>
                <w:rFonts w:ascii="한컴바탕" w:eastAsia="한컴바탕" w:hAnsi="한컴바탕" w:cs="한컴바탕"/>
                <w:sz w:val="28"/>
                <w:szCs w:val="28"/>
                <w:lang w:val="fr-FR"/>
              </w:rPr>
            </w:pPr>
          </w:p>
          <w:p w:rsidR="00527E57" w:rsidRDefault="00527E57" w:rsidP="00C12702">
            <w:pPr>
              <w:adjustRightInd w:val="0"/>
              <w:snapToGrid w:val="0"/>
              <w:jc w:val="left"/>
              <w:rPr>
                <w:rFonts w:ascii="한컴바탕" w:eastAsia="한컴바탕" w:hAnsi="한컴바탕" w:cs="한컴바탕"/>
                <w:sz w:val="28"/>
                <w:szCs w:val="28"/>
                <w:lang w:val="fr-FR"/>
              </w:rPr>
            </w:pPr>
          </w:p>
          <w:p w:rsidR="00527E57" w:rsidRPr="005F7344" w:rsidRDefault="00527E57"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제4</w:t>
            </w:r>
            <w:r w:rsidRPr="005F7344">
              <w:rPr>
                <w:rFonts w:ascii="한컴바탕" w:eastAsia="한컴바탕" w:hAnsi="한컴바탕" w:cs="한컴바탕"/>
                <w:b/>
                <w:sz w:val="28"/>
                <w:szCs w:val="28"/>
                <w:lang w:val="fr-FR"/>
              </w:rPr>
              <w:t>3</w:t>
            </w:r>
            <w:r w:rsidRPr="005F7344">
              <w:rPr>
                <w:rFonts w:ascii="한컴바탕" w:eastAsia="한컴바탕" w:hAnsi="한컴바탕" w:cs="한컴바탕" w:hint="eastAsia"/>
                <w:b/>
                <w:sz w:val="28"/>
                <w:szCs w:val="28"/>
                <w:lang w:val="fr-FR"/>
              </w:rPr>
              <w:t>조</w:t>
            </w:r>
          </w:p>
          <w:p w:rsidR="00527E57" w:rsidRDefault="00527E57"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2</w:t>
            </w:r>
            <w:r>
              <w:rPr>
                <w:rFonts w:ascii="한컴바탕" w:eastAsia="한컴바탕" w:hAnsi="한컴바탕" w:cs="한컴바탕" w:hint="eastAsia"/>
                <w:sz w:val="28"/>
                <w:szCs w:val="28"/>
                <w:lang w:val="fr-FR"/>
              </w:rPr>
              <w:t xml:space="preserve">조제1항의 상대방에게 </w:t>
            </w:r>
            <w:r w:rsidR="00D32F88">
              <w:rPr>
                <w:rFonts w:ascii="한컴바탕" w:eastAsia="한컴바탕" w:hAnsi="한컴바탕" w:cs="한컴바탕" w:hint="eastAsia"/>
                <w:sz w:val="28"/>
                <w:szCs w:val="28"/>
                <w:lang w:val="fr-FR"/>
              </w:rPr>
              <w:t>라이선스</w:t>
            </w:r>
            <w:r>
              <w:rPr>
                <w:rFonts w:ascii="한컴바탕" w:eastAsia="한컴바탕" w:hAnsi="한컴바탕" w:cs="한컴바탕" w:hint="eastAsia"/>
                <w:sz w:val="28"/>
                <w:szCs w:val="28"/>
                <w:lang w:val="fr-FR"/>
              </w:rPr>
              <w:t>를 제공하는 등록상표의 소유자는 다른 계약이 있는 경우를 제외하고 계속하여 개인적으로 사용</w:t>
            </w:r>
            <w:r w:rsidR="00870D8F">
              <w:rPr>
                <w:rFonts w:ascii="한컴바탕" w:eastAsia="한컴바탕" w:hAnsi="한컴바탕" w:cs="한컴바탕" w:hint="eastAsia"/>
                <w:sz w:val="28"/>
                <w:szCs w:val="28"/>
                <w:lang w:val="fr-FR"/>
              </w:rPr>
              <w:t>하</w:t>
            </w:r>
            <w:r>
              <w:rPr>
                <w:rFonts w:ascii="한컴바탕" w:eastAsia="한컴바탕" w:hAnsi="한컴바탕" w:cs="한컴바탕" w:hint="eastAsia"/>
                <w:sz w:val="28"/>
                <w:szCs w:val="28"/>
                <w:lang w:val="fr-FR"/>
              </w:rPr>
              <w:t>거나 제3자에게 해당 상표의 사용을 위</w:t>
            </w:r>
            <w:r w:rsidR="00870D8F">
              <w:rPr>
                <w:rFonts w:ascii="한컴바탕" w:eastAsia="한컴바탕" w:hAnsi="한컴바탕" w:cs="한컴바탕" w:hint="eastAsia"/>
                <w:sz w:val="28"/>
                <w:szCs w:val="28"/>
                <w:lang w:val="fr-FR"/>
              </w:rPr>
              <w:t>한</w:t>
            </w:r>
            <w:r w:rsidR="00D32F88">
              <w:rPr>
                <w:rFonts w:ascii="한컴바탕" w:eastAsia="한컴바탕" w:hAnsi="한컴바탕" w:cs="한컴바탕" w:hint="eastAsia"/>
                <w:sz w:val="28"/>
                <w:szCs w:val="28"/>
                <w:lang w:val="fr-FR"/>
              </w:rPr>
              <w:t xml:space="preserve"> 라이선스</w:t>
            </w:r>
            <w:r>
              <w:rPr>
                <w:rFonts w:ascii="한컴바탕" w:eastAsia="한컴바탕" w:hAnsi="한컴바탕" w:cs="한컴바탕" w:hint="eastAsia"/>
                <w:sz w:val="28"/>
                <w:szCs w:val="28"/>
                <w:lang w:val="fr-FR"/>
              </w:rPr>
              <w:t>를 부여할 수 있다.</w:t>
            </w:r>
          </w:p>
          <w:p w:rsidR="00527E57" w:rsidRDefault="00527E57" w:rsidP="00C12702">
            <w:pPr>
              <w:adjustRightInd w:val="0"/>
              <w:snapToGrid w:val="0"/>
              <w:jc w:val="left"/>
              <w:rPr>
                <w:rFonts w:ascii="한컴바탕" w:eastAsia="한컴바탕" w:hAnsi="한컴바탕" w:cs="한컴바탕"/>
                <w:sz w:val="28"/>
                <w:szCs w:val="28"/>
                <w:lang w:val="fr-FR"/>
              </w:rPr>
            </w:pPr>
          </w:p>
          <w:p w:rsidR="00527E57" w:rsidRDefault="00527E57" w:rsidP="00C12702">
            <w:pPr>
              <w:adjustRightInd w:val="0"/>
              <w:snapToGrid w:val="0"/>
              <w:jc w:val="left"/>
              <w:rPr>
                <w:rFonts w:ascii="한컴바탕" w:eastAsia="한컴바탕" w:hAnsi="한컴바탕" w:cs="한컴바탕"/>
                <w:sz w:val="28"/>
                <w:szCs w:val="28"/>
                <w:lang w:val="fr-FR"/>
              </w:rPr>
            </w:pPr>
          </w:p>
          <w:p w:rsidR="00527E57" w:rsidRDefault="00527E57" w:rsidP="00C12702">
            <w:pPr>
              <w:adjustRightInd w:val="0"/>
              <w:snapToGrid w:val="0"/>
              <w:jc w:val="left"/>
              <w:rPr>
                <w:rFonts w:ascii="한컴바탕" w:eastAsia="한컴바탕" w:hAnsi="한컴바탕" w:cs="한컴바탕"/>
                <w:sz w:val="28"/>
                <w:szCs w:val="28"/>
                <w:lang w:val="fr-FR"/>
              </w:rPr>
            </w:pPr>
          </w:p>
          <w:p w:rsidR="00527E57" w:rsidRPr="005F7344" w:rsidRDefault="00527E57"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제4</w:t>
            </w:r>
            <w:r w:rsidRPr="005F7344">
              <w:rPr>
                <w:rFonts w:ascii="한컴바탕" w:eastAsia="한컴바탕" w:hAnsi="한컴바탕" w:cs="한컴바탕"/>
                <w:b/>
                <w:sz w:val="28"/>
                <w:szCs w:val="28"/>
                <w:lang w:val="fr-FR"/>
              </w:rPr>
              <w:t>4</w:t>
            </w:r>
            <w:r w:rsidRPr="005F7344">
              <w:rPr>
                <w:rFonts w:ascii="한컴바탕" w:eastAsia="한컴바탕" w:hAnsi="한컴바탕" w:cs="한컴바탕" w:hint="eastAsia"/>
                <w:b/>
                <w:sz w:val="28"/>
                <w:szCs w:val="28"/>
                <w:lang w:val="fr-FR"/>
              </w:rPr>
              <w:t>조</w:t>
            </w:r>
          </w:p>
          <w:p w:rsidR="00527E57" w:rsidRDefault="00D32F88"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라이선스</w:t>
            </w:r>
            <w:r w:rsidR="00836DBD">
              <w:rPr>
                <w:rFonts w:ascii="한컴바탕" w:eastAsia="한컴바탕" w:hAnsi="한컴바탕" w:cs="한컴바탕" w:hint="eastAsia"/>
                <w:sz w:val="28"/>
                <w:szCs w:val="28"/>
                <w:lang w:val="fr-FR"/>
              </w:rPr>
              <w:t xml:space="preserve">를 </w:t>
            </w:r>
            <w:r w:rsidR="001F1771">
              <w:rPr>
                <w:rFonts w:ascii="한컴바탕" w:eastAsia="한컴바탕" w:hAnsi="한컴바탕" w:cs="한컴바탕" w:hint="eastAsia"/>
                <w:sz w:val="28"/>
                <w:szCs w:val="28"/>
                <w:lang w:val="fr-FR"/>
              </w:rPr>
              <w:t>발급</w:t>
            </w:r>
            <w:r w:rsidR="00836DBD">
              <w:rPr>
                <w:rFonts w:ascii="한컴바탕" w:eastAsia="한컴바탕" w:hAnsi="한컴바탕" w:cs="한컴바탕" w:hint="eastAsia"/>
                <w:sz w:val="28"/>
                <w:szCs w:val="28"/>
                <w:lang w:val="fr-FR"/>
              </w:rPr>
              <w:t xml:space="preserve">받은 자에 의한 등록상표의 인도네시아 공화국 지역에서의 사용은 상표 소유자에 의하여 </w:t>
            </w:r>
            <w:r w:rsidR="00836DBD" w:rsidRPr="004C682E">
              <w:rPr>
                <w:rFonts w:ascii="한컴바탕" w:eastAsia="한컴바탕" w:hAnsi="한컴바탕" w:cs="한컴바탕" w:hint="eastAsia"/>
                <w:sz w:val="28"/>
                <w:szCs w:val="28"/>
                <w:lang w:val="id-ID"/>
              </w:rPr>
              <w:t>인도네시아</w:t>
            </w:r>
            <w:r w:rsidR="00836DBD">
              <w:rPr>
                <w:rFonts w:ascii="한컴바탕" w:eastAsia="한컴바탕" w:hAnsi="한컴바탕" w:cs="한컴바탕" w:hint="eastAsia"/>
                <w:sz w:val="28"/>
                <w:szCs w:val="28"/>
                <w:lang w:val="fr-FR"/>
              </w:rPr>
              <w:t xml:space="preserve"> 공화국에서 해당 상표를 사용한 것과 동일한 것으로 간주</w:t>
            </w:r>
            <w:r w:rsidR="00FA1BF3">
              <w:rPr>
                <w:rFonts w:ascii="한컴바탕" w:eastAsia="한컴바탕" w:hAnsi="한컴바탕" w:cs="한컴바탕" w:hint="eastAsia"/>
                <w:sz w:val="28"/>
                <w:szCs w:val="28"/>
                <w:lang w:val="fr-FR"/>
              </w:rPr>
              <w:t>한</w:t>
            </w:r>
            <w:r w:rsidR="00836DBD">
              <w:rPr>
                <w:rFonts w:ascii="한컴바탕" w:eastAsia="한컴바탕" w:hAnsi="한컴바탕" w:cs="한컴바탕" w:hint="eastAsia"/>
                <w:sz w:val="28"/>
                <w:szCs w:val="28"/>
                <w:lang w:val="fr-FR"/>
              </w:rPr>
              <w:t>다.</w:t>
            </w:r>
          </w:p>
          <w:p w:rsidR="00836DBD" w:rsidRDefault="00836DBD" w:rsidP="00C12702">
            <w:pPr>
              <w:adjustRightInd w:val="0"/>
              <w:snapToGrid w:val="0"/>
              <w:jc w:val="left"/>
              <w:rPr>
                <w:rFonts w:ascii="한컴바탕" w:eastAsia="한컴바탕" w:hAnsi="한컴바탕" w:cs="한컴바탕"/>
                <w:sz w:val="28"/>
                <w:szCs w:val="28"/>
                <w:lang w:val="fr-FR"/>
              </w:rPr>
            </w:pPr>
          </w:p>
          <w:p w:rsidR="00836DBD" w:rsidRDefault="00836DBD" w:rsidP="00C12702">
            <w:pPr>
              <w:adjustRightInd w:val="0"/>
              <w:snapToGrid w:val="0"/>
              <w:jc w:val="left"/>
              <w:rPr>
                <w:rFonts w:ascii="한컴바탕" w:eastAsia="한컴바탕" w:hAnsi="한컴바탕" w:cs="한컴바탕"/>
                <w:sz w:val="28"/>
                <w:szCs w:val="28"/>
                <w:lang w:val="fr-FR"/>
              </w:rPr>
            </w:pPr>
          </w:p>
          <w:p w:rsidR="00836DBD" w:rsidRDefault="00836DBD" w:rsidP="00C12702">
            <w:pPr>
              <w:adjustRightInd w:val="0"/>
              <w:snapToGrid w:val="0"/>
              <w:jc w:val="left"/>
              <w:rPr>
                <w:rFonts w:ascii="한컴바탕" w:eastAsia="한컴바탕" w:hAnsi="한컴바탕" w:cs="한컴바탕"/>
                <w:sz w:val="28"/>
                <w:szCs w:val="28"/>
                <w:lang w:val="fr-FR"/>
              </w:rPr>
            </w:pPr>
          </w:p>
          <w:p w:rsidR="00836DBD" w:rsidRPr="005F7344" w:rsidRDefault="00836DBD"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제4</w:t>
            </w:r>
            <w:r w:rsidRPr="005F7344">
              <w:rPr>
                <w:rFonts w:ascii="한컴바탕" w:eastAsia="한컴바탕" w:hAnsi="한컴바탕" w:cs="한컴바탕"/>
                <w:b/>
                <w:sz w:val="28"/>
                <w:szCs w:val="28"/>
                <w:lang w:val="fr-FR"/>
              </w:rPr>
              <w:t>5</w:t>
            </w:r>
            <w:r w:rsidRPr="005F7344">
              <w:rPr>
                <w:rFonts w:ascii="한컴바탕" w:eastAsia="한컴바탕" w:hAnsi="한컴바탕" w:cs="한컴바탕" w:hint="eastAsia"/>
                <w:b/>
                <w:sz w:val="28"/>
                <w:szCs w:val="28"/>
                <w:lang w:val="fr-FR"/>
              </w:rPr>
              <w:t>조</w:t>
            </w:r>
          </w:p>
          <w:p w:rsidR="00836DBD" w:rsidRDefault="00836DBD"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2</w:t>
            </w:r>
            <w:r w:rsidRPr="004C682E">
              <w:rPr>
                <w:rFonts w:ascii="한컴바탕" w:eastAsia="한컴바탕" w:hAnsi="한컴바탕" w:cs="한컴바탕" w:hint="eastAsia"/>
                <w:sz w:val="28"/>
                <w:szCs w:val="28"/>
                <w:lang w:val="id-ID"/>
              </w:rPr>
              <w:t>조제</w:t>
            </w:r>
            <w:r>
              <w:rPr>
                <w:rFonts w:ascii="한컴바탕" w:eastAsia="한컴바탕" w:hAnsi="한컴바탕" w:cs="한컴바탕" w:hint="eastAsia"/>
                <w:sz w:val="28"/>
                <w:szCs w:val="28"/>
                <w:lang w:val="fr-FR"/>
              </w:rPr>
              <w:t xml:space="preserve">3항의 </w:t>
            </w:r>
            <w:r w:rsidR="00D32F88">
              <w:rPr>
                <w:rFonts w:ascii="한컴바탕" w:eastAsia="한컴바탕" w:hAnsi="한컴바탕" w:cs="한컴바탕" w:hint="eastAsia"/>
                <w:sz w:val="28"/>
                <w:szCs w:val="28"/>
                <w:lang w:val="fr-FR"/>
              </w:rPr>
              <w:t>라이선스</w:t>
            </w:r>
            <w:r>
              <w:rPr>
                <w:rFonts w:ascii="한컴바탕" w:eastAsia="한컴바탕" w:hAnsi="한컴바탕" w:cs="한컴바탕" w:hint="eastAsia"/>
                <w:sz w:val="28"/>
                <w:szCs w:val="28"/>
                <w:lang w:val="fr-FR"/>
              </w:rPr>
              <w:t xml:space="preserve"> 등재 요건과 절차에 관한 세부규정은 장관령으로 정한다.</w:t>
            </w:r>
          </w:p>
          <w:p w:rsidR="00836DBD" w:rsidRDefault="00836DBD" w:rsidP="00C12702">
            <w:pPr>
              <w:adjustRightInd w:val="0"/>
              <w:snapToGrid w:val="0"/>
              <w:jc w:val="left"/>
              <w:rPr>
                <w:rFonts w:ascii="한컴바탕" w:eastAsia="한컴바탕" w:hAnsi="한컴바탕" w:cs="한컴바탕"/>
                <w:sz w:val="28"/>
                <w:szCs w:val="28"/>
                <w:lang w:val="fr-FR"/>
              </w:rPr>
            </w:pPr>
          </w:p>
          <w:p w:rsidR="00836DBD" w:rsidRDefault="00836DBD" w:rsidP="00C12702">
            <w:pPr>
              <w:adjustRightInd w:val="0"/>
              <w:snapToGrid w:val="0"/>
              <w:jc w:val="left"/>
              <w:rPr>
                <w:rFonts w:ascii="한컴바탕" w:eastAsia="한컴바탕" w:hAnsi="한컴바탕" w:cs="한컴바탕"/>
                <w:sz w:val="28"/>
                <w:szCs w:val="28"/>
                <w:lang w:val="fr-FR"/>
              </w:rPr>
            </w:pPr>
          </w:p>
          <w:p w:rsidR="00836DBD" w:rsidRDefault="00836DBD" w:rsidP="00C12702">
            <w:pPr>
              <w:adjustRightInd w:val="0"/>
              <w:snapToGrid w:val="0"/>
              <w:jc w:val="left"/>
              <w:rPr>
                <w:rFonts w:ascii="한컴바탕" w:eastAsia="한컴바탕" w:hAnsi="한컴바탕" w:cs="한컴바탕"/>
                <w:sz w:val="28"/>
                <w:szCs w:val="28"/>
                <w:lang w:val="fr-FR"/>
              </w:rPr>
            </w:pPr>
          </w:p>
          <w:p w:rsidR="00836DBD" w:rsidRPr="005F7344" w:rsidRDefault="00836DBD"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제6장</w:t>
            </w:r>
          </w:p>
          <w:p w:rsidR="00836DBD" w:rsidRPr="005F7344" w:rsidRDefault="00836DBD"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단체표장</w:t>
            </w:r>
          </w:p>
          <w:p w:rsidR="00836DBD" w:rsidRPr="005F7344" w:rsidRDefault="00836DBD"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lastRenderedPageBreak/>
              <w:t>제4</w:t>
            </w:r>
            <w:r w:rsidRPr="005F7344">
              <w:rPr>
                <w:rFonts w:ascii="한컴바탕" w:eastAsia="한컴바탕" w:hAnsi="한컴바탕" w:cs="한컴바탕"/>
                <w:b/>
                <w:sz w:val="28"/>
                <w:szCs w:val="28"/>
                <w:lang w:val="fr-FR"/>
              </w:rPr>
              <w:t>6</w:t>
            </w:r>
            <w:r w:rsidRPr="005F7344">
              <w:rPr>
                <w:rFonts w:ascii="한컴바탕" w:eastAsia="한컴바탕" w:hAnsi="한컴바탕" w:cs="한컴바탕" w:hint="eastAsia"/>
                <w:b/>
                <w:sz w:val="28"/>
                <w:szCs w:val="28"/>
                <w:lang w:val="fr-FR"/>
              </w:rPr>
              <w:t>조</w:t>
            </w:r>
          </w:p>
          <w:p w:rsidR="00836DBD" w:rsidRPr="004C682E" w:rsidRDefault="002F551E"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sz w:val="28"/>
                <w:szCs w:val="28"/>
                <w:lang w:val="fr-FR"/>
              </w:rPr>
              <w:t xml:space="preserve">(1) </w:t>
            </w:r>
            <w:r w:rsidRPr="004C682E">
              <w:rPr>
                <w:rFonts w:ascii="한컴바탕" w:eastAsia="한컴바탕" w:hAnsi="한컴바탕" w:cs="한컴바탕"/>
                <w:sz w:val="28"/>
                <w:szCs w:val="28"/>
                <w:lang w:val="id-ID"/>
              </w:rPr>
              <w:t>단체표장</w:t>
            </w:r>
            <w:r w:rsidRPr="004C682E">
              <w:rPr>
                <w:rFonts w:ascii="한컴바탕" w:eastAsia="한컴바탕" w:hAnsi="한컴바탕" w:cs="한컴바탕" w:hint="eastAsia"/>
                <w:sz w:val="28"/>
                <w:szCs w:val="28"/>
                <w:lang w:val="id-ID"/>
              </w:rPr>
              <w:t xml:space="preserve">의 상표 등록 </w:t>
            </w:r>
            <w:r w:rsidR="00870D8F">
              <w:rPr>
                <w:rFonts w:ascii="한컴바탕" w:eastAsia="한컴바탕" w:hAnsi="한컴바탕" w:cs="한컴바탕" w:hint="eastAsia"/>
                <w:sz w:val="28"/>
                <w:szCs w:val="28"/>
                <w:lang w:val="id-ID"/>
              </w:rPr>
              <w:t>출원인은</w:t>
            </w:r>
            <w:r w:rsidRPr="004C682E">
              <w:rPr>
                <w:rFonts w:ascii="한컴바탕" w:eastAsia="한컴바탕" w:hAnsi="한컴바탕" w:cs="한컴바탕" w:hint="eastAsia"/>
                <w:sz w:val="28"/>
                <w:szCs w:val="28"/>
                <w:lang w:val="id-ID"/>
              </w:rPr>
              <w:t xml:space="preserve"> 해당 상표가 단체표장으로 쓰일 것이 분명한 경우</w:t>
            </w:r>
            <w:r w:rsidR="00156EA0">
              <w:rPr>
                <w:rFonts w:ascii="한컴바탕" w:eastAsia="한컴바탕" w:hAnsi="한컴바탕" w:cs="한컴바탕" w:hint="eastAsia"/>
                <w:sz w:val="28"/>
                <w:szCs w:val="28"/>
                <w:lang w:val="id-ID"/>
              </w:rPr>
              <w:t>에만</w:t>
            </w:r>
            <w:r w:rsidRPr="004C682E">
              <w:rPr>
                <w:rFonts w:ascii="한컴바탕" w:eastAsia="한컴바탕" w:hAnsi="한컴바탕" w:cs="한컴바탕" w:hint="eastAsia"/>
                <w:sz w:val="28"/>
                <w:szCs w:val="28"/>
                <w:lang w:val="id-ID"/>
              </w:rPr>
              <w:t xml:space="preserve"> </w:t>
            </w:r>
            <w:r w:rsidR="001F1771">
              <w:rPr>
                <w:rFonts w:ascii="한컴바탕" w:eastAsia="한컴바탕" w:hAnsi="한컴바탕" w:cs="한컴바탕" w:hint="eastAsia"/>
                <w:sz w:val="28"/>
                <w:szCs w:val="28"/>
                <w:lang w:val="id-ID"/>
              </w:rPr>
              <w:t>출원</w:t>
            </w:r>
            <w:r w:rsidRPr="004C682E">
              <w:rPr>
                <w:rFonts w:ascii="한컴바탕" w:eastAsia="한컴바탕" w:hAnsi="한컴바탕" w:cs="한컴바탕" w:hint="eastAsia"/>
                <w:sz w:val="28"/>
                <w:szCs w:val="28"/>
                <w:lang w:val="id-ID"/>
              </w:rPr>
              <w:t>이 수리된다.</w:t>
            </w:r>
          </w:p>
          <w:p w:rsidR="002F551E" w:rsidRPr="004C682E" w:rsidRDefault="002F551E" w:rsidP="004C682E">
            <w:pPr>
              <w:ind w:leftChars="100" w:left="200"/>
              <w:jc w:val="left"/>
              <w:rPr>
                <w:rFonts w:ascii="한컴바탕" w:eastAsia="한컴바탕" w:hAnsi="한컴바탕" w:cs="한컴바탕"/>
                <w:sz w:val="28"/>
                <w:szCs w:val="28"/>
                <w:lang w:val="id-ID"/>
              </w:rPr>
            </w:pPr>
          </w:p>
          <w:p w:rsidR="002F551E" w:rsidRPr="004C682E" w:rsidRDefault="002F551E" w:rsidP="004C682E">
            <w:pPr>
              <w:ind w:leftChars="100" w:left="200"/>
              <w:jc w:val="left"/>
              <w:rPr>
                <w:rFonts w:ascii="한컴바탕" w:eastAsia="한컴바탕" w:hAnsi="한컴바탕" w:cs="한컴바탕"/>
                <w:sz w:val="28"/>
                <w:szCs w:val="28"/>
                <w:lang w:val="id-ID"/>
              </w:rPr>
            </w:pPr>
          </w:p>
          <w:p w:rsidR="002F551E" w:rsidRPr="004C682E" w:rsidRDefault="002F551E" w:rsidP="004C682E">
            <w:pPr>
              <w:ind w:leftChars="100" w:left="200"/>
              <w:jc w:val="left"/>
              <w:rPr>
                <w:rFonts w:ascii="한컴바탕" w:eastAsia="한컴바탕" w:hAnsi="한컴바탕" w:cs="한컴바탕"/>
                <w:sz w:val="28"/>
                <w:szCs w:val="28"/>
                <w:lang w:val="id-ID"/>
              </w:rPr>
            </w:pPr>
          </w:p>
          <w:p w:rsidR="002F551E" w:rsidRPr="004C682E" w:rsidRDefault="002F551E"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(2) </w:t>
            </w:r>
            <w:r w:rsidRPr="004C682E">
              <w:rPr>
                <w:rFonts w:ascii="한컴바탕" w:eastAsia="한컴바탕" w:hAnsi="한컴바탕" w:cs="한컴바탕" w:hint="eastAsia"/>
                <w:sz w:val="28"/>
                <w:szCs w:val="28"/>
                <w:lang w:val="id-ID"/>
              </w:rPr>
              <w:t xml:space="preserve">제1항의 단체표장 사용에 관한 </w:t>
            </w:r>
            <w:r w:rsidR="00156EA0">
              <w:rPr>
                <w:rFonts w:ascii="한컴바탕" w:eastAsia="한컴바탕" w:hAnsi="한컴바탕" w:cs="한컴바탕" w:hint="eastAsia"/>
                <w:sz w:val="28"/>
                <w:szCs w:val="28"/>
                <w:lang w:val="id-ID"/>
              </w:rPr>
              <w:t>확인</w:t>
            </w:r>
            <w:r w:rsidRPr="004C682E">
              <w:rPr>
                <w:rFonts w:ascii="한컴바탕" w:eastAsia="한컴바탕" w:hAnsi="한컴바탕" w:cs="한컴바탕" w:hint="eastAsia"/>
                <w:sz w:val="28"/>
                <w:szCs w:val="28"/>
                <w:lang w:val="id-ID"/>
              </w:rPr>
              <w:t xml:space="preserve"> 외에 </w:t>
            </w:r>
            <w:r w:rsidR="00870D8F">
              <w:rPr>
                <w:rFonts w:ascii="한컴바탕" w:eastAsia="한컴바탕" w:hAnsi="한컴바탕" w:cs="한컴바탕" w:hint="eastAsia"/>
                <w:sz w:val="28"/>
                <w:szCs w:val="28"/>
                <w:lang w:val="id-ID"/>
              </w:rPr>
              <w:t>출원인은</w:t>
            </w:r>
            <w:r w:rsidRPr="004C682E">
              <w:rPr>
                <w:rFonts w:ascii="한컴바탕" w:eastAsia="한컴바탕" w:hAnsi="한컴바탕" w:cs="한컴바탕" w:hint="eastAsia"/>
                <w:sz w:val="28"/>
                <w:szCs w:val="28"/>
                <w:lang w:val="id-ID"/>
              </w:rPr>
              <w:t xml:space="preserve"> 단체표장으로서의 해당 상표의 사용 규정 사본을 첨부한다.</w:t>
            </w:r>
          </w:p>
          <w:p w:rsidR="002F551E" w:rsidRPr="004C682E" w:rsidRDefault="002F551E" w:rsidP="004C682E">
            <w:pPr>
              <w:ind w:leftChars="100" w:left="200"/>
              <w:jc w:val="left"/>
              <w:rPr>
                <w:rFonts w:ascii="한컴바탕" w:eastAsia="한컴바탕" w:hAnsi="한컴바탕" w:cs="한컴바탕"/>
                <w:sz w:val="28"/>
                <w:szCs w:val="28"/>
                <w:lang w:val="id-ID"/>
              </w:rPr>
            </w:pPr>
          </w:p>
          <w:p w:rsidR="002F551E" w:rsidRPr="004C682E" w:rsidRDefault="002F551E" w:rsidP="004C682E">
            <w:pPr>
              <w:ind w:leftChars="100" w:left="200"/>
              <w:jc w:val="left"/>
              <w:rPr>
                <w:rFonts w:ascii="한컴바탕" w:eastAsia="한컴바탕" w:hAnsi="한컴바탕" w:cs="한컴바탕"/>
                <w:sz w:val="28"/>
                <w:szCs w:val="28"/>
                <w:lang w:val="id-ID"/>
              </w:rPr>
            </w:pPr>
          </w:p>
          <w:p w:rsidR="002F551E" w:rsidRPr="004C682E" w:rsidRDefault="002F551E" w:rsidP="004C682E">
            <w:pPr>
              <w:ind w:leftChars="100" w:left="200"/>
              <w:jc w:val="left"/>
              <w:rPr>
                <w:rFonts w:ascii="한컴바탕" w:eastAsia="한컴바탕" w:hAnsi="한컴바탕" w:cs="한컴바탕"/>
                <w:sz w:val="28"/>
                <w:szCs w:val="28"/>
                <w:lang w:val="id-ID"/>
              </w:rPr>
            </w:pPr>
          </w:p>
          <w:p w:rsidR="002F551E" w:rsidRPr="004C682E" w:rsidRDefault="002F551E"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(3) </w:t>
            </w:r>
            <w:r w:rsidRPr="004C682E">
              <w:rPr>
                <w:rFonts w:ascii="한컴바탕" w:eastAsia="한컴바탕" w:hAnsi="한컴바탕" w:cs="한컴바탕" w:hint="eastAsia"/>
                <w:sz w:val="28"/>
                <w:szCs w:val="28"/>
                <w:lang w:val="id-ID"/>
              </w:rPr>
              <w:t>제2항의 상표 사용 규정은 최소한 다음에 관한 사항을 포함한다</w:t>
            </w:r>
            <w:r w:rsidRPr="004C682E">
              <w:rPr>
                <w:rFonts w:ascii="한컴바탕" w:eastAsia="한컴바탕" w:hAnsi="한컴바탕" w:cs="한컴바탕"/>
                <w:sz w:val="28"/>
                <w:szCs w:val="28"/>
                <w:lang w:val="id-ID"/>
              </w:rPr>
              <w:t>.</w:t>
            </w:r>
          </w:p>
          <w:p w:rsidR="002F551E" w:rsidRPr="004C682E" w:rsidRDefault="002F551E" w:rsidP="004C682E">
            <w:pPr>
              <w:ind w:leftChars="100" w:left="200"/>
              <w:jc w:val="left"/>
              <w:rPr>
                <w:rFonts w:ascii="한컴바탕" w:eastAsia="한컴바탕" w:hAnsi="한컴바탕" w:cs="한컴바탕"/>
                <w:sz w:val="28"/>
                <w:szCs w:val="28"/>
                <w:lang w:val="id-ID"/>
              </w:rPr>
            </w:pPr>
          </w:p>
          <w:p w:rsidR="002F551E" w:rsidRPr="004C682E" w:rsidRDefault="002F551E"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a.</w:t>
            </w:r>
            <w:r w:rsidRPr="004C682E">
              <w:rPr>
                <w:rFonts w:ascii="한컴바탕" w:eastAsia="한컴바탕" w:hAnsi="한컴바탕" w:cs="한컴바탕" w:hint="eastAsia"/>
                <w:sz w:val="28"/>
                <w:szCs w:val="28"/>
                <w:lang w:val="id-ID"/>
              </w:rPr>
              <w:t xml:space="preserve"> 생산</w:t>
            </w:r>
            <w:r w:rsidR="00156EA0">
              <w:rPr>
                <w:rFonts w:ascii="한컴바탕" w:eastAsia="한컴바탕" w:hAnsi="한컴바탕" w:cs="한컴바탕" w:hint="eastAsia"/>
                <w:sz w:val="28"/>
                <w:szCs w:val="28"/>
                <w:lang w:val="id-ID"/>
              </w:rPr>
              <w:t xml:space="preserve">과 거래 예정인 </w:t>
            </w:r>
            <w:r w:rsidRPr="004C682E">
              <w:rPr>
                <w:rFonts w:ascii="한컴바탕" w:eastAsia="한컴바탕" w:hAnsi="한컴바탕" w:cs="한컴바탕" w:hint="eastAsia"/>
                <w:sz w:val="28"/>
                <w:szCs w:val="28"/>
                <w:lang w:val="id-ID"/>
              </w:rPr>
              <w:t>상품 그리고/또는 용역의 특성,</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일반적 특색,</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또는 등급,</w:t>
            </w:r>
          </w:p>
          <w:p w:rsidR="002F551E" w:rsidRPr="004C682E" w:rsidRDefault="002F551E"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hint="eastAsia"/>
                <w:sz w:val="28"/>
                <w:szCs w:val="28"/>
                <w:lang w:val="id-ID"/>
              </w:rPr>
              <w:t>b</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단체표장 사용에 관한 감독,</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그리고</w:t>
            </w:r>
          </w:p>
          <w:p w:rsidR="002F551E" w:rsidRPr="004C682E" w:rsidRDefault="002F551E"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hint="eastAsia"/>
                <w:sz w:val="28"/>
                <w:szCs w:val="28"/>
                <w:lang w:val="id-ID"/>
              </w:rPr>
              <w:t>c</w:t>
            </w:r>
            <w:r w:rsidRPr="004C682E">
              <w:rPr>
                <w:rFonts w:ascii="한컴바탕" w:eastAsia="한컴바탕" w:hAnsi="한컴바탕" w:cs="한컴바탕"/>
                <w:sz w:val="28"/>
                <w:szCs w:val="28"/>
                <w:lang w:val="id-ID"/>
              </w:rPr>
              <w:t>. 단체</w:t>
            </w:r>
            <w:r w:rsidRPr="004C682E">
              <w:rPr>
                <w:rFonts w:ascii="한컴바탕" w:eastAsia="한컴바탕" w:hAnsi="한컴바탕" w:cs="한컴바탕" w:hint="eastAsia"/>
                <w:sz w:val="28"/>
                <w:szCs w:val="28"/>
                <w:lang w:val="id-ID"/>
              </w:rPr>
              <w:t>표장 사용 규정 위반</w:t>
            </w:r>
            <w:r w:rsidR="00057094">
              <w:rPr>
                <w:rFonts w:ascii="한컴바탕" w:eastAsia="한컴바탕" w:hAnsi="한컴바탕" w:cs="한컴바탕" w:hint="eastAsia"/>
                <w:sz w:val="28"/>
                <w:szCs w:val="28"/>
                <w:lang w:val="id-ID"/>
              </w:rPr>
              <w:t xml:space="preserve"> </w:t>
            </w:r>
            <w:r w:rsidRPr="004C682E">
              <w:rPr>
                <w:rFonts w:ascii="한컴바탕" w:eastAsia="한컴바탕" w:hAnsi="한컴바탕" w:cs="한컴바탕" w:hint="eastAsia"/>
                <w:sz w:val="28"/>
                <w:szCs w:val="28"/>
                <w:lang w:val="id-ID"/>
              </w:rPr>
              <w:t>시의 제재.</w:t>
            </w:r>
          </w:p>
          <w:p w:rsidR="002F551E" w:rsidRPr="004C682E" w:rsidRDefault="002F551E" w:rsidP="004C682E">
            <w:pPr>
              <w:ind w:leftChars="100" w:left="200"/>
              <w:jc w:val="left"/>
              <w:rPr>
                <w:rFonts w:ascii="한컴바탕" w:eastAsia="한컴바탕" w:hAnsi="한컴바탕" w:cs="한컴바탕"/>
                <w:sz w:val="28"/>
                <w:szCs w:val="28"/>
                <w:lang w:val="id-ID"/>
              </w:rPr>
            </w:pPr>
          </w:p>
          <w:p w:rsidR="002F551E" w:rsidRDefault="002F551E"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(4) </w:t>
            </w:r>
            <w:r w:rsidRPr="004C682E">
              <w:rPr>
                <w:rFonts w:ascii="한컴바탕" w:eastAsia="한컴바탕" w:hAnsi="한컴바탕" w:cs="한컴바탕" w:hint="eastAsia"/>
                <w:sz w:val="28"/>
                <w:szCs w:val="28"/>
                <w:lang w:val="id-ID"/>
              </w:rPr>
              <w:t>초소형,</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 xml:space="preserve">중소기업 육성을 위하여 정부는 </w:t>
            </w:r>
            <w:r w:rsidR="00156EA0">
              <w:rPr>
                <w:rFonts w:ascii="한컴바탕" w:eastAsia="한컴바탕" w:hAnsi="한컴바탕" w:cs="한컴바탕" w:hint="eastAsia"/>
                <w:sz w:val="28"/>
                <w:szCs w:val="28"/>
                <w:lang w:val="id-ID"/>
              </w:rPr>
              <w:t xml:space="preserve">해당 </w:t>
            </w:r>
            <w:r w:rsidRPr="004C682E">
              <w:rPr>
                <w:rFonts w:ascii="한컴바탕" w:eastAsia="한컴바탕" w:hAnsi="한컴바탕" w:cs="한컴바탕" w:hint="eastAsia"/>
                <w:sz w:val="28"/>
                <w:szCs w:val="28"/>
                <w:lang w:val="id-ID"/>
              </w:rPr>
              <w:t>기업의</w:t>
            </w:r>
            <w:r>
              <w:rPr>
                <w:rFonts w:ascii="한컴바탕" w:eastAsia="한컴바탕" w:hAnsi="한컴바탕" w:cs="한컴바탕" w:hint="eastAsia"/>
                <w:sz w:val="28"/>
                <w:szCs w:val="28"/>
                <w:lang w:val="fr-FR"/>
              </w:rPr>
              <w:t xml:space="preserve"> 발전 그리고</w:t>
            </w:r>
            <w:r>
              <w:rPr>
                <w:rFonts w:ascii="한컴바탕" w:eastAsia="한컴바탕" w:hAnsi="한컴바탕" w:cs="한컴바탕"/>
                <w:sz w:val="28"/>
                <w:szCs w:val="28"/>
                <w:lang w:val="fr-FR"/>
              </w:rPr>
              <w:t>/</w:t>
            </w:r>
            <w:r>
              <w:rPr>
                <w:rFonts w:ascii="한컴바탕" w:eastAsia="한컴바탕" w:hAnsi="한컴바탕" w:cs="한컴바탕" w:hint="eastAsia"/>
                <w:sz w:val="28"/>
                <w:szCs w:val="28"/>
                <w:lang w:val="fr-FR"/>
              </w:rPr>
              <w:t>또는 공공 서비스를 위하여 사용되는 단체표장을 등록할 수 있다.</w:t>
            </w:r>
          </w:p>
          <w:p w:rsidR="002F551E" w:rsidRDefault="002F551E" w:rsidP="00C12702">
            <w:pPr>
              <w:adjustRightInd w:val="0"/>
              <w:snapToGrid w:val="0"/>
              <w:jc w:val="left"/>
              <w:rPr>
                <w:rFonts w:ascii="한컴바탕" w:eastAsia="한컴바탕" w:hAnsi="한컴바탕" w:cs="한컴바탕"/>
                <w:sz w:val="28"/>
                <w:szCs w:val="28"/>
                <w:lang w:val="fr-FR"/>
              </w:rPr>
            </w:pPr>
          </w:p>
          <w:p w:rsidR="002F551E" w:rsidRDefault="002F551E" w:rsidP="00C12702">
            <w:pPr>
              <w:adjustRightInd w:val="0"/>
              <w:snapToGrid w:val="0"/>
              <w:jc w:val="left"/>
              <w:rPr>
                <w:rFonts w:ascii="한컴바탕" w:eastAsia="한컴바탕" w:hAnsi="한컴바탕" w:cs="한컴바탕"/>
                <w:sz w:val="28"/>
                <w:szCs w:val="28"/>
                <w:lang w:val="fr-FR"/>
              </w:rPr>
            </w:pPr>
          </w:p>
          <w:p w:rsidR="002F551E" w:rsidRDefault="002F551E" w:rsidP="00C12702">
            <w:pPr>
              <w:adjustRightInd w:val="0"/>
              <w:snapToGrid w:val="0"/>
              <w:jc w:val="left"/>
              <w:rPr>
                <w:rFonts w:ascii="한컴바탕" w:eastAsia="한컴바탕" w:hAnsi="한컴바탕" w:cs="한컴바탕"/>
                <w:sz w:val="28"/>
                <w:szCs w:val="28"/>
                <w:lang w:val="fr-FR"/>
              </w:rPr>
            </w:pPr>
          </w:p>
          <w:p w:rsidR="002F551E" w:rsidRPr="005F7344" w:rsidRDefault="002F551E"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제4</w:t>
            </w:r>
            <w:r w:rsidRPr="005F7344">
              <w:rPr>
                <w:rFonts w:ascii="한컴바탕" w:eastAsia="한컴바탕" w:hAnsi="한컴바탕" w:cs="한컴바탕"/>
                <w:b/>
                <w:sz w:val="28"/>
                <w:szCs w:val="28"/>
                <w:lang w:val="fr-FR"/>
              </w:rPr>
              <w:t>7</w:t>
            </w:r>
            <w:r w:rsidRPr="005F7344">
              <w:rPr>
                <w:rFonts w:ascii="한컴바탕" w:eastAsia="한컴바탕" w:hAnsi="한컴바탕" w:cs="한컴바탕" w:hint="eastAsia"/>
                <w:b/>
                <w:sz w:val="28"/>
                <w:szCs w:val="28"/>
                <w:lang w:val="fr-FR"/>
              </w:rPr>
              <w:t>조</w:t>
            </w:r>
          </w:p>
          <w:p w:rsidR="002F551E" w:rsidRDefault="002F551E"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단체표장 </w:t>
            </w:r>
            <w:r w:rsidRPr="004C682E">
              <w:rPr>
                <w:rFonts w:ascii="한컴바탕" w:eastAsia="한컴바탕" w:hAnsi="한컴바탕" w:cs="한컴바탕" w:hint="eastAsia"/>
                <w:sz w:val="28"/>
                <w:szCs w:val="28"/>
                <w:lang w:val="id-ID"/>
              </w:rPr>
              <w:t xml:space="preserve">등록 </w:t>
            </w:r>
            <w:r w:rsidR="00870D8F">
              <w:rPr>
                <w:rFonts w:ascii="한컴바탕" w:eastAsia="한컴바탕" w:hAnsi="한컴바탕" w:cs="한컴바탕" w:hint="eastAsia"/>
                <w:sz w:val="28"/>
                <w:szCs w:val="28"/>
                <w:lang w:val="id-ID"/>
              </w:rPr>
              <w:t>출원인</w:t>
            </w:r>
            <w:r w:rsidRPr="004C682E">
              <w:rPr>
                <w:rFonts w:ascii="한컴바탕" w:eastAsia="한컴바탕" w:hAnsi="한컴바탕" w:cs="한컴바탕" w:hint="eastAsia"/>
                <w:sz w:val="28"/>
                <w:szCs w:val="28"/>
                <w:lang w:val="id-ID"/>
              </w:rPr>
              <w:t xml:space="preserve">에 대하여 </w:t>
            </w:r>
            <w:r w:rsidRPr="004C682E">
              <w:rPr>
                <w:rFonts w:ascii="한컴바탕" w:eastAsia="한컴바탕" w:hAnsi="한컴바탕" w:cs="한컴바탕" w:hint="eastAsia"/>
                <w:sz w:val="28"/>
                <w:szCs w:val="28"/>
                <w:lang w:val="id-ID"/>
              </w:rPr>
              <w:lastRenderedPageBreak/>
              <w:t>제4조에서 제7조까지,</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그리고 제4</w:t>
            </w:r>
            <w:r w:rsidRPr="004C682E">
              <w:rPr>
                <w:rFonts w:ascii="한컴바탕" w:eastAsia="한컴바탕" w:hAnsi="한컴바탕" w:cs="한컴바탕"/>
                <w:sz w:val="28"/>
                <w:szCs w:val="28"/>
                <w:lang w:val="id-ID"/>
              </w:rPr>
              <w:t>6</w:t>
            </w:r>
            <w:r w:rsidRPr="004C682E">
              <w:rPr>
                <w:rFonts w:ascii="한컴바탕" w:eastAsia="한컴바탕" w:hAnsi="한컴바탕" w:cs="한컴바탕" w:hint="eastAsia"/>
                <w:sz w:val="28"/>
                <w:szCs w:val="28"/>
                <w:lang w:val="id-ID"/>
              </w:rPr>
              <w:t>조의 요건</w:t>
            </w:r>
            <w:r>
              <w:rPr>
                <w:rFonts w:ascii="한컴바탕" w:eastAsia="한컴바탕" w:hAnsi="한컴바탕" w:cs="한컴바탕" w:hint="eastAsia"/>
                <w:sz w:val="28"/>
                <w:szCs w:val="28"/>
                <w:lang w:val="fr-FR"/>
              </w:rPr>
              <w:t xml:space="preserve"> 충족 심사를 실시한다.</w:t>
            </w:r>
          </w:p>
          <w:p w:rsidR="002F551E" w:rsidRDefault="002F551E" w:rsidP="00C12702">
            <w:pPr>
              <w:adjustRightInd w:val="0"/>
              <w:snapToGrid w:val="0"/>
              <w:jc w:val="left"/>
              <w:rPr>
                <w:rFonts w:ascii="한컴바탕" w:eastAsia="한컴바탕" w:hAnsi="한컴바탕" w:cs="한컴바탕"/>
                <w:sz w:val="28"/>
                <w:szCs w:val="28"/>
                <w:lang w:val="fr-FR"/>
              </w:rPr>
            </w:pPr>
          </w:p>
          <w:p w:rsidR="002F551E" w:rsidRDefault="002F551E" w:rsidP="00C12702">
            <w:pPr>
              <w:adjustRightInd w:val="0"/>
              <w:snapToGrid w:val="0"/>
              <w:jc w:val="left"/>
              <w:rPr>
                <w:rFonts w:ascii="한컴바탕" w:eastAsia="한컴바탕" w:hAnsi="한컴바탕" w:cs="한컴바탕"/>
                <w:sz w:val="28"/>
                <w:szCs w:val="28"/>
                <w:lang w:val="fr-FR"/>
              </w:rPr>
            </w:pPr>
          </w:p>
          <w:p w:rsidR="002F551E" w:rsidRDefault="002F551E" w:rsidP="00C12702">
            <w:pPr>
              <w:adjustRightInd w:val="0"/>
              <w:snapToGrid w:val="0"/>
              <w:jc w:val="left"/>
              <w:rPr>
                <w:rFonts w:ascii="한컴바탕" w:eastAsia="한컴바탕" w:hAnsi="한컴바탕" w:cs="한컴바탕"/>
                <w:sz w:val="28"/>
                <w:szCs w:val="28"/>
                <w:lang w:val="fr-FR"/>
              </w:rPr>
            </w:pPr>
          </w:p>
          <w:p w:rsidR="002F551E" w:rsidRDefault="002F551E" w:rsidP="00C12702">
            <w:pPr>
              <w:adjustRightInd w:val="0"/>
              <w:snapToGrid w:val="0"/>
              <w:jc w:val="left"/>
              <w:rPr>
                <w:rFonts w:ascii="한컴바탕" w:eastAsia="한컴바탕" w:hAnsi="한컴바탕" w:cs="한컴바탕"/>
                <w:sz w:val="28"/>
                <w:szCs w:val="28"/>
                <w:lang w:val="fr-FR"/>
              </w:rPr>
            </w:pPr>
          </w:p>
          <w:p w:rsidR="002F551E" w:rsidRPr="005F7344" w:rsidRDefault="002F551E"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제4</w:t>
            </w:r>
            <w:r w:rsidRPr="005F7344">
              <w:rPr>
                <w:rFonts w:ascii="한컴바탕" w:eastAsia="한컴바탕" w:hAnsi="한컴바탕" w:cs="한컴바탕"/>
                <w:b/>
                <w:sz w:val="28"/>
                <w:szCs w:val="28"/>
                <w:lang w:val="fr-FR"/>
              </w:rPr>
              <w:t>8</w:t>
            </w:r>
            <w:r w:rsidRPr="005F7344">
              <w:rPr>
                <w:rFonts w:ascii="한컴바탕" w:eastAsia="한컴바탕" w:hAnsi="한컴바탕" w:cs="한컴바탕" w:hint="eastAsia"/>
                <w:b/>
                <w:sz w:val="28"/>
                <w:szCs w:val="28"/>
                <w:lang w:val="fr-FR"/>
              </w:rPr>
              <w:t>조</w:t>
            </w:r>
          </w:p>
          <w:p w:rsidR="002F551E" w:rsidRDefault="002F551E"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단체표장 </w:t>
            </w:r>
            <w:r w:rsidR="00870D8F">
              <w:rPr>
                <w:rFonts w:ascii="한컴바탕" w:eastAsia="한컴바탕" w:hAnsi="한컴바탕" w:cs="한컴바탕" w:hint="eastAsia"/>
                <w:sz w:val="28"/>
                <w:szCs w:val="28"/>
                <w:lang w:val="fr-FR"/>
              </w:rPr>
              <w:t>출원</w:t>
            </w:r>
            <w:r>
              <w:rPr>
                <w:rFonts w:ascii="한컴바탕" w:eastAsia="한컴바탕" w:hAnsi="한컴바탕" w:cs="한컴바탕" w:hint="eastAsia"/>
                <w:sz w:val="28"/>
                <w:szCs w:val="28"/>
                <w:lang w:val="fr-FR"/>
              </w:rPr>
              <w:t xml:space="preserve">에 대한 </w:t>
            </w:r>
            <w:r w:rsidR="00156EA0">
              <w:rPr>
                <w:rFonts w:ascii="한컴바탕" w:eastAsia="한컴바탕" w:hAnsi="한컴바탕" w:cs="한컴바탕" w:hint="eastAsia"/>
                <w:sz w:val="28"/>
                <w:szCs w:val="28"/>
                <w:lang w:val="fr-FR"/>
              </w:rPr>
              <w:t>실체</w:t>
            </w:r>
            <w:r>
              <w:rPr>
                <w:rFonts w:ascii="한컴바탕" w:eastAsia="한컴바탕" w:hAnsi="한컴바탕" w:cs="한컴바탕" w:hint="eastAsia"/>
                <w:sz w:val="28"/>
                <w:szCs w:val="28"/>
                <w:lang w:val="fr-FR"/>
              </w:rPr>
              <w:t>심사는</w:t>
            </w:r>
            <w:r w:rsidR="00653B16">
              <w:rPr>
                <w:rFonts w:ascii="한컴바탕" w:eastAsia="한컴바탕" w:hAnsi="한컴바탕" w:cs="한컴바탕" w:hint="eastAsia"/>
                <w:sz w:val="28"/>
                <w:szCs w:val="28"/>
                <w:lang w:val="fr-FR"/>
              </w:rPr>
              <w:t xml:space="preserve"> 제2</w:t>
            </w:r>
            <w:r w:rsidR="00653B16">
              <w:rPr>
                <w:rFonts w:ascii="한컴바탕" w:eastAsia="한컴바탕" w:hAnsi="한컴바탕" w:cs="한컴바탕"/>
                <w:sz w:val="28"/>
                <w:szCs w:val="28"/>
                <w:lang w:val="fr-FR"/>
              </w:rPr>
              <w:t>3</w:t>
            </w:r>
            <w:r w:rsidR="00653B16">
              <w:rPr>
                <w:rFonts w:ascii="한컴바탕" w:eastAsia="한컴바탕" w:hAnsi="한컴바탕" w:cs="한컴바탕" w:hint="eastAsia"/>
                <w:sz w:val="28"/>
                <w:szCs w:val="28"/>
                <w:lang w:val="fr-FR"/>
              </w:rPr>
              <w:t>조와 제2</w:t>
            </w:r>
            <w:r w:rsidR="00653B16">
              <w:rPr>
                <w:rFonts w:ascii="한컴바탕" w:eastAsia="한컴바탕" w:hAnsi="한컴바탕" w:cs="한컴바탕"/>
                <w:sz w:val="28"/>
                <w:szCs w:val="28"/>
                <w:lang w:val="fr-FR"/>
              </w:rPr>
              <w:t>4</w:t>
            </w:r>
            <w:r w:rsidR="00653B16">
              <w:rPr>
                <w:rFonts w:ascii="한컴바탕" w:eastAsia="한컴바탕" w:hAnsi="한컴바탕" w:cs="한컴바탕" w:hint="eastAsia"/>
                <w:sz w:val="28"/>
                <w:szCs w:val="28"/>
                <w:lang w:val="fr-FR"/>
              </w:rPr>
              <w:t xml:space="preserve">조의 규정에 따라 </w:t>
            </w:r>
            <w:r w:rsidR="00653B16" w:rsidRPr="004C682E">
              <w:rPr>
                <w:rFonts w:ascii="한컴바탕" w:eastAsia="한컴바탕" w:hAnsi="한컴바탕" w:cs="한컴바탕" w:hint="eastAsia"/>
                <w:sz w:val="28"/>
                <w:szCs w:val="28"/>
                <w:lang w:val="id-ID"/>
              </w:rPr>
              <w:t>실시한다</w:t>
            </w:r>
            <w:r w:rsidR="00653B16">
              <w:rPr>
                <w:rFonts w:ascii="한컴바탕" w:eastAsia="한컴바탕" w:hAnsi="한컴바탕" w:cs="한컴바탕" w:hint="eastAsia"/>
                <w:sz w:val="28"/>
                <w:szCs w:val="28"/>
                <w:lang w:val="fr-FR"/>
              </w:rPr>
              <w:t>.</w:t>
            </w:r>
          </w:p>
          <w:p w:rsidR="00653B16" w:rsidRDefault="00653B16" w:rsidP="00C12702">
            <w:pPr>
              <w:adjustRightInd w:val="0"/>
              <w:snapToGrid w:val="0"/>
              <w:jc w:val="left"/>
              <w:rPr>
                <w:rFonts w:ascii="한컴바탕" w:eastAsia="한컴바탕" w:hAnsi="한컴바탕" w:cs="한컴바탕"/>
                <w:sz w:val="28"/>
                <w:szCs w:val="28"/>
                <w:lang w:val="fr-FR"/>
              </w:rPr>
            </w:pPr>
          </w:p>
          <w:p w:rsidR="00653B16" w:rsidRDefault="00653B16" w:rsidP="00C12702">
            <w:pPr>
              <w:adjustRightInd w:val="0"/>
              <w:snapToGrid w:val="0"/>
              <w:jc w:val="left"/>
              <w:rPr>
                <w:rFonts w:ascii="한컴바탕" w:eastAsia="한컴바탕" w:hAnsi="한컴바탕" w:cs="한컴바탕"/>
                <w:sz w:val="28"/>
                <w:szCs w:val="28"/>
                <w:lang w:val="fr-FR"/>
              </w:rPr>
            </w:pPr>
          </w:p>
          <w:p w:rsidR="00653B16" w:rsidRDefault="00653B16" w:rsidP="00C12702">
            <w:pPr>
              <w:adjustRightInd w:val="0"/>
              <w:snapToGrid w:val="0"/>
              <w:jc w:val="left"/>
              <w:rPr>
                <w:rFonts w:ascii="한컴바탕" w:eastAsia="한컴바탕" w:hAnsi="한컴바탕" w:cs="한컴바탕"/>
                <w:sz w:val="28"/>
                <w:szCs w:val="28"/>
                <w:lang w:val="fr-FR"/>
              </w:rPr>
            </w:pPr>
          </w:p>
          <w:p w:rsidR="00653B16" w:rsidRPr="005F7344" w:rsidRDefault="00653B16"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제4</w:t>
            </w:r>
            <w:r w:rsidRPr="005F7344">
              <w:rPr>
                <w:rFonts w:ascii="한컴바탕" w:eastAsia="한컴바탕" w:hAnsi="한컴바탕" w:cs="한컴바탕"/>
                <w:b/>
                <w:sz w:val="28"/>
                <w:szCs w:val="28"/>
                <w:lang w:val="fr-FR"/>
              </w:rPr>
              <w:t>9</w:t>
            </w:r>
            <w:r w:rsidRPr="005F7344">
              <w:rPr>
                <w:rFonts w:ascii="한컴바탕" w:eastAsia="한컴바탕" w:hAnsi="한컴바탕" w:cs="한컴바탕" w:hint="eastAsia"/>
                <w:b/>
                <w:sz w:val="28"/>
                <w:szCs w:val="28"/>
                <w:lang w:val="fr-FR"/>
              </w:rPr>
              <w:t>조</w:t>
            </w:r>
          </w:p>
          <w:p w:rsidR="00653B16" w:rsidRPr="004C682E" w:rsidRDefault="00653B16"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1) </w:t>
            </w:r>
            <w:r>
              <w:rPr>
                <w:rFonts w:ascii="한컴바탕" w:eastAsia="한컴바탕" w:hAnsi="한컴바탕" w:cs="한컴바탕" w:hint="eastAsia"/>
                <w:sz w:val="28"/>
                <w:szCs w:val="28"/>
                <w:lang w:val="fr-FR"/>
              </w:rPr>
              <w:t>등록</w:t>
            </w:r>
            <w:r w:rsidR="00156EA0">
              <w:rPr>
                <w:rFonts w:ascii="한컴바탕" w:eastAsia="한컴바탕" w:hAnsi="한컴바탕" w:cs="한컴바탕" w:hint="eastAsia"/>
                <w:sz w:val="28"/>
                <w:szCs w:val="28"/>
                <w:lang w:val="fr-FR"/>
              </w:rPr>
              <w:t>된</w:t>
            </w:r>
            <w:r>
              <w:rPr>
                <w:rFonts w:ascii="한컴바탕" w:eastAsia="한컴바탕" w:hAnsi="한컴바탕" w:cs="한컴바탕" w:hint="eastAsia"/>
                <w:sz w:val="28"/>
                <w:szCs w:val="28"/>
                <w:lang w:val="fr-FR"/>
              </w:rPr>
              <w:t xml:space="preserve"> </w:t>
            </w:r>
            <w:r w:rsidRPr="004C682E">
              <w:rPr>
                <w:rFonts w:ascii="한컴바탕" w:eastAsia="한컴바탕" w:hAnsi="한컴바탕" w:cs="한컴바탕" w:hint="eastAsia"/>
                <w:sz w:val="28"/>
                <w:szCs w:val="28"/>
                <w:lang w:val="id-ID"/>
              </w:rPr>
              <w:t>단체표장의 권리 이전은 장관에게 비용을 지불하고 등재를 신청하여야 한다.</w:t>
            </w:r>
          </w:p>
          <w:p w:rsidR="00653B16" w:rsidRPr="004C682E" w:rsidRDefault="00653B16" w:rsidP="004C682E">
            <w:pPr>
              <w:ind w:leftChars="100" w:left="200"/>
              <w:jc w:val="left"/>
              <w:rPr>
                <w:rFonts w:ascii="한컴바탕" w:eastAsia="한컴바탕" w:hAnsi="한컴바탕" w:cs="한컴바탕"/>
                <w:sz w:val="28"/>
                <w:szCs w:val="28"/>
                <w:lang w:val="id-ID"/>
              </w:rPr>
            </w:pPr>
          </w:p>
          <w:p w:rsidR="00653B16" w:rsidRPr="004C682E" w:rsidRDefault="00653B16" w:rsidP="004C682E">
            <w:pPr>
              <w:ind w:leftChars="100" w:left="200"/>
              <w:jc w:val="left"/>
              <w:rPr>
                <w:rFonts w:ascii="한컴바탕" w:eastAsia="한컴바탕" w:hAnsi="한컴바탕" w:cs="한컴바탕"/>
                <w:sz w:val="28"/>
                <w:szCs w:val="28"/>
                <w:lang w:val="id-ID"/>
              </w:rPr>
            </w:pPr>
          </w:p>
          <w:p w:rsidR="00653B16" w:rsidRDefault="00653B16"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(2) </w:t>
            </w:r>
            <w:r w:rsidRPr="004C682E">
              <w:rPr>
                <w:rFonts w:ascii="한컴바탕" w:eastAsia="한컴바탕" w:hAnsi="한컴바탕" w:cs="한컴바탕" w:hint="eastAsia"/>
                <w:sz w:val="28"/>
                <w:szCs w:val="28"/>
                <w:lang w:val="id-ID"/>
              </w:rPr>
              <w:t>제1항의 권리 이전 등재는 상표공보에 등재</w:t>
            </w:r>
            <w:r>
              <w:rPr>
                <w:rFonts w:ascii="한컴바탕" w:eastAsia="한컴바탕" w:hAnsi="한컴바탕" w:cs="한컴바탕" w:hint="eastAsia"/>
                <w:sz w:val="28"/>
                <w:szCs w:val="28"/>
                <w:lang w:val="fr-FR"/>
              </w:rPr>
              <w:t xml:space="preserve">되고 </w:t>
            </w:r>
            <w:r w:rsidR="00D32F88">
              <w:rPr>
                <w:rFonts w:ascii="한컴바탕" w:eastAsia="한컴바탕" w:hAnsi="한컴바탕" w:cs="한컴바탕" w:hint="eastAsia"/>
                <w:sz w:val="28"/>
                <w:szCs w:val="28"/>
                <w:lang w:val="fr-FR"/>
              </w:rPr>
              <w:t>공표</w:t>
            </w:r>
            <w:r>
              <w:rPr>
                <w:rFonts w:ascii="한컴바탕" w:eastAsia="한컴바탕" w:hAnsi="한컴바탕" w:cs="한컴바탕" w:hint="eastAsia"/>
                <w:sz w:val="28"/>
                <w:szCs w:val="28"/>
                <w:lang w:val="fr-FR"/>
              </w:rPr>
              <w:t>된다.</w:t>
            </w:r>
          </w:p>
          <w:p w:rsidR="00653B16" w:rsidRDefault="00653B16" w:rsidP="00C12702">
            <w:pPr>
              <w:adjustRightInd w:val="0"/>
              <w:snapToGrid w:val="0"/>
              <w:jc w:val="left"/>
              <w:rPr>
                <w:rFonts w:ascii="한컴바탕" w:eastAsia="한컴바탕" w:hAnsi="한컴바탕" w:cs="한컴바탕"/>
                <w:sz w:val="28"/>
                <w:szCs w:val="28"/>
                <w:lang w:val="fr-FR"/>
              </w:rPr>
            </w:pPr>
          </w:p>
          <w:p w:rsidR="00653B16" w:rsidRDefault="00653B16" w:rsidP="00C12702">
            <w:pPr>
              <w:adjustRightInd w:val="0"/>
              <w:snapToGrid w:val="0"/>
              <w:jc w:val="left"/>
              <w:rPr>
                <w:rFonts w:ascii="한컴바탕" w:eastAsia="한컴바탕" w:hAnsi="한컴바탕" w:cs="한컴바탕"/>
                <w:sz w:val="28"/>
                <w:szCs w:val="28"/>
                <w:lang w:val="fr-FR"/>
              </w:rPr>
            </w:pPr>
          </w:p>
          <w:p w:rsidR="00653B16" w:rsidRDefault="00653B16" w:rsidP="00C12702">
            <w:pPr>
              <w:adjustRightInd w:val="0"/>
              <w:snapToGrid w:val="0"/>
              <w:jc w:val="left"/>
              <w:rPr>
                <w:rFonts w:ascii="한컴바탕" w:eastAsia="한컴바탕" w:hAnsi="한컴바탕" w:cs="한컴바탕"/>
                <w:sz w:val="28"/>
                <w:szCs w:val="28"/>
                <w:lang w:val="fr-FR"/>
              </w:rPr>
            </w:pPr>
          </w:p>
          <w:p w:rsidR="00653B16" w:rsidRPr="005F7344" w:rsidRDefault="00653B16"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제5</w:t>
            </w:r>
            <w:r w:rsidRPr="005F7344">
              <w:rPr>
                <w:rFonts w:ascii="한컴바탕" w:eastAsia="한컴바탕" w:hAnsi="한컴바탕" w:cs="한컴바탕"/>
                <w:b/>
                <w:sz w:val="28"/>
                <w:szCs w:val="28"/>
                <w:lang w:val="fr-FR"/>
              </w:rPr>
              <w:t>0</w:t>
            </w:r>
            <w:r w:rsidRPr="005F7344">
              <w:rPr>
                <w:rFonts w:ascii="한컴바탕" w:eastAsia="한컴바탕" w:hAnsi="한컴바탕" w:cs="한컴바탕" w:hint="eastAsia"/>
                <w:b/>
                <w:sz w:val="28"/>
                <w:szCs w:val="28"/>
                <w:lang w:val="fr-FR"/>
              </w:rPr>
              <w:t>조</w:t>
            </w:r>
          </w:p>
          <w:p w:rsidR="00653B16" w:rsidRDefault="00653B16"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등록 단체표장은 의도한 단체표장의 </w:t>
            </w:r>
            <w:r w:rsidRPr="004C682E">
              <w:rPr>
                <w:rFonts w:ascii="한컴바탕" w:eastAsia="한컴바탕" w:hAnsi="한컴바탕" w:cs="한컴바탕" w:hint="eastAsia"/>
                <w:sz w:val="28"/>
                <w:szCs w:val="28"/>
                <w:lang w:val="id-ID"/>
              </w:rPr>
              <w:t>집단이</w:t>
            </w:r>
            <w:r>
              <w:rPr>
                <w:rFonts w:ascii="한컴바탕" w:eastAsia="한컴바탕" w:hAnsi="한컴바탕" w:cs="한컴바탕" w:hint="eastAsia"/>
                <w:sz w:val="28"/>
                <w:szCs w:val="28"/>
                <w:lang w:val="fr-FR"/>
              </w:rPr>
              <w:t xml:space="preserve"> 사용하고 타인에게 </w:t>
            </w:r>
            <w:r w:rsidR="00D32F88">
              <w:rPr>
                <w:rFonts w:ascii="한컴바탕" w:eastAsia="한컴바탕" w:hAnsi="한컴바탕" w:cs="한컴바탕" w:hint="eastAsia"/>
                <w:sz w:val="28"/>
                <w:szCs w:val="28"/>
                <w:lang w:val="fr-FR"/>
              </w:rPr>
              <w:t>라이선스</w:t>
            </w:r>
            <w:r>
              <w:rPr>
                <w:rFonts w:ascii="한컴바탕" w:eastAsia="한컴바탕" w:hAnsi="한컴바탕" w:cs="한컴바탕" w:hint="eastAsia"/>
                <w:sz w:val="28"/>
                <w:szCs w:val="28"/>
                <w:lang w:val="fr-FR"/>
              </w:rPr>
              <w:t>를 발급할 수 없다.</w:t>
            </w:r>
          </w:p>
          <w:p w:rsidR="00653B16" w:rsidRDefault="00653B16" w:rsidP="00C12702">
            <w:pPr>
              <w:adjustRightInd w:val="0"/>
              <w:snapToGrid w:val="0"/>
              <w:jc w:val="left"/>
              <w:rPr>
                <w:rFonts w:ascii="한컴바탕" w:eastAsia="한컴바탕" w:hAnsi="한컴바탕" w:cs="한컴바탕"/>
                <w:sz w:val="28"/>
                <w:szCs w:val="28"/>
                <w:lang w:val="fr-FR"/>
              </w:rPr>
            </w:pPr>
          </w:p>
          <w:p w:rsidR="00653B16" w:rsidRDefault="00653B16" w:rsidP="00C12702">
            <w:pPr>
              <w:adjustRightInd w:val="0"/>
              <w:snapToGrid w:val="0"/>
              <w:jc w:val="left"/>
              <w:rPr>
                <w:rFonts w:ascii="한컴바탕" w:eastAsia="한컴바탕" w:hAnsi="한컴바탕" w:cs="한컴바탕"/>
                <w:sz w:val="28"/>
                <w:szCs w:val="28"/>
                <w:lang w:val="fr-FR"/>
              </w:rPr>
            </w:pPr>
          </w:p>
          <w:p w:rsidR="00653B16" w:rsidRPr="005F7344" w:rsidRDefault="00653B16"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w:t>
            </w:r>
            <w:r w:rsidRPr="005F7344">
              <w:rPr>
                <w:rFonts w:ascii="한컴바탕" w:eastAsia="한컴바탕" w:hAnsi="한컴바탕" w:cs="한컴바탕"/>
                <w:b/>
                <w:sz w:val="28"/>
                <w:szCs w:val="28"/>
                <w:lang w:val="fr-FR"/>
              </w:rPr>
              <w:t>51</w:t>
            </w:r>
            <w:r w:rsidRPr="005F7344">
              <w:rPr>
                <w:rFonts w:ascii="한컴바탕" w:eastAsia="한컴바탕" w:hAnsi="한컴바탕" w:cs="한컴바탕" w:hint="eastAsia"/>
                <w:b/>
                <w:sz w:val="28"/>
                <w:szCs w:val="28"/>
                <w:lang w:val="fr-FR"/>
              </w:rPr>
              <w:t>조</w:t>
            </w:r>
          </w:p>
          <w:p w:rsidR="00653B16" w:rsidRDefault="00653B16"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w:t>
            </w:r>
            <w:r>
              <w:rPr>
                <w:rFonts w:ascii="한컴바탕" w:eastAsia="한컴바탕" w:hAnsi="한컴바탕" w:cs="한컴바탕"/>
                <w:sz w:val="28"/>
                <w:szCs w:val="28"/>
                <w:lang w:val="fr-FR"/>
              </w:rPr>
              <w:t>6</w:t>
            </w:r>
            <w:r>
              <w:rPr>
                <w:rFonts w:ascii="한컴바탕" w:eastAsia="한컴바탕" w:hAnsi="한컴바탕" w:cs="한컴바탕" w:hint="eastAsia"/>
                <w:sz w:val="28"/>
                <w:szCs w:val="28"/>
                <w:lang w:val="fr-FR"/>
              </w:rPr>
              <w:t>조에서 제5</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 xml:space="preserve">조의 단체표장에 관한 </w:t>
            </w:r>
            <w:r w:rsidRPr="004C682E">
              <w:rPr>
                <w:rFonts w:ascii="한컴바탕" w:eastAsia="한컴바탕" w:hAnsi="한컴바탕" w:cs="한컴바탕" w:hint="eastAsia"/>
                <w:sz w:val="28"/>
                <w:szCs w:val="28"/>
                <w:lang w:val="id-ID"/>
              </w:rPr>
              <w:t>세부규정은</w:t>
            </w:r>
            <w:r>
              <w:rPr>
                <w:rFonts w:ascii="한컴바탕" w:eastAsia="한컴바탕" w:hAnsi="한컴바탕" w:cs="한컴바탕" w:hint="eastAsia"/>
                <w:sz w:val="28"/>
                <w:szCs w:val="28"/>
                <w:lang w:val="fr-FR"/>
              </w:rPr>
              <w:t xml:space="preserve"> 장관령으로 정한다.</w:t>
            </w:r>
          </w:p>
          <w:p w:rsidR="00653B16" w:rsidRDefault="00653B16" w:rsidP="00C12702">
            <w:pPr>
              <w:adjustRightInd w:val="0"/>
              <w:snapToGrid w:val="0"/>
              <w:jc w:val="left"/>
              <w:rPr>
                <w:rFonts w:ascii="한컴바탕" w:eastAsia="한컴바탕" w:hAnsi="한컴바탕" w:cs="한컴바탕"/>
                <w:sz w:val="28"/>
                <w:szCs w:val="28"/>
                <w:lang w:val="fr-FR"/>
              </w:rPr>
            </w:pPr>
          </w:p>
          <w:p w:rsidR="00653B16" w:rsidRDefault="00653B16" w:rsidP="00C12702">
            <w:pPr>
              <w:adjustRightInd w:val="0"/>
              <w:snapToGrid w:val="0"/>
              <w:jc w:val="left"/>
              <w:rPr>
                <w:rFonts w:ascii="한컴바탕" w:eastAsia="한컴바탕" w:hAnsi="한컴바탕" w:cs="한컴바탕"/>
                <w:sz w:val="28"/>
                <w:szCs w:val="28"/>
                <w:lang w:val="fr-FR"/>
              </w:rPr>
            </w:pPr>
          </w:p>
          <w:p w:rsidR="00653B16" w:rsidRPr="005F7344" w:rsidRDefault="00653B16"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lastRenderedPageBreak/>
              <w:t>제7장</w:t>
            </w:r>
          </w:p>
          <w:p w:rsidR="00653B16" w:rsidRPr="005F7344" w:rsidRDefault="00253627"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국제상표등록출원</w:t>
            </w:r>
          </w:p>
          <w:p w:rsidR="00253627" w:rsidRPr="005F7344" w:rsidRDefault="00253627" w:rsidP="00C12702">
            <w:pPr>
              <w:adjustRightInd w:val="0"/>
              <w:snapToGrid w:val="0"/>
              <w:jc w:val="left"/>
              <w:rPr>
                <w:rFonts w:ascii="한컴바탕" w:eastAsia="한컴바탕" w:hAnsi="한컴바탕" w:cs="한컴바탕"/>
                <w:b/>
                <w:sz w:val="28"/>
                <w:szCs w:val="28"/>
                <w:lang w:val="fr-FR"/>
              </w:rPr>
            </w:pPr>
          </w:p>
          <w:p w:rsidR="00253627" w:rsidRPr="005F7344" w:rsidRDefault="00253627" w:rsidP="00C12702">
            <w:pPr>
              <w:adjustRightInd w:val="0"/>
              <w:snapToGrid w:val="0"/>
              <w:jc w:val="left"/>
              <w:rPr>
                <w:rFonts w:ascii="한컴바탕" w:eastAsia="한컴바탕" w:hAnsi="한컴바탕" w:cs="한컴바탕"/>
                <w:b/>
                <w:sz w:val="28"/>
                <w:szCs w:val="28"/>
                <w:lang w:val="fr-FR"/>
              </w:rPr>
            </w:pPr>
          </w:p>
          <w:p w:rsidR="00253627" w:rsidRPr="005F7344" w:rsidRDefault="00253627"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제5</w:t>
            </w:r>
            <w:r w:rsidRPr="005F7344">
              <w:rPr>
                <w:rFonts w:ascii="한컴바탕" w:eastAsia="한컴바탕" w:hAnsi="한컴바탕" w:cs="한컴바탕"/>
                <w:b/>
                <w:sz w:val="28"/>
                <w:szCs w:val="28"/>
                <w:lang w:val="fr-FR"/>
              </w:rPr>
              <w:t>2</w:t>
            </w:r>
            <w:r w:rsidRPr="005F7344">
              <w:rPr>
                <w:rFonts w:ascii="한컴바탕" w:eastAsia="한컴바탕" w:hAnsi="한컴바탕" w:cs="한컴바탕" w:hint="eastAsia"/>
                <w:b/>
                <w:sz w:val="28"/>
                <w:szCs w:val="28"/>
                <w:lang w:val="fr-FR"/>
              </w:rPr>
              <w:t>조</w:t>
            </w:r>
          </w:p>
          <w:p w:rsidR="00253627" w:rsidRPr="004C682E" w:rsidRDefault="00253627"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1) </w:t>
            </w:r>
            <w:r w:rsidR="00AF69D7" w:rsidRPr="004C682E">
              <w:rPr>
                <w:rFonts w:ascii="한컴바탕" w:eastAsia="한컴바탕" w:hAnsi="한컴바탕" w:cs="한컴바탕" w:hint="eastAsia"/>
                <w:sz w:val="28"/>
                <w:szCs w:val="28"/>
                <w:lang w:val="id-ID"/>
              </w:rPr>
              <w:t>국제상표등록출원은 다음</w:t>
            </w:r>
            <w:r w:rsidR="00156EA0">
              <w:rPr>
                <w:rFonts w:ascii="한컴바탕" w:eastAsia="한컴바탕" w:hAnsi="한컴바탕" w:cs="한컴바탕" w:hint="eastAsia"/>
                <w:sz w:val="28"/>
                <w:szCs w:val="28"/>
                <w:lang w:val="id-ID"/>
              </w:rPr>
              <w:t>과 같이 할 수 있다</w:t>
            </w:r>
            <w:r w:rsidR="00AF69D7" w:rsidRPr="004C682E">
              <w:rPr>
                <w:rFonts w:ascii="한컴바탕" w:eastAsia="한컴바탕" w:hAnsi="한컴바탕" w:cs="한컴바탕" w:hint="eastAsia"/>
                <w:sz w:val="28"/>
                <w:szCs w:val="28"/>
                <w:lang w:val="id-ID"/>
              </w:rPr>
              <w:t>.</w:t>
            </w:r>
          </w:p>
          <w:p w:rsidR="00AF69D7" w:rsidRPr="004C682E" w:rsidRDefault="00AF69D7"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a. </w:t>
            </w:r>
            <w:r w:rsidR="00F87140" w:rsidRPr="004C682E">
              <w:rPr>
                <w:rFonts w:ascii="한컴바탕" w:eastAsia="한컴바탕" w:hAnsi="한컴바탕" w:cs="한컴바탕" w:hint="eastAsia"/>
                <w:sz w:val="28"/>
                <w:szCs w:val="28"/>
                <w:lang w:val="id-ID"/>
              </w:rPr>
              <w:t>인도네시아에서의 출원은 장</w:t>
            </w:r>
            <w:r w:rsidRPr="004C682E">
              <w:rPr>
                <w:rFonts w:ascii="한컴바탕" w:eastAsia="한컴바탕" w:hAnsi="한컴바탕" w:cs="한컴바탕" w:hint="eastAsia"/>
                <w:sz w:val="28"/>
                <w:szCs w:val="28"/>
                <w:lang w:val="id-ID"/>
              </w:rPr>
              <w:t>관을 통하여 국제사무국</w:t>
            </w:r>
            <w:r w:rsidR="00F87140" w:rsidRPr="004C682E">
              <w:rPr>
                <w:rFonts w:ascii="한컴바탕" w:eastAsia="한컴바탕" w:hAnsi="한컴바탕" w:cs="한컴바탕" w:hint="eastAsia"/>
                <w:sz w:val="28"/>
                <w:szCs w:val="28"/>
                <w:lang w:val="id-ID"/>
              </w:rPr>
              <w:t>으로 한다</w:t>
            </w:r>
            <w:r w:rsidRPr="004C682E">
              <w:rPr>
                <w:rFonts w:ascii="한컴바탕" w:eastAsia="한컴바탕" w:hAnsi="한컴바탕" w:cs="한컴바탕" w:hint="eastAsia"/>
                <w:sz w:val="28"/>
                <w:szCs w:val="28"/>
                <w:lang w:val="id-ID"/>
              </w:rPr>
              <w:t>,</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또는</w:t>
            </w:r>
          </w:p>
          <w:p w:rsidR="00AF69D7" w:rsidRPr="004C682E" w:rsidRDefault="00AF69D7" w:rsidP="004C682E">
            <w:pPr>
              <w:ind w:leftChars="100" w:left="200"/>
              <w:jc w:val="left"/>
              <w:rPr>
                <w:rFonts w:ascii="한컴바탕" w:eastAsia="한컴바탕" w:hAnsi="한컴바탕" w:cs="한컴바탕"/>
                <w:sz w:val="28"/>
                <w:szCs w:val="28"/>
                <w:lang w:val="id-ID"/>
              </w:rPr>
            </w:pPr>
          </w:p>
          <w:p w:rsidR="00AF69D7" w:rsidRPr="004C682E" w:rsidRDefault="00AF69D7"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hint="eastAsia"/>
                <w:sz w:val="28"/>
                <w:szCs w:val="28"/>
                <w:lang w:val="id-ID"/>
              </w:rPr>
              <w:t>b</w:t>
            </w:r>
            <w:r w:rsidRPr="004C682E">
              <w:rPr>
                <w:rFonts w:ascii="한컴바탕" w:eastAsia="한컴바탕" w:hAnsi="한컴바탕" w:cs="한컴바탕"/>
                <w:sz w:val="28"/>
                <w:szCs w:val="28"/>
                <w:lang w:val="id-ID"/>
              </w:rPr>
              <w:t xml:space="preserve">. </w:t>
            </w:r>
            <w:r w:rsidR="00870D8F">
              <w:rPr>
                <w:rFonts w:ascii="한컴바탕" w:eastAsia="한컴바탕" w:hAnsi="한컴바탕" w:cs="한컴바탕" w:hint="eastAsia"/>
                <w:sz w:val="28"/>
                <w:szCs w:val="28"/>
                <w:lang w:val="id-ID"/>
              </w:rPr>
              <w:t xml:space="preserve">장관이 수리하는 </w:t>
            </w:r>
            <w:r w:rsidR="00F87140" w:rsidRPr="004C682E">
              <w:rPr>
                <w:rFonts w:ascii="한컴바탕" w:eastAsia="한컴바탕" w:hAnsi="한컴바탕" w:cs="한컴바탕" w:hint="eastAsia"/>
                <w:sz w:val="28"/>
                <w:szCs w:val="28"/>
                <w:lang w:val="id-ID"/>
              </w:rPr>
              <w:t>목적지 국가 중 하나인 인도네시아로의 출원은 국제사무국</w:t>
            </w:r>
            <w:r w:rsidR="00870D8F">
              <w:rPr>
                <w:rFonts w:ascii="한컴바탕" w:eastAsia="한컴바탕" w:hAnsi="한컴바탕" w:cs="한컴바탕" w:hint="eastAsia"/>
                <w:sz w:val="28"/>
                <w:szCs w:val="28"/>
                <w:lang w:val="id-ID"/>
              </w:rPr>
              <w:t>을 통하여</w:t>
            </w:r>
            <w:r w:rsidR="00057094">
              <w:rPr>
                <w:rFonts w:ascii="한컴바탕" w:eastAsia="한컴바탕" w:hAnsi="한컴바탕" w:cs="한컴바탕" w:hint="eastAsia"/>
                <w:sz w:val="28"/>
                <w:szCs w:val="28"/>
                <w:lang w:val="id-ID"/>
              </w:rPr>
              <w:t>서</w:t>
            </w:r>
            <w:r w:rsidR="00870D8F">
              <w:rPr>
                <w:rFonts w:ascii="한컴바탕" w:eastAsia="한컴바탕" w:hAnsi="한컴바탕" w:cs="한컴바탕" w:hint="eastAsia"/>
                <w:sz w:val="28"/>
                <w:szCs w:val="28"/>
                <w:lang w:val="id-ID"/>
              </w:rPr>
              <w:t xml:space="preserve"> 한다.</w:t>
            </w:r>
          </w:p>
          <w:p w:rsidR="00F87140" w:rsidRPr="004C682E" w:rsidRDefault="00F87140" w:rsidP="004C682E">
            <w:pPr>
              <w:ind w:leftChars="100" w:left="200"/>
              <w:jc w:val="left"/>
              <w:rPr>
                <w:rFonts w:ascii="한컴바탕" w:eastAsia="한컴바탕" w:hAnsi="한컴바탕" w:cs="한컴바탕"/>
                <w:sz w:val="28"/>
                <w:szCs w:val="28"/>
                <w:lang w:val="id-ID"/>
              </w:rPr>
            </w:pPr>
          </w:p>
          <w:p w:rsidR="00AF69D7" w:rsidRPr="004C682E" w:rsidRDefault="00AF69D7"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(2) </w:t>
            </w:r>
            <w:r w:rsidRPr="004C682E">
              <w:rPr>
                <w:rFonts w:ascii="한컴바탕" w:eastAsia="한컴바탕" w:hAnsi="한컴바탕" w:cs="한컴바탕" w:hint="eastAsia"/>
                <w:sz w:val="28"/>
                <w:szCs w:val="28"/>
                <w:lang w:val="id-ID"/>
              </w:rPr>
              <w:t xml:space="preserve">제1항의 </w:t>
            </w:r>
            <w:r w:rsidRPr="004C682E">
              <w:rPr>
                <w:rFonts w:ascii="한컴바탕" w:eastAsia="한컴바탕" w:hAnsi="한컴바탕" w:cs="한컴바탕"/>
                <w:sz w:val="28"/>
                <w:szCs w:val="28"/>
                <w:lang w:val="id-ID"/>
              </w:rPr>
              <w:t>a</w:t>
            </w:r>
            <w:r w:rsidRPr="004C682E">
              <w:rPr>
                <w:rFonts w:ascii="한컴바탕" w:eastAsia="한컴바탕" w:hAnsi="한컴바탕" w:cs="한컴바탕" w:hint="eastAsia"/>
                <w:sz w:val="28"/>
                <w:szCs w:val="28"/>
                <w:lang w:val="id-ID"/>
              </w:rPr>
              <w:t>의 국제상표등록 출원은 다음의 자만</w:t>
            </w:r>
            <w:r w:rsidR="00156EA0">
              <w:rPr>
                <w:rFonts w:ascii="한컴바탕" w:eastAsia="한컴바탕" w:hAnsi="한컴바탕" w:cs="한컴바탕" w:hint="eastAsia"/>
                <w:sz w:val="28"/>
                <w:szCs w:val="28"/>
                <w:lang w:val="id-ID"/>
              </w:rPr>
              <w:t>이</w:t>
            </w:r>
            <w:r w:rsidRPr="004C682E">
              <w:rPr>
                <w:rFonts w:ascii="한컴바탕" w:eastAsia="한컴바탕" w:hAnsi="한컴바탕" w:cs="한컴바탕" w:hint="eastAsia"/>
                <w:sz w:val="28"/>
                <w:szCs w:val="28"/>
                <w:lang w:val="id-ID"/>
              </w:rPr>
              <w:t xml:space="preserve"> 신청할 수 있다.</w:t>
            </w:r>
          </w:p>
          <w:p w:rsidR="00AF69D7" w:rsidRPr="004C682E" w:rsidRDefault="00AF69D7" w:rsidP="004C682E">
            <w:pPr>
              <w:ind w:leftChars="100" w:left="200"/>
              <w:jc w:val="left"/>
              <w:rPr>
                <w:rFonts w:ascii="한컴바탕" w:eastAsia="한컴바탕" w:hAnsi="한컴바탕" w:cs="한컴바탕"/>
                <w:sz w:val="28"/>
                <w:szCs w:val="28"/>
                <w:lang w:val="id-ID"/>
              </w:rPr>
            </w:pPr>
          </w:p>
          <w:p w:rsidR="00AF69D7" w:rsidRPr="004C682E" w:rsidRDefault="00AF69D7"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a. </w:t>
            </w:r>
            <w:r w:rsidRPr="004C682E">
              <w:rPr>
                <w:rFonts w:ascii="한컴바탕" w:eastAsia="한컴바탕" w:hAnsi="한컴바탕" w:cs="한컴바탕" w:hint="eastAsia"/>
                <w:sz w:val="28"/>
                <w:szCs w:val="28"/>
                <w:lang w:val="id-ID"/>
              </w:rPr>
              <w:t>인도네시아 국적의 출원인,</w:t>
            </w:r>
          </w:p>
          <w:p w:rsidR="00AF69D7" w:rsidRPr="004C682E" w:rsidRDefault="00AF69D7" w:rsidP="004C682E">
            <w:pPr>
              <w:ind w:leftChars="100" w:left="200"/>
              <w:jc w:val="left"/>
              <w:rPr>
                <w:rFonts w:ascii="한컴바탕" w:eastAsia="한컴바탕" w:hAnsi="한컴바탕" w:cs="한컴바탕"/>
                <w:sz w:val="28"/>
                <w:szCs w:val="28"/>
                <w:lang w:val="id-ID"/>
              </w:rPr>
            </w:pPr>
          </w:p>
          <w:p w:rsidR="000F01CA" w:rsidRPr="004C682E" w:rsidRDefault="00AF69D7"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b. 인도네시아 </w:t>
            </w:r>
            <w:r w:rsidRPr="004C682E">
              <w:rPr>
                <w:rFonts w:ascii="한컴바탕" w:eastAsia="한컴바탕" w:hAnsi="한컴바탕" w:cs="한컴바탕" w:hint="eastAsia"/>
                <w:sz w:val="28"/>
                <w:szCs w:val="28"/>
                <w:lang w:val="id-ID"/>
              </w:rPr>
              <w:t>공화국에 거주지 또는 법적 주소지를 둔 출원인,</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또는</w:t>
            </w:r>
          </w:p>
          <w:p w:rsidR="00AF69D7" w:rsidRPr="004C682E" w:rsidRDefault="00AF69D7" w:rsidP="004C682E">
            <w:pPr>
              <w:ind w:leftChars="100" w:left="200"/>
              <w:jc w:val="left"/>
              <w:rPr>
                <w:rFonts w:ascii="한컴바탕" w:eastAsia="한컴바탕" w:hAnsi="한컴바탕" w:cs="한컴바탕"/>
                <w:sz w:val="28"/>
                <w:szCs w:val="28"/>
                <w:lang w:val="id-ID"/>
              </w:rPr>
            </w:pPr>
          </w:p>
          <w:p w:rsidR="00AF69D7" w:rsidRPr="004C682E" w:rsidRDefault="00AF69D7" w:rsidP="004C682E">
            <w:pPr>
              <w:ind w:leftChars="100" w:left="200"/>
              <w:jc w:val="left"/>
              <w:rPr>
                <w:rFonts w:ascii="한컴바탕" w:eastAsia="한컴바탕" w:hAnsi="한컴바탕" w:cs="한컴바탕"/>
                <w:sz w:val="28"/>
                <w:szCs w:val="28"/>
                <w:lang w:val="id-ID"/>
              </w:rPr>
            </w:pPr>
          </w:p>
          <w:p w:rsidR="00AF69D7" w:rsidRDefault="00AF69D7"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hint="eastAsia"/>
                <w:sz w:val="28"/>
                <w:szCs w:val="28"/>
                <w:lang w:val="id-ID"/>
              </w:rPr>
              <w:t>c</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인도네시아 공화국에 실체를 둔 산업 또는 상업</w:t>
            </w:r>
            <w:r>
              <w:rPr>
                <w:rFonts w:ascii="한컴바탕" w:eastAsia="한컴바탕" w:hAnsi="한컴바탕" w:cs="한컴바탕" w:hint="eastAsia"/>
                <w:sz w:val="28"/>
                <w:szCs w:val="28"/>
                <w:lang w:val="fr-FR"/>
              </w:rPr>
              <w:t xml:space="preserve"> 회사 활동을 하는 출원인.</w:t>
            </w:r>
          </w:p>
          <w:p w:rsidR="00AF69D7" w:rsidRDefault="00AF69D7" w:rsidP="00C12702">
            <w:pPr>
              <w:adjustRightInd w:val="0"/>
              <w:snapToGrid w:val="0"/>
              <w:jc w:val="left"/>
              <w:rPr>
                <w:rFonts w:ascii="한컴바탕" w:eastAsia="한컴바탕" w:hAnsi="한컴바탕" w:cs="한컴바탕"/>
                <w:sz w:val="28"/>
                <w:szCs w:val="28"/>
                <w:lang w:val="fr-FR"/>
              </w:rPr>
            </w:pPr>
          </w:p>
          <w:p w:rsidR="00AF69D7" w:rsidRDefault="00AF69D7" w:rsidP="00C12702">
            <w:pPr>
              <w:adjustRightInd w:val="0"/>
              <w:snapToGrid w:val="0"/>
              <w:jc w:val="left"/>
              <w:rPr>
                <w:rFonts w:ascii="한컴바탕" w:eastAsia="한컴바탕" w:hAnsi="한컴바탕" w:cs="한컴바탕"/>
                <w:sz w:val="28"/>
                <w:szCs w:val="28"/>
                <w:lang w:val="fr-FR"/>
              </w:rPr>
            </w:pPr>
          </w:p>
          <w:p w:rsidR="00A93381" w:rsidRPr="004C682E" w:rsidRDefault="00AF69D7" w:rsidP="004C682E">
            <w:pPr>
              <w:ind w:leftChars="100" w:left="200"/>
              <w:jc w:val="left"/>
              <w:rPr>
                <w:rFonts w:ascii="한컴바탕" w:eastAsia="한컴바탕" w:hAnsi="한컴바탕" w:cs="한컴바탕"/>
                <w:sz w:val="28"/>
                <w:szCs w:val="28"/>
                <w:lang w:val="id-ID"/>
              </w:rPr>
            </w:pPr>
            <w:r w:rsidRPr="0094192A">
              <w:rPr>
                <w:rFonts w:ascii="한컴바탕" w:eastAsia="한컴바탕" w:hAnsi="한컴바탕" w:cs="한컴바탕"/>
                <w:sz w:val="28"/>
                <w:szCs w:val="28"/>
                <w:lang w:val="fr-FR"/>
              </w:rPr>
              <w:t xml:space="preserve">(3) </w:t>
            </w:r>
            <w:r w:rsidR="00F87140" w:rsidRPr="0094192A">
              <w:rPr>
                <w:rFonts w:ascii="한컴바탕" w:eastAsia="한컴바탕" w:hAnsi="한컴바탕" w:cs="한컴바탕" w:hint="eastAsia"/>
                <w:sz w:val="28"/>
                <w:szCs w:val="28"/>
                <w:lang w:val="fr-FR"/>
              </w:rPr>
              <w:t xml:space="preserve">제2항의 </w:t>
            </w:r>
            <w:r w:rsidR="00F87140" w:rsidRPr="0094192A">
              <w:rPr>
                <w:rFonts w:ascii="한컴바탕" w:eastAsia="한컴바탕" w:hAnsi="한컴바탕" w:cs="한컴바탕" w:hint="eastAsia"/>
                <w:sz w:val="28"/>
                <w:szCs w:val="28"/>
                <w:lang w:val="id-ID"/>
              </w:rPr>
              <w:t>출원인은 국제상표등록출원을 기초로 하여</w:t>
            </w:r>
            <w:r w:rsidR="00F87140" w:rsidRPr="004C682E">
              <w:rPr>
                <w:rFonts w:ascii="한컴바탕" w:eastAsia="한컴바탕" w:hAnsi="한컴바탕" w:cs="한컴바탕" w:hint="eastAsia"/>
                <w:sz w:val="28"/>
                <w:szCs w:val="28"/>
                <w:lang w:val="id-ID"/>
              </w:rPr>
              <w:t xml:space="preserve"> 이미 출원을 신청하거나 인도네시아에 등록상표를 보유하고 있다.</w:t>
            </w:r>
          </w:p>
          <w:p w:rsidR="00A93381" w:rsidRPr="004C682E" w:rsidRDefault="00A93381" w:rsidP="004C682E">
            <w:pPr>
              <w:ind w:leftChars="100" w:left="200"/>
              <w:jc w:val="left"/>
              <w:rPr>
                <w:rFonts w:ascii="한컴바탕" w:eastAsia="한컴바탕" w:hAnsi="한컴바탕" w:cs="한컴바탕"/>
                <w:sz w:val="28"/>
                <w:szCs w:val="28"/>
                <w:lang w:val="id-ID"/>
              </w:rPr>
            </w:pPr>
          </w:p>
          <w:p w:rsidR="00A93381" w:rsidRPr="004C682E" w:rsidRDefault="00A93381" w:rsidP="004C682E">
            <w:pPr>
              <w:ind w:leftChars="100" w:left="200"/>
              <w:jc w:val="left"/>
              <w:rPr>
                <w:rFonts w:ascii="한컴바탕" w:eastAsia="한컴바탕" w:hAnsi="한컴바탕" w:cs="한컴바탕"/>
                <w:sz w:val="28"/>
                <w:szCs w:val="28"/>
                <w:lang w:val="id-ID"/>
              </w:rPr>
            </w:pPr>
          </w:p>
          <w:p w:rsidR="00A93381" w:rsidRPr="004C682E" w:rsidRDefault="00A93381" w:rsidP="004C682E">
            <w:pPr>
              <w:ind w:leftChars="100" w:left="200"/>
              <w:jc w:val="left"/>
              <w:rPr>
                <w:rFonts w:ascii="한컴바탕" w:eastAsia="한컴바탕" w:hAnsi="한컴바탕" w:cs="한컴바탕"/>
                <w:sz w:val="28"/>
                <w:szCs w:val="28"/>
                <w:lang w:val="id-ID"/>
              </w:rPr>
            </w:pPr>
          </w:p>
          <w:p w:rsidR="00A93381" w:rsidRDefault="00A93381"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(4) </w:t>
            </w:r>
            <w:r w:rsidRPr="004C682E">
              <w:rPr>
                <w:rFonts w:ascii="한컴바탕" w:eastAsia="한컴바탕" w:hAnsi="한컴바탕" w:cs="한컴바탕" w:hint="eastAsia"/>
                <w:sz w:val="28"/>
                <w:szCs w:val="28"/>
                <w:lang w:val="id-ID"/>
              </w:rPr>
              <w:t>표장의 국제등록에 관한 마드리드</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협정을 기초로</w:t>
            </w:r>
            <w:r>
              <w:rPr>
                <w:rFonts w:ascii="한컴바탕" w:eastAsia="한컴바탕" w:hAnsi="한컴바탕" w:cs="한컴바탕" w:hint="eastAsia"/>
                <w:sz w:val="28"/>
                <w:szCs w:val="28"/>
                <w:lang w:val="fr-FR"/>
              </w:rPr>
              <w:t xml:space="preserve"> 하는 국제상표등록에 관한 세부규정은 정부령으로 정한다.</w:t>
            </w: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Pr="005F7344" w:rsidRDefault="00BF1C8B"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제8장</w:t>
            </w:r>
          </w:p>
          <w:p w:rsidR="00BF1C8B" w:rsidRPr="005F7344" w:rsidRDefault="00BF1C8B"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지리적 표시</w:t>
            </w:r>
          </w:p>
          <w:p w:rsidR="00BF1C8B" w:rsidRPr="005F7344" w:rsidRDefault="00BF1C8B" w:rsidP="00C12702">
            <w:pPr>
              <w:adjustRightInd w:val="0"/>
              <w:snapToGrid w:val="0"/>
              <w:jc w:val="left"/>
              <w:rPr>
                <w:rFonts w:ascii="한컴바탕" w:eastAsia="한컴바탕" w:hAnsi="한컴바탕" w:cs="한컴바탕"/>
                <w:b/>
                <w:sz w:val="28"/>
                <w:szCs w:val="28"/>
                <w:lang w:val="fr-FR"/>
              </w:rPr>
            </w:pPr>
          </w:p>
          <w:p w:rsidR="00BF1C8B" w:rsidRPr="005F7344" w:rsidRDefault="00BF1C8B"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제5</w:t>
            </w:r>
            <w:r w:rsidRPr="005F7344">
              <w:rPr>
                <w:rFonts w:ascii="한컴바탕" w:eastAsia="한컴바탕" w:hAnsi="한컴바탕" w:cs="한컴바탕"/>
                <w:b/>
                <w:sz w:val="28"/>
                <w:szCs w:val="28"/>
                <w:lang w:val="fr-FR"/>
              </w:rPr>
              <w:t>3</w:t>
            </w:r>
            <w:r w:rsidRPr="005F7344">
              <w:rPr>
                <w:rFonts w:ascii="한컴바탕" w:eastAsia="한컴바탕" w:hAnsi="한컴바탕" w:cs="한컴바탕" w:hint="eastAsia"/>
                <w:b/>
                <w:sz w:val="28"/>
                <w:szCs w:val="28"/>
                <w:lang w:val="fr-FR"/>
              </w:rPr>
              <w:t>조</w:t>
            </w:r>
          </w:p>
          <w:p w:rsidR="00BF1C8B" w:rsidRPr="004C682E" w:rsidRDefault="00BF1C8B"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1) </w:t>
            </w:r>
            <w:r w:rsidRPr="004C682E">
              <w:rPr>
                <w:rFonts w:ascii="한컴바탕" w:eastAsia="한컴바탕" w:hAnsi="한컴바탕" w:cs="한컴바탕" w:hint="eastAsia"/>
                <w:sz w:val="28"/>
                <w:szCs w:val="28"/>
                <w:lang w:val="id-ID"/>
              </w:rPr>
              <w:t>지리적 표시</w:t>
            </w:r>
            <w:r w:rsidR="00156EA0">
              <w:rPr>
                <w:rFonts w:ascii="한컴바탕" w:eastAsia="한컴바탕" w:hAnsi="한컴바탕" w:cs="한컴바탕" w:hint="eastAsia"/>
                <w:sz w:val="28"/>
                <w:szCs w:val="28"/>
                <w:lang w:val="id-ID"/>
              </w:rPr>
              <w:t>는</w:t>
            </w:r>
            <w:r w:rsidRPr="004C682E">
              <w:rPr>
                <w:rFonts w:ascii="한컴바탕" w:eastAsia="한컴바탕" w:hAnsi="한컴바탕" w:cs="한컴바탕" w:hint="eastAsia"/>
                <w:sz w:val="28"/>
                <w:szCs w:val="28"/>
                <w:lang w:val="id-ID"/>
              </w:rPr>
              <w:t xml:space="preserve"> 장관에게 등록된 후</w:t>
            </w:r>
            <w:r w:rsidR="00156EA0">
              <w:rPr>
                <w:rFonts w:ascii="한컴바탕" w:eastAsia="한컴바탕" w:hAnsi="한컴바탕" w:cs="한컴바탕" w:hint="eastAsia"/>
                <w:sz w:val="28"/>
                <w:szCs w:val="28"/>
                <w:lang w:val="id-ID"/>
              </w:rPr>
              <w:t xml:space="preserve"> </w:t>
            </w:r>
            <w:r w:rsidRPr="004C682E">
              <w:rPr>
                <w:rFonts w:ascii="한컴바탕" w:eastAsia="한컴바탕" w:hAnsi="한컴바탕" w:cs="한컴바탕" w:hint="eastAsia"/>
                <w:sz w:val="28"/>
                <w:szCs w:val="28"/>
                <w:lang w:val="id-ID"/>
              </w:rPr>
              <w:t>보호된다.</w:t>
            </w:r>
          </w:p>
          <w:p w:rsidR="00BF1C8B" w:rsidRPr="004C682E" w:rsidRDefault="00BF1C8B" w:rsidP="004C682E">
            <w:pPr>
              <w:ind w:leftChars="100" w:left="200"/>
              <w:jc w:val="left"/>
              <w:rPr>
                <w:rFonts w:ascii="한컴바탕" w:eastAsia="한컴바탕" w:hAnsi="한컴바탕" w:cs="한컴바탕"/>
                <w:sz w:val="28"/>
                <w:szCs w:val="28"/>
                <w:lang w:val="id-ID"/>
              </w:rPr>
            </w:pPr>
          </w:p>
          <w:p w:rsidR="00BF1C8B" w:rsidRDefault="00BF1C8B"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(2) </w:t>
            </w:r>
            <w:r w:rsidRPr="004C682E">
              <w:rPr>
                <w:rFonts w:ascii="한컴바탕" w:eastAsia="한컴바탕" w:hAnsi="한컴바탕" w:cs="한컴바탕" w:hint="eastAsia"/>
                <w:sz w:val="28"/>
                <w:szCs w:val="28"/>
                <w:lang w:val="id-ID"/>
              </w:rPr>
              <w:t>제1항의 보호를 취득하기 위하여 지리적 표시 출원인은 장관에게 출원 신청을</w:t>
            </w:r>
            <w:r>
              <w:rPr>
                <w:rFonts w:ascii="한컴바탕" w:eastAsia="한컴바탕" w:hAnsi="한컴바탕" w:cs="한컴바탕" w:hint="eastAsia"/>
                <w:sz w:val="28"/>
                <w:szCs w:val="28"/>
                <w:lang w:val="fr-FR"/>
              </w:rPr>
              <w:t xml:space="preserve"> 하여야 한다.</w:t>
            </w:r>
          </w:p>
          <w:p w:rsidR="00BF1C8B" w:rsidRDefault="00BF1C8B" w:rsidP="00C12702">
            <w:pPr>
              <w:adjustRightInd w:val="0"/>
              <w:snapToGrid w:val="0"/>
              <w:jc w:val="left"/>
              <w:rPr>
                <w:rFonts w:ascii="한컴바탕" w:eastAsia="한컴바탕" w:hAnsi="한컴바탕" w:cs="한컴바탕"/>
                <w:sz w:val="28"/>
                <w:szCs w:val="28"/>
                <w:lang w:val="fr-FR"/>
              </w:rPr>
            </w:pPr>
          </w:p>
          <w:p w:rsidR="00C30D1F" w:rsidRDefault="00C30D1F" w:rsidP="00C12702">
            <w:pPr>
              <w:adjustRightInd w:val="0"/>
              <w:snapToGrid w:val="0"/>
              <w:jc w:val="left"/>
              <w:rPr>
                <w:rFonts w:ascii="한컴바탕" w:eastAsia="한컴바탕" w:hAnsi="한컴바탕" w:cs="한컴바탕"/>
                <w:sz w:val="28"/>
                <w:szCs w:val="28"/>
                <w:lang w:val="fr-FR"/>
              </w:rPr>
            </w:pPr>
          </w:p>
          <w:p w:rsidR="00BF1C8B" w:rsidRDefault="00BF1C8B"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(3) </w:t>
            </w:r>
            <w:r>
              <w:rPr>
                <w:rFonts w:ascii="한컴바탕" w:eastAsia="한컴바탕" w:hAnsi="한컴바탕" w:cs="한컴바탕" w:hint="eastAsia"/>
                <w:sz w:val="28"/>
                <w:szCs w:val="28"/>
                <w:lang w:val="fr-FR"/>
              </w:rPr>
              <w:t>제2</w:t>
            </w:r>
            <w:r w:rsidRPr="004C682E">
              <w:rPr>
                <w:rFonts w:ascii="한컴바탕" w:eastAsia="한컴바탕" w:hAnsi="한컴바탕" w:cs="한컴바탕" w:hint="eastAsia"/>
                <w:sz w:val="28"/>
                <w:szCs w:val="28"/>
                <w:lang w:val="id-ID"/>
              </w:rPr>
              <w:t>항의</w:t>
            </w:r>
            <w:r>
              <w:rPr>
                <w:rFonts w:ascii="한컴바탕" w:eastAsia="한컴바탕" w:hAnsi="한컴바탕" w:cs="한컴바탕" w:hint="eastAsia"/>
                <w:sz w:val="28"/>
                <w:szCs w:val="28"/>
                <w:lang w:val="fr-FR"/>
              </w:rPr>
              <w:t xml:space="preserve"> 출원인은 다음의 자</w:t>
            </w:r>
            <w:r w:rsidR="00870D8F">
              <w:rPr>
                <w:rFonts w:ascii="한컴바탕" w:eastAsia="한컴바탕" w:hAnsi="한컴바탕" w:cs="한컴바탕" w:hint="eastAsia"/>
                <w:sz w:val="28"/>
                <w:szCs w:val="28"/>
                <w:lang w:val="fr-FR"/>
              </w:rPr>
              <w:t>로 구성된</w:t>
            </w:r>
            <w:r>
              <w:rPr>
                <w:rFonts w:ascii="한컴바탕" w:eastAsia="한컴바탕" w:hAnsi="한컴바탕" w:cs="한컴바탕" w:hint="eastAsia"/>
                <w:sz w:val="28"/>
                <w:szCs w:val="28"/>
                <w:lang w:val="fr-FR"/>
              </w:rPr>
              <w:t>다.</w:t>
            </w:r>
          </w:p>
          <w:p w:rsidR="00C30D1F" w:rsidRDefault="00C30D1F" w:rsidP="00C12702">
            <w:pPr>
              <w:adjustRightInd w:val="0"/>
              <w:snapToGrid w:val="0"/>
              <w:jc w:val="left"/>
              <w:rPr>
                <w:rFonts w:ascii="한컴바탕" w:eastAsia="한컴바탕" w:hAnsi="한컴바탕" w:cs="한컴바탕"/>
                <w:sz w:val="28"/>
                <w:szCs w:val="28"/>
                <w:lang w:val="fr-FR"/>
              </w:rPr>
            </w:pPr>
          </w:p>
          <w:p w:rsidR="00BF1C8B" w:rsidRPr="004C682E" w:rsidRDefault="00BF1C8B"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sz w:val="28"/>
                <w:szCs w:val="28"/>
                <w:lang w:val="fr-FR"/>
              </w:rPr>
              <w:t xml:space="preserve">a. </w:t>
            </w:r>
            <w:r>
              <w:rPr>
                <w:rFonts w:ascii="한컴바탕" w:eastAsia="한컴바탕" w:hAnsi="한컴바탕" w:cs="한컴바탕" w:hint="eastAsia"/>
                <w:sz w:val="28"/>
                <w:szCs w:val="28"/>
                <w:lang w:val="fr-FR"/>
              </w:rPr>
              <w:t>다음으로 구성된 상품 그리고/또는</w:t>
            </w:r>
            <w:r>
              <w:rPr>
                <w:rFonts w:ascii="한컴바탕" w:eastAsia="한컴바탕" w:hAnsi="한컴바탕" w:cs="한컴바탕"/>
                <w:sz w:val="28"/>
                <w:szCs w:val="28"/>
                <w:lang w:val="fr-FR"/>
              </w:rPr>
              <w:t xml:space="preserve"> </w:t>
            </w:r>
            <w:r w:rsidRPr="004C682E">
              <w:rPr>
                <w:rFonts w:ascii="한컴바탕" w:eastAsia="한컴바탕" w:hAnsi="한컴바탕" w:cs="한컴바탕" w:hint="eastAsia"/>
                <w:sz w:val="28"/>
                <w:szCs w:val="28"/>
                <w:lang w:val="id-ID"/>
              </w:rPr>
              <w:t>생산품을 운영하는 특정 지리적 지역 공동체를 대표하는 기관,</w:t>
            </w:r>
          </w:p>
          <w:p w:rsidR="00BF1C8B" w:rsidRPr="004C682E" w:rsidRDefault="00BF1C8B" w:rsidP="004C682E">
            <w:pPr>
              <w:ind w:leftChars="100" w:left="200"/>
              <w:jc w:val="left"/>
              <w:rPr>
                <w:rFonts w:ascii="한컴바탕" w:eastAsia="한컴바탕" w:hAnsi="한컴바탕" w:cs="한컴바탕"/>
                <w:sz w:val="28"/>
                <w:szCs w:val="28"/>
                <w:lang w:val="id-ID"/>
              </w:rPr>
            </w:pPr>
          </w:p>
          <w:p w:rsidR="00BF1C8B" w:rsidRPr="004C682E" w:rsidRDefault="004C682E"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sz w:val="28"/>
                <w:szCs w:val="28"/>
                <w:lang w:val="id-ID"/>
              </w:rPr>
              <w:t xml:space="preserve"> </w:t>
            </w:r>
            <w:r w:rsidR="00BF1C8B" w:rsidRPr="004C682E">
              <w:rPr>
                <w:rFonts w:ascii="한컴바탕" w:eastAsia="한컴바탕" w:hAnsi="한컴바탕" w:cs="한컴바탕"/>
                <w:sz w:val="28"/>
                <w:szCs w:val="28"/>
                <w:lang w:val="id-ID"/>
              </w:rPr>
              <w:t xml:space="preserve">1. </w:t>
            </w:r>
            <w:r w:rsidR="00156EA0">
              <w:rPr>
                <w:rFonts w:ascii="한컴바탕" w:eastAsia="한컴바탕" w:hAnsi="한컴바탕" w:cs="한컴바탕" w:hint="eastAsia"/>
                <w:sz w:val="28"/>
                <w:szCs w:val="28"/>
                <w:lang w:val="id-ID"/>
              </w:rPr>
              <w:t>천연자원</w:t>
            </w:r>
            <w:r w:rsidR="00BF1C8B" w:rsidRPr="004C682E">
              <w:rPr>
                <w:rFonts w:ascii="한컴바탕" w:eastAsia="한컴바탕" w:hAnsi="한컴바탕" w:cs="한컴바탕"/>
                <w:sz w:val="28"/>
                <w:szCs w:val="28"/>
                <w:lang w:val="id-ID"/>
              </w:rPr>
              <w:t>,</w:t>
            </w:r>
          </w:p>
          <w:p w:rsidR="00BF1C8B" w:rsidRPr="004C682E" w:rsidRDefault="004C682E"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sz w:val="28"/>
                <w:szCs w:val="28"/>
                <w:lang w:val="id-ID"/>
              </w:rPr>
              <w:t xml:space="preserve"> </w:t>
            </w:r>
            <w:r w:rsidR="00BF1C8B" w:rsidRPr="004C682E">
              <w:rPr>
                <w:rFonts w:ascii="한컴바탕" w:eastAsia="한컴바탕" w:hAnsi="한컴바탕" w:cs="한컴바탕"/>
                <w:sz w:val="28"/>
                <w:szCs w:val="28"/>
                <w:lang w:val="id-ID"/>
              </w:rPr>
              <w:t xml:space="preserve">2. </w:t>
            </w:r>
            <w:r w:rsidR="00BF1C8B" w:rsidRPr="004C682E">
              <w:rPr>
                <w:rFonts w:ascii="한컴바탕" w:eastAsia="한컴바탕" w:hAnsi="한컴바탕" w:cs="한컴바탕" w:hint="eastAsia"/>
                <w:sz w:val="28"/>
                <w:szCs w:val="28"/>
                <w:lang w:val="id-ID"/>
              </w:rPr>
              <w:t>수공예품,</w:t>
            </w:r>
            <w:r w:rsidR="00BF1C8B" w:rsidRPr="004C682E">
              <w:rPr>
                <w:rFonts w:ascii="한컴바탕" w:eastAsia="한컴바탕" w:hAnsi="한컴바탕" w:cs="한컴바탕"/>
                <w:sz w:val="28"/>
                <w:szCs w:val="28"/>
                <w:lang w:val="id-ID"/>
              </w:rPr>
              <w:t xml:space="preserve"> </w:t>
            </w:r>
            <w:r w:rsidR="00BF1C8B" w:rsidRPr="004C682E">
              <w:rPr>
                <w:rFonts w:ascii="한컴바탕" w:eastAsia="한컴바탕" w:hAnsi="한컴바탕" w:cs="한컴바탕" w:hint="eastAsia"/>
                <w:sz w:val="28"/>
                <w:szCs w:val="28"/>
                <w:lang w:val="id-ID"/>
              </w:rPr>
              <w:t>또는</w:t>
            </w:r>
          </w:p>
          <w:p w:rsidR="00BF1C8B" w:rsidRPr="004C682E" w:rsidRDefault="004C682E" w:rsidP="004C682E">
            <w:pPr>
              <w:ind w:leftChars="100" w:left="200"/>
              <w:jc w:val="left"/>
              <w:rPr>
                <w:rFonts w:ascii="한컴바탕" w:eastAsia="한컴바탕" w:hAnsi="한컴바탕" w:cs="한컴바탕"/>
                <w:sz w:val="28"/>
                <w:szCs w:val="28"/>
                <w:lang w:val="id-ID"/>
              </w:rPr>
            </w:pPr>
            <w:r>
              <w:rPr>
                <w:rFonts w:ascii="한컴바탕" w:eastAsia="한컴바탕" w:hAnsi="한컴바탕" w:cs="한컴바탕"/>
                <w:sz w:val="28"/>
                <w:szCs w:val="28"/>
                <w:lang w:val="id-ID"/>
              </w:rPr>
              <w:t xml:space="preserve"> </w:t>
            </w:r>
            <w:r w:rsidR="00BF1C8B" w:rsidRPr="004C682E">
              <w:rPr>
                <w:rFonts w:ascii="한컴바탕" w:eastAsia="한컴바탕" w:hAnsi="한컴바탕" w:cs="한컴바탕" w:hint="eastAsia"/>
                <w:sz w:val="28"/>
                <w:szCs w:val="28"/>
                <w:lang w:val="id-ID"/>
              </w:rPr>
              <w:t>3</w:t>
            </w:r>
            <w:r w:rsidR="00BF1C8B" w:rsidRPr="004C682E">
              <w:rPr>
                <w:rFonts w:ascii="한컴바탕" w:eastAsia="한컴바탕" w:hAnsi="한컴바탕" w:cs="한컴바탕"/>
                <w:sz w:val="28"/>
                <w:szCs w:val="28"/>
                <w:lang w:val="id-ID"/>
              </w:rPr>
              <w:t xml:space="preserve">. </w:t>
            </w:r>
            <w:r w:rsidR="00BF1C8B" w:rsidRPr="004C682E">
              <w:rPr>
                <w:rFonts w:ascii="한컴바탕" w:eastAsia="한컴바탕" w:hAnsi="한컴바탕" w:cs="한컴바탕" w:hint="eastAsia"/>
                <w:sz w:val="28"/>
                <w:szCs w:val="28"/>
                <w:lang w:val="id-ID"/>
              </w:rPr>
              <w:t>산업 생산품,</w:t>
            </w:r>
          </w:p>
          <w:p w:rsidR="00BF1C8B" w:rsidRPr="004C682E" w:rsidRDefault="00BF1C8B" w:rsidP="004C682E">
            <w:pPr>
              <w:ind w:leftChars="100" w:left="200"/>
              <w:jc w:val="left"/>
              <w:rPr>
                <w:rFonts w:ascii="한컴바탕" w:eastAsia="한컴바탕" w:hAnsi="한컴바탕" w:cs="한컴바탕"/>
                <w:sz w:val="28"/>
                <w:szCs w:val="28"/>
                <w:lang w:val="id-ID"/>
              </w:rPr>
            </w:pPr>
            <w:r w:rsidRPr="004C682E">
              <w:rPr>
                <w:rFonts w:ascii="한컴바탕" w:eastAsia="한컴바탕" w:hAnsi="한컴바탕" w:cs="한컴바탕"/>
                <w:sz w:val="28"/>
                <w:szCs w:val="28"/>
                <w:lang w:val="id-ID"/>
              </w:rPr>
              <w:t xml:space="preserve">b. 주 </w:t>
            </w:r>
            <w:r w:rsidRPr="004C682E">
              <w:rPr>
                <w:rFonts w:ascii="한컴바탕" w:eastAsia="한컴바탕" w:hAnsi="한컴바탕" w:cs="한컴바탕" w:hint="eastAsia"/>
                <w:sz w:val="28"/>
                <w:szCs w:val="28"/>
                <w:lang w:val="id-ID"/>
              </w:rPr>
              <w:t>또는 시/군정부.</w:t>
            </w:r>
          </w:p>
          <w:p w:rsidR="00BF1C8B" w:rsidRPr="004C682E" w:rsidRDefault="00BF1C8B" w:rsidP="004C682E">
            <w:pPr>
              <w:ind w:leftChars="100" w:left="200"/>
              <w:jc w:val="left"/>
              <w:rPr>
                <w:rFonts w:ascii="한컴바탕" w:eastAsia="한컴바탕" w:hAnsi="한컴바탕" w:cs="한컴바탕"/>
                <w:sz w:val="28"/>
                <w:szCs w:val="28"/>
                <w:lang w:val="id-ID"/>
              </w:rPr>
            </w:pPr>
          </w:p>
          <w:p w:rsidR="00BF1C8B" w:rsidRDefault="00BF1C8B"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(4)</w:t>
            </w:r>
            <w:r w:rsidR="00057094">
              <w:rPr>
                <w:rFonts w:ascii="한컴바탕" w:eastAsia="한컴바탕" w:hAnsi="한컴바탕" w:cs="한컴바탕"/>
                <w:sz w:val="28"/>
                <w:szCs w:val="28"/>
                <w:lang w:val="id-ID"/>
              </w:rPr>
              <w:t xml:space="preserve"> </w:t>
            </w:r>
            <w:r w:rsidR="00C03BA1">
              <w:rPr>
                <w:rFonts w:ascii="한컴바탕" w:eastAsia="한컴바탕" w:hAnsi="한컴바탕" w:cs="한컴바탕" w:hint="eastAsia"/>
                <w:sz w:val="28"/>
                <w:szCs w:val="28"/>
                <w:lang w:val="id-ID"/>
              </w:rPr>
              <w:t xml:space="preserve">지리적 표시 등록 출원에 </w:t>
            </w:r>
            <w:r w:rsidR="00C03BA1">
              <w:rPr>
                <w:rFonts w:ascii="한컴바탕" w:eastAsia="한컴바탕" w:hAnsi="한컴바탕" w:cs="한컴바탕" w:hint="eastAsia"/>
                <w:sz w:val="28"/>
                <w:szCs w:val="28"/>
                <w:lang w:val="id-ID"/>
              </w:rPr>
              <w:lastRenderedPageBreak/>
              <w:t>관하여</w:t>
            </w:r>
            <w:r w:rsidR="00F1325B">
              <w:rPr>
                <w:rFonts w:ascii="한컴바탕" w:eastAsia="한컴바탕" w:hAnsi="한컴바탕" w:cs="한컴바탕" w:hint="eastAsia"/>
                <w:sz w:val="28"/>
                <w:szCs w:val="28"/>
                <w:lang w:val="id-ID"/>
              </w:rPr>
              <w:t>는</w:t>
            </w:r>
            <w:r w:rsidR="00C03BA1">
              <w:rPr>
                <w:rFonts w:ascii="한컴바탕" w:eastAsia="한컴바탕" w:hAnsi="한컴바탕" w:cs="한컴바탕" w:hint="eastAsia"/>
                <w:sz w:val="28"/>
                <w:szCs w:val="28"/>
                <w:lang w:val="id-ID"/>
              </w:rPr>
              <w:t xml:space="preserve"> </w:t>
            </w:r>
            <w:r w:rsidRPr="004C682E">
              <w:rPr>
                <w:rFonts w:ascii="한컴바탕" w:eastAsia="한컴바탕" w:hAnsi="한컴바탕" w:cs="한컴바탕" w:hint="eastAsia"/>
                <w:sz w:val="28"/>
                <w:szCs w:val="28"/>
                <w:lang w:val="id-ID"/>
              </w:rPr>
              <w:t>제1</w:t>
            </w:r>
            <w:r w:rsidRPr="004C682E">
              <w:rPr>
                <w:rFonts w:ascii="한컴바탕" w:eastAsia="한컴바탕" w:hAnsi="한컴바탕" w:cs="한컴바탕"/>
                <w:sz w:val="28"/>
                <w:szCs w:val="28"/>
                <w:lang w:val="id-ID"/>
              </w:rPr>
              <w:t>4</w:t>
            </w:r>
            <w:r w:rsidRPr="004C682E">
              <w:rPr>
                <w:rFonts w:ascii="한컴바탕" w:eastAsia="한컴바탕" w:hAnsi="한컴바탕" w:cs="한컴바탕" w:hint="eastAsia"/>
                <w:sz w:val="28"/>
                <w:szCs w:val="28"/>
                <w:lang w:val="id-ID"/>
              </w:rPr>
              <w:t>조에서 제1</w:t>
            </w:r>
            <w:r w:rsidRPr="004C682E">
              <w:rPr>
                <w:rFonts w:ascii="한컴바탕" w:eastAsia="한컴바탕" w:hAnsi="한컴바탕" w:cs="한컴바탕"/>
                <w:sz w:val="28"/>
                <w:szCs w:val="28"/>
                <w:lang w:val="id-ID"/>
              </w:rPr>
              <w:t>9</w:t>
            </w:r>
            <w:r w:rsidRPr="004C682E">
              <w:rPr>
                <w:rFonts w:ascii="한컴바탕" w:eastAsia="한컴바탕" w:hAnsi="한컴바탕" w:cs="한컴바탕" w:hint="eastAsia"/>
                <w:sz w:val="28"/>
                <w:szCs w:val="28"/>
                <w:lang w:val="id-ID"/>
              </w:rPr>
              <w:t>조의 공고,</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이의,</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불복,</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그리고 철회에 관한 규정</w:t>
            </w:r>
            <w:r w:rsidR="00C03BA1">
              <w:rPr>
                <w:rFonts w:ascii="한컴바탕" w:eastAsia="한컴바탕" w:hAnsi="한컴바탕" w:cs="한컴바탕" w:hint="eastAsia"/>
                <w:sz w:val="28"/>
                <w:szCs w:val="28"/>
                <w:lang w:val="fr-FR"/>
              </w:rPr>
              <w:t>을 준용한다.</w:t>
            </w:r>
          </w:p>
          <w:p w:rsidR="00BF1C8B" w:rsidRDefault="00BF1C8B" w:rsidP="00C12702">
            <w:pPr>
              <w:adjustRightInd w:val="0"/>
              <w:snapToGrid w:val="0"/>
              <w:jc w:val="left"/>
              <w:rPr>
                <w:rFonts w:ascii="한컴바탕" w:eastAsia="한컴바탕" w:hAnsi="한컴바탕" w:cs="한컴바탕"/>
                <w:sz w:val="28"/>
                <w:szCs w:val="28"/>
                <w:lang w:val="fr-FR"/>
              </w:rPr>
            </w:pPr>
            <w:bookmarkStart w:id="0" w:name="_GoBack"/>
            <w:bookmarkEnd w:id="0"/>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Pr="005F7344" w:rsidRDefault="00BF1C8B"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제5</w:t>
            </w:r>
            <w:r w:rsidRPr="005F7344">
              <w:rPr>
                <w:rFonts w:ascii="한컴바탕" w:eastAsia="한컴바탕" w:hAnsi="한컴바탕" w:cs="한컴바탕"/>
                <w:b/>
                <w:sz w:val="28"/>
                <w:szCs w:val="28"/>
                <w:lang w:val="fr-FR"/>
              </w:rPr>
              <w:t>4</w:t>
            </w:r>
            <w:r w:rsidRPr="005F7344">
              <w:rPr>
                <w:rFonts w:ascii="한컴바탕" w:eastAsia="한컴바탕" w:hAnsi="한컴바탕" w:cs="한컴바탕" w:hint="eastAsia"/>
                <w:b/>
                <w:sz w:val="28"/>
                <w:szCs w:val="28"/>
                <w:lang w:val="fr-FR"/>
              </w:rPr>
              <w:t>조</w:t>
            </w:r>
          </w:p>
          <w:p w:rsidR="00BF1C8B" w:rsidRDefault="00BF1C8B"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1) </w:t>
            </w:r>
            <w:r>
              <w:rPr>
                <w:rFonts w:ascii="한컴바탕" w:eastAsia="한컴바탕" w:hAnsi="한컴바탕" w:cs="한컴바탕" w:hint="eastAsia"/>
                <w:sz w:val="28"/>
                <w:szCs w:val="28"/>
                <w:lang w:val="fr-FR"/>
              </w:rPr>
              <w:t xml:space="preserve">인도네시아 공화국 외에 </w:t>
            </w:r>
            <w:r w:rsidR="00156EA0">
              <w:rPr>
                <w:rFonts w:ascii="한컴바탕" w:eastAsia="한컴바탕" w:hAnsi="한컴바탕" w:cs="한컴바탕" w:hint="eastAsia"/>
                <w:sz w:val="28"/>
                <w:szCs w:val="28"/>
                <w:lang w:val="fr-FR"/>
              </w:rPr>
              <w:t>거주하거나 본적을 둔</w:t>
            </w:r>
            <w:r>
              <w:rPr>
                <w:rFonts w:ascii="한컴바탕" w:eastAsia="한컴바탕" w:hAnsi="한컴바탕" w:cs="한컴바탕" w:hint="eastAsia"/>
                <w:sz w:val="28"/>
                <w:szCs w:val="28"/>
                <w:lang w:val="fr-FR"/>
              </w:rPr>
              <w:t xml:space="preserve"> 출원인이 신청한 출원은 대리인을 통하여 인도네시아에 신청하여야 한다.</w:t>
            </w:r>
          </w:p>
          <w:p w:rsidR="00BF1C8B" w:rsidRDefault="00BF1C8B" w:rsidP="00C12702">
            <w:pPr>
              <w:adjustRightInd w:val="0"/>
              <w:snapToGrid w:val="0"/>
              <w:jc w:val="left"/>
              <w:rPr>
                <w:rFonts w:ascii="한컴바탕" w:eastAsia="한컴바탕" w:hAnsi="한컴바탕" w:cs="한컴바탕"/>
                <w:sz w:val="28"/>
                <w:szCs w:val="28"/>
                <w:lang w:val="fr-FR"/>
              </w:rPr>
            </w:pPr>
          </w:p>
          <w:p w:rsidR="00C30D1F" w:rsidRDefault="00C30D1F" w:rsidP="00C12702">
            <w:pPr>
              <w:adjustRightInd w:val="0"/>
              <w:snapToGrid w:val="0"/>
              <w:jc w:val="left"/>
              <w:rPr>
                <w:rFonts w:ascii="한컴바탕" w:eastAsia="한컴바탕" w:hAnsi="한컴바탕" w:cs="한컴바탕"/>
                <w:sz w:val="28"/>
                <w:szCs w:val="28"/>
                <w:lang w:val="fr-FR"/>
              </w:rPr>
            </w:pPr>
          </w:p>
          <w:p w:rsidR="00BF1C8B" w:rsidRDefault="00BF1C8B" w:rsidP="004C682E">
            <w:pPr>
              <w:ind w:leftChars="100" w:left="200"/>
              <w:jc w:val="left"/>
              <w:rPr>
                <w:rFonts w:ascii="한컴바탕" w:eastAsia="한컴바탕" w:hAnsi="한컴바탕" w:cs="한컴바탕"/>
                <w:sz w:val="28"/>
                <w:szCs w:val="28"/>
                <w:lang w:val="fr-FR"/>
              </w:rPr>
            </w:pPr>
            <w:r w:rsidRPr="004C682E">
              <w:rPr>
                <w:rFonts w:ascii="한컴바탕" w:eastAsia="한컴바탕" w:hAnsi="한컴바탕" w:cs="한컴바탕"/>
                <w:sz w:val="28"/>
                <w:szCs w:val="28"/>
                <w:lang w:val="id-ID"/>
              </w:rPr>
              <w:t xml:space="preserve">(2) </w:t>
            </w:r>
            <w:r w:rsidRPr="004C682E">
              <w:rPr>
                <w:rFonts w:ascii="한컴바탕" w:eastAsia="한컴바탕" w:hAnsi="한컴바탕" w:cs="한컴바탕" w:hint="eastAsia"/>
                <w:sz w:val="28"/>
                <w:szCs w:val="28"/>
                <w:lang w:val="id-ID"/>
              </w:rPr>
              <w:t xml:space="preserve">제1항의 출원인은 해당 지리적 표시가 이미 </w:t>
            </w:r>
            <w:r w:rsidR="001F1771">
              <w:rPr>
                <w:rFonts w:ascii="한컴바탕" w:eastAsia="한컴바탕" w:hAnsi="한컴바탕" w:cs="한컴바탕" w:hint="eastAsia"/>
                <w:sz w:val="28"/>
                <w:szCs w:val="28"/>
                <w:lang w:val="id-ID"/>
              </w:rPr>
              <w:t xml:space="preserve">해당 </w:t>
            </w:r>
            <w:r w:rsidRPr="004C682E">
              <w:rPr>
                <w:rFonts w:ascii="한컴바탕" w:eastAsia="한컴바탕" w:hAnsi="한컴바탕" w:cs="한컴바탕" w:hint="eastAsia"/>
                <w:sz w:val="28"/>
                <w:szCs w:val="28"/>
                <w:lang w:val="id-ID"/>
              </w:rPr>
              <w:t>정부</w:t>
            </w:r>
            <w:r w:rsidR="00156EA0">
              <w:rPr>
                <w:rFonts w:ascii="한컴바탕" w:eastAsia="한컴바탕" w:hAnsi="한컴바탕" w:cs="한컴바탕" w:hint="eastAsia"/>
                <w:sz w:val="28"/>
                <w:szCs w:val="28"/>
                <w:lang w:val="id-ID"/>
              </w:rPr>
              <w:t>로부터</w:t>
            </w:r>
            <w:r w:rsidRPr="004C682E">
              <w:rPr>
                <w:rFonts w:ascii="한컴바탕" w:eastAsia="한컴바탕" w:hAnsi="한컴바탕" w:cs="한컴바탕"/>
                <w:sz w:val="28"/>
                <w:szCs w:val="28"/>
                <w:lang w:val="id-ID"/>
              </w:rPr>
              <w:t xml:space="preserve"> </w:t>
            </w:r>
            <w:r w:rsidRPr="004C682E">
              <w:rPr>
                <w:rFonts w:ascii="한컴바탕" w:eastAsia="한컴바탕" w:hAnsi="한컴바탕" w:cs="한컴바탕" w:hint="eastAsia"/>
                <w:sz w:val="28"/>
                <w:szCs w:val="28"/>
                <w:lang w:val="id-ID"/>
              </w:rPr>
              <w:t>인정을 취득</w:t>
            </w:r>
            <w:r w:rsidR="001F1771">
              <w:rPr>
                <w:rFonts w:ascii="한컴바탕" w:eastAsia="한컴바탕" w:hAnsi="한컴바탕" w:cs="한컴바탕" w:hint="eastAsia"/>
                <w:sz w:val="28"/>
                <w:szCs w:val="28"/>
                <w:lang w:val="id-ID"/>
              </w:rPr>
              <w:t>하고 또는</w:t>
            </w:r>
            <w:r w:rsidRPr="004C682E">
              <w:rPr>
                <w:rFonts w:ascii="한컴바탕" w:eastAsia="한컴바탕" w:hAnsi="한컴바탕" w:cs="한컴바탕" w:hint="eastAsia"/>
                <w:sz w:val="28"/>
                <w:szCs w:val="28"/>
                <w:lang w:val="id-ID"/>
              </w:rPr>
              <w:t xml:space="preserve"> 원산</w:t>
            </w:r>
            <w:r w:rsidR="00870D8F">
              <w:rPr>
                <w:rFonts w:ascii="한컴바탕" w:eastAsia="한컴바탕" w:hAnsi="한컴바탕" w:cs="한컴바탕" w:hint="eastAsia"/>
                <w:sz w:val="28"/>
                <w:szCs w:val="28"/>
                <w:lang w:val="id-ID"/>
              </w:rPr>
              <w:t>국</w:t>
            </w:r>
            <w:r w:rsidRPr="004C682E">
              <w:rPr>
                <w:rFonts w:ascii="한컴바탕" w:eastAsia="한컴바탕" w:hAnsi="한컴바탕" w:cs="한컴바탕" w:hint="eastAsia"/>
                <w:sz w:val="28"/>
                <w:szCs w:val="28"/>
                <w:lang w:val="id-ID"/>
              </w:rPr>
              <w:t>에서 실시되는 규정에 따라 등록되는 경우 등록될 수 있다.</w:t>
            </w: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Default="00BF1C8B" w:rsidP="00C12702">
            <w:pPr>
              <w:adjustRightInd w:val="0"/>
              <w:snapToGrid w:val="0"/>
              <w:jc w:val="left"/>
              <w:rPr>
                <w:rFonts w:ascii="한컴바탕" w:eastAsia="한컴바탕" w:hAnsi="한컴바탕" w:cs="한컴바탕"/>
                <w:sz w:val="28"/>
                <w:szCs w:val="28"/>
                <w:lang w:val="fr-FR"/>
              </w:rPr>
            </w:pPr>
          </w:p>
          <w:p w:rsidR="00BF1C8B" w:rsidRPr="005F7344" w:rsidRDefault="00BF1C8B" w:rsidP="00C12702">
            <w:pPr>
              <w:adjustRightInd w:val="0"/>
              <w:snapToGrid w:val="0"/>
              <w:jc w:val="left"/>
              <w:rPr>
                <w:rFonts w:ascii="한컴바탕" w:eastAsia="한컴바탕" w:hAnsi="한컴바탕" w:cs="한컴바탕"/>
                <w:b/>
                <w:sz w:val="28"/>
                <w:szCs w:val="28"/>
                <w:lang w:val="fr-FR"/>
              </w:rPr>
            </w:pPr>
            <w:r w:rsidRPr="005F7344">
              <w:rPr>
                <w:rFonts w:ascii="한컴바탕" w:eastAsia="한컴바탕" w:hAnsi="한컴바탕" w:cs="한컴바탕" w:hint="eastAsia"/>
                <w:b/>
                <w:sz w:val="28"/>
                <w:szCs w:val="28"/>
                <w:lang w:val="fr-FR"/>
              </w:rPr>
              <w:t>제5</w:t>
            </w:r>
            <w:r w:rsidRPr="005F7344">
              <w:rPr>
                <w:rFonts w:ascii="한컴바탕" w:eastAsia="한컴바탕" w:hAnsi="한컴바탕" w:cs="한컴바탕"/>
                <w:b/>
                <w:sz w:val="28"/>
                <w:szCs w:val="28"/>
                <w:lang w:val="fr-FR"/>
              </w:rPr>
              <w:t>5</w:t>
            </w:r>
            <w:r w:rsidRPr="005F7344">
              <w:rPr>
                <w:rFonts w:ascii="한컴바탕" w:eastAsia="한컴바탕" w:hAnsi="한컴바탕" w:cs="한컴바탕" w:hint="eastAsia"/>
                <w:b/>
                <w:sz w:val="28"/>
                <w:szCs w:val="28"/>
                <w:lang w:val="fr-FR"/>
              </w:rPr>
              <w:t>조</w:t>
            </w:r>
          </w:p>
          <w:p w:rsidR="00BF1C8B" w:rsidRDefault="00BF1C8B"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1) </w:t>
            </w:r>
            <w:r>
              <w:rPr>
                <w:rFonts w:ascii="한컴바탕" w:eastAsia="한컴바탕" w:hAnsi="한컴바탕" w:cs="한컴바탕" w:hint="eastAsia"/>
                <w:sz w:val="28"/>
                <w:szCs w:val="28"/>
                <w:lang w:val="fr-FR"/>
              </w:rPr>
              <w:t>지리적 표시는 국제조약을 기초로 하여 또한 등록된다.</w:t>
            </w:r>
          </w:p>
          <w:p w:rsidR="00BF1C8B" w:rsidRDefault="00BF1C8B" w:rsidP="00C12702">
            <w:pPr>
              <w:adjustRightInd w:val="0"/>
              <w:snapToGrid w:val="0"/>
              <w:jc w:val="left"/>
              <w:rPr>
                <w:rFonts w:ascii="한컴바탕" w:eastAsia="한컴바탕" w:hAnsi="한컴바탕" w:cs="한컴바탕"/>
                <w:sz w:val="28"/>
                <w:szCs w:val="28"/>
                <w:lang w:val="fr-FR"/>
              </w:rPr>
            </w:pPr>
          </w:p>
          <w:p w:rsidR="00FB3129" w:rsidRPr="00985049" w:rsidRDefault="00BF1C8B" w:rsidP="004C682E">
            <w:pPr>
              <w:ind w:leftChars="100" w:left="200"/>
              <w:jc w:val="left"/>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(2) </w:t>
            </w:r>
            <w:r>
              <w:rPr>
                <w:rFonts w:ascii="한컴바탕" w:eastAsia="한컴바탕" w:hAnsi="한컴바탕" w:cs="한컴바탕" w:hint="eastAsia"/>
                <w:sz w:val="28"/>
                <w:szCs w:val="28"/>
                <w:lang w:val="fr-FR"/>
              </w:rPr>
              <w:t>제5</w:t>
            </w:r>
            <w:r>
              <w:rPr>
                <w:rFonts w:ascii="한컴바탕" w:eastAsia="한컴바탕" w:hAnsi="한컴바탕" w:cs="한컴바탕"/>
                <w:sz w:val="28"/>
                <w:szCs w:val="28"/>
                <w:lang w:val="fr-FR"/>
              </w:rPr>
              <w:t>4</w:t>
            </w:r>
            <w:r>
              <w:rPr>
                <w:rFonts w:ascii="한컴바탕" w:eastAsia="한컴바탕" w:hAnsi="한컴바탕" w:cs="한컴바탕" w:hint="eastAsia"/>
                <w:sz w:val="28"/>
                <w:szCs w:val="28"/>
                <w:lang w:val="fr-FR"/>
              </w:rPr>
              <w:t>조의 해외에서의 지리적 표시 등록에 관한 세부규정은 장관령으로 정한다.</w:t>
            </w:r>
            <w:r w:rsidR="008C25A7">
              <w:rPr>
                <w:rFonts w:ascii="한컴바탕" w:eastAsia="한컴바탕" w:hAnsi="한컴바탕" w:cs="한컴바탕"/>
                <w:sz w:val="28"/>
                <w:szCs w:val="28"/>
                <w:lang w:val="fr-FR"/>
              </w:rPr>
              <w:t xml:space="preserve"> </w:t>
            </w:r>
          </w:p>
        </w:tc>
      </w:tr>
    </w:tbl>
    <w:p w:rsidR="007F675D" w:rsidRPr="002F551E" w:rsidRDefault="007F675D" w:rsidP="000812A1">
      <w:pPr>
        <w:spacing w:line="400" w:lineRule="atLeast"/>
        <w:jc w:val="right"/>
        <w:rPr>
          <w:rFonts w:ascii="한컴바탕" w:eastAsia="한컴바탕" w:hAnsi="한컴바탕" w:cs="한컴바탕"/>
          <w:sz w:val="28"/>
          <w:szCs w:val="28"/>
          <w:lang w:val="fr-FR"/>
        </w:rPr>
      </w:pPr>
    </w:p>
    <w:sectPr w:rsidR="007F675D" w:rsidRPr="002F551E" w:rsidSect="007F6B71">
      <w:headerReference w:type="default" r:id="rId8"/>
      <w:footerReference w:type="default" r:id="rId9"/>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1DF" w:rsidRDefault="00C061DF" w:rsidP="00FE7873">
      <w:pPr>
        <w:spacing w:after="0" w:line="240" w:lineRule="auto"/>
      </w:pPr>
      <w:r>
        <w:separator/>
      </w:r>
    </w:p>
  </w:endnote>
  <w:endnote w:type="continuationSeparator" w:id="0">
    <w:p w:rsidR="00C061DF" w:rsidRDefault="00C061DF"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72310"/>
      <w:docPartObj>
        <w:docPartGallery w:val="Page Numbers (Bottom of Page)"/>
        <w:docPartUnique/>
      </w:docPartObj>
    </w:sdtPr>
    <w:sdtEndPr/>
    <w:sdtContent>
      <w:p w:rsidR="00D32F88" w:rsidRPr="008548EF" w:rsidRDefault="00D32F88" w:rsidP="008548EF">
        <w:pPr>
          <w:pStyle w:val="a5"/>
          <w:jc w:val="center"/>
        </w:pPr>
        <w:r>
          <w:fldChar w:fldCharType="begin"/>
        </w:r>
        <w:r>
          <w:instrText>PAGE   \* MERGEFORMAT</w:instrText>
        </w:r>
        <w:r>
          <w:fldChar w:fldCharType="separate"/>
        </w:r>
        <w:r w:rsidR="00F1325B" w:rsidRPr="00F1325B">
          <w:rPr>
            <w:noProof/>
            <w:lang w:val="ko-KR"/>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1DF" w:rsidRDefault="00C061DF" w:rsidP="00FE7873">
      <w:pPr>
        <w:spacing w:after="0" w:line="240" w:lineRule="auto"/>
      </w:pPr>
      <w:r>
        <w:separator/>
      </w:r>
    </w:p>
  </w:footnote>
  <w:footnote w:type="continuationSeparator" w:id="0">
    <w:p w:rsidR="00C061DF" w:rsidRDefault="00C061DF" w:rsidP="00FE7873">
      <w:pPr>
        <w:spacing w:after="0" w:line="240" w:lineRule="auto"/>
      </w:pPr>
      <w:r>
        <w:continuationSeparator/>
      </w:r>
    </w:p>
  </w:footnote>
  <w:footnote w:id="1">
    <w:p w:rsidR="00D32F88" w:rsidRDefault="00D32F88" w:rsidP="00C12702">
      <w:pPr>
        <w:pStyle w:val="af"/>
      </w:pPr>
      <w:r>
        <w:rPr>
          <w:rStyle w:val="ad"/>
        </w:rPr>
        <w:footnoteRef/>
      </w:r>
      <w:r>
        <w:t xml:space="preserve"> </w:t>
      </w:r>
      <w:r>
        <w:rPr>
          <w:rFonts w:hint="eastAsia"/>
        </w:rPr>
        <w:t>샤리아에 따른 공공복지 그리고/또는 의례상 필요에 대한 중요성에 적합하게 특정 기간 또는 장기간 이용되기 위하여 특정인이나 특정 집단이 자신이 소유한 재산의 일부를 분리 그리고/또는 양도하는 행위.</w:t>
      </w:r>
      <w:r>
        <w:t>(</w:t>
      </w:r>
      <w:r w:rsidRPr="00251D75">
        <w:rPr>
          <w:rFonts w:hint="eastAsia"/>
        </w:rPr>
        <w:t>김용운</w:t>
      </w:r>
      <w:r>
        <w:rPr>
          <w:rFonts w:hint="eastAsia"/>
        </w:rPr>
        <w:t>,</w:t>
      </w:r>
      <w:r>
        <w:t xml:space="preserve"> </w:t>
      </w:r>
      <w:r>
        <w:rPr>
          <w:rFonts w:eastAsiaTheme="minorHAnsi"/>
        </w:rPr>
        <w:t>「</w:t>
      </w:r>
      <w:r>
        <w:rPr>
          <w:rFonts w:eastAsiaTheme="minorHAnsi" w:hint="eastAsia"/>
        </w:rPr>
        <w:t>인도네시아의 이슬람법에 대한 연구</w:t>
      </w:r>
      <w:r>
        <w:rPr>
          <w:rFonts w:eastAsiaTheme="minorHAnsi"/>
        </w:rPr>
        <w:t>」</w:t>
      </w:r>
      <w:r>
        <w:rPr>
          <w:rFonts w:eastAsiaTheme="minorHAnsi" w:hint="eastAsia"/>
        </w:rPr>
        <w:t>,</w:t>
      </w:r>
      <w:r>
        <w:rPr>
          <w:rFonts w:eastAsiaTheme="minorHAnsi"/>
        </w:rPr>
        <w:t xml:space="preserve"> 「</w:t>
      </w:r>
      <w:r>
        <w:rPr>
          <w:rFonts w:eastAsiaTheme="minorHAnsi" w:hint="eastAsia"/>
        </w:rPr>
        <w:t>법학논집</w:t>
      </w:r>
      <w:r>
        <w:rPr>
          <w:rFonts w:eastAsiaTheme="minorHAnsi"/>
        </w:rPr>
        <w:t>」</w:t>
      </w:r>
      <w:r>
        <w:rPr>
          <w:rFonts w:eastAsiaTheme="minorHAnsi" w:hint="eastAsia"/>
        </w:rPr>
        <w:t xml:space="preserve"> </w:t>
      </w:r>
      <w:r>
        <w:rPr>
          <w:rFonts w:eastAsiaTheme="minorHAnsi"/>
        </w:rPr>
        <w:t>16(1)</w:t>
      </w:r>
      <w:r>
        <w:rPr>
          <w:rFonts w:eastAsiaTheme="minorHAnsi" w:hint="eastAsia"/>
        </w:rPr>
        <w:t>,</w:t>
      </w:r>
      <w:r>
        <w:rPr>
          <w:rFonts w:eastAsiaTheme="minorHAnsi"/>
        </w:rPr>
        <w:t xml:space="preserve"> </w:t>
      </w:r>
      <w:r>
        <w:rPr>
          <w:rFonts w:eastAsiaTheme="minorHAnsi" w:hint="eastAsia"/>
        </w:rPr>
        <w:t>이화여자대학교 법학연구소,</w:t>
      </w:r>
      <w:r>
        <w:rPr>
          <w:rFonts w:eastAsiaTheme="minorHAnsi"/>
        </w:rPr>
        <w:t xml:space="preserve"> 2011, 372</w:t>
      </w:r>
      <w:r>
        <w:rPr>
          <w:rFonts w:eastAsiaTheme="minorHAnsi" w:hint="eastAsia"/>
        </w:rPr>
        <w:t>쪽</w:t>
      </w:r>
      <w:r>
        <w:t>.)</w:t>
      </w:r>
    </w:p>
  </w:footnote>
  <w:footnote w:id="2">
    <w:p w:rsidR="00D32F88" w:rsidRDefault="00D32F88" w:rsidP="00C12702">
      <w:pPr>
        <w:pStyle w:val="af"/>
      </w:pPr>
      <w:r>
        <w:rPr>
          <w:rStyle w:val="ad"/>
        </w:rPr>
        <w:footnoteRef/>
      </w:r>
      <w:r>
        <w:t xml:space="preserve"> </w:t>
      </w:r>
      <w:r>
        <w:rPr>
          <w:rFonts w:hint="eastAsia"/>
        </w:rPr>
        <w:t>사람이나 법인으로부터의 대가 없이 어떤 물건을 다른 사람이나 법인에게 소유를 목적으로 기거이 증여하는 것</w:t>
      </w:r>
      <w:r>
        <w:t>.</w:t>
      </w:r>
      <w:r w:rsidRPr="00673699">
        <w:rPr>
          <w:rFonts w:hint="eastAsia"/>
        </w:rPr>
        <w:t xml:space="preserve"> </w:t>
      </w:r>
      <w:r>
        <w:rPr>
          <w:rFonts w:hint="eastAsia"/>
        </w:rPr>
        <w:t>.</w:t>
      </w:r>
      <w:r>
        <w:t>(</w:t>
      </w:r>
      <w:r w:rsidRPr="00251D75">
        <w:rPr>
          <w:rFonts w:hint="eastAsia"/>
        </w:rPr>
        <w:t>김용운</w:t>
      </w:r>
      <w:r>
        <w:rPr>
          <w:rFonts w:hint="eastAsia"/>
        </w:rPr>
        <w:t>,</w:t>
      </w:r>
      <w:r>
        <w:t xml:space="preserve"> </w:t>
      </w:r>
      <w:r>
        <w:rPr>
          <w:rFonts w:eastAsiaTheme="minorHAnsi"/>
        </w:rPr>
        <w:t>「</w:t>
      </w:r>
      <w:r>
        <w:rPr>
          <w:rFonts w:eastAsiaTheme="minorHAnsi" w:hint="eastAsia"/>
        </w:rPr>
        <w:t>인도네시아의 이슬람법에 대한 연구</w:t>
      </w:r>
      <w:r>
        <w:rPr>
          <w:rFonts w:eastAsiaTheme="minorHAnsi"/>
        </w:rPr>
        <w:t>」</w:t>
      </w:r>
      <w:r>
        <w:rPr>
          <w:rFonts w:eastAsiaTheme="minorHAnsi" w:hint="eastAsia"/>
        </w:rPr>
        <w:t>,</w:t>
      </w:r>
      <w:r>
        <w:rPr>
          <w:rFonts w:eastAsiaTheme="minorHAnsi"/>
        </w:rPr>
        <w:t xml:space="preserve"> 「</w:t>
      </w:r>
      <w:r>
        <w:rPr>
          <w:rFonts w:eastAsiaTheme="minorHAnsi" w:hint="eastAsia"/>
        </w:rPr>
        <w:t>법학논집</w:t>
      </w:r>
      <w:r>
        <w:rPr>
          <w:rFonts w:eastAsiaTheme="minorHAnsi"/>
        </w:rPr>
        <w:t>」</w:t>
      </w:r>
      <w:r>
        <w:rPr>
          <w:rFonts w:eastAsiaTheme="minorHAnsi" w:hint="eastAsia"/>
        </w:rPr>
        <w:t xml:space="preserve"> </w:t>
      </w:r>
      <w:r>
        <w:rPr>
          <w:rFonts w:eastAsiaTheme="minorHAnsi"/>
        </w:rPr>
        <w:t>16(1)</w:t>
      </w:r>
      <w:r>
        <w:rPr>
          <w:rFonts w:eastAsiaTheme="minorHAnsi" w:hint="eastAsia"/>
        </w:rPr>
        <w:t>,</w:t>
      </w:r>
      <w:r>
        <w:rPr>
          <w:rFonts w:eastAsiaTheme="minorHAnsi"/>
        </w:rPr>
        <w:t xml:space="preserve"> </w:t>
      </w:r>
      <w:r>
        <w:rPr>
          <w:rFonts w:eastAsiaTheme="minorHAnsi" w:hint="eastAsia"/>
        </w:rPr>
        <w:t>이화여자대학교 법학연구소,</w:t>
      </w:r>
      <w:r>
        <w:rPr>
          <w:rFonts w:eastAsiaTheme="minorHAnsi"/>
        </w:rPr>
        <w:t xml:space="preserve"> 2011, 363</w:t>
      </w:r>
      <w:r>
        <w:rPr>
          <w:rFonts w:eastAsiaTheme="minorHAnsi" w:hint="eastAsia"/>
        </w:rPr>
        <w:t>쪽</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88" w:rsidRDefault="00D32F88" w:rsidP="00DF6134">
    <w:pPr>
      <w:pStyle w:val="ae"/>
      <w:snapToGrid/>
      <w:jc w:val="center"/>
    </w:pPr>
    <w:r>
      <w:rPr>
        <w:noProof/>
        <w:lang w:val="id-ID"/>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3175</wp:posOffset>
          </wp:positionV>
          <wp:extent cx="6137275" cy="566420"/>
          <wp:effectExtent l="0" t="0" r="0" b="5080"/>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275" cy="566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15:restartNumberingAfterBreak="0">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15:restartNumberingAfterBreak="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15:restartNumberingAfterBreak="0">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15:restartNumberingAfterBreak="0">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9" w15:restartNumberingAfterBreak="0">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15:restartNumberingAfterBreak="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15:restartNumberingAfterBreak="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15:restartNumberingAfterBreak="0">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4" w15:restartNumberingAfterBreak="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15:restartNumberingAfterBreak="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1" w15:restartNumberingAfterBreak="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2" w15:restartNumberingAfterBreak="0">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17"/>
  </w:num>
  <w:num w:numId="3">
    <w:abstractNumId w:val="0"/>
  </w:num>
  <w:num w:numId="4">
    <w:abstractNumId w:val="2"/>
  </w:num>
  <w:num w:numId="5">
    <w:abstractNumId w:val="7"/>
  </w:num>
  <w:num w:numId="6">
    <w:abstractNumId w:val="11"/>
  </w:num>
  <w:num w:numId="7">
    <w:abstractNumId w:val="3"/>
  </w:num>
  <w:num w:numId="8">
    <w:abstractNumId w:val="5"/>
  </w:num>
  <w:num w:numId="9">
    <w:abstractNumId w:val="8"/>
  </w:num>
  <w:num w:numId="10">
    <w:abstractNumId w:val="25"/>
  </w:num>
  <w:num w:numId="11">
    <w:abstractNumId w:val="24"/>
  </w:num>
  <w:num w:numId="12">
    <w:abstractNumId w:val="19"/>
  </w:num>
  <w:num w:numId="13">
    <w:abstractNumId w:val="4"/>
  </w:num>
  <w:num w:numId="14">
    <w:abstractNumId w:val="13"/>
  </w:num>
  <w:num w:numId="15">
    <w:abstractNumId w:val="28"/>
  </w:num>
  <w:num w:numId="16">
    <w:abstractNumId w:val="6"/>
  </w:num>
  <w:num w:numId="17">
    <w:abstractNumId w:val="26"/>
  </w:num>
  <w:num w:numId="18">
    <w:abstractNumId w:val="31"/>
  </w:num>
  <w:num w:numId="19">
    <w:abstractNumId w:val="30"/>
  </w:num>
  <w:num w:numId="20">
    <w:abstractNumId w:val="21"/>
  </w:num>
  <w:num w:numId="21">
    <w:abstractNumId w:val="9"/>
  </w:num>
  <w:num w:numId="22">
    <w:abstractNumId w:val="29"/>
  </w:num>
  <w:num w:numId="23">
    <w:abstractNumId w:val="23"/>
  </w:num>
  <w:num w:numId="24">
    <w:abstractNumId w:val="16"/>
  </w:num>
  <w:num w:numId="25">
    <w:abstractNumId w:val="14"/>
  </w:num>
  <w:num w:numId="26">
    <w:abstractNumId w:val="18"/>
  </w:num>
  <w:num w:numId="27">
    <w:abstractNumId w:val="32"/>
  </w:num>
  <w:num w:numId="28">
    <w:abstractNumId w:val="27"/>
  </w:num>
  <w:num w:numId="29">
    <w:abstractNumId w:val="20"/>
  </w:num>
  <w:num w:numId="30">
    <w:abstractNumId w:val="15"/>
  </w:num>
  <w:num w:numId="31">
    <w:abstractNumId w:val="1"/>
  </w:num>
  <w:num w:numId="32">
    <w:abstractNumId w:val="12"/>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170"/>
    <w:rsid w:val="00011CD8"/>
    <w:rsid w:val="00012E69"/>
    <w:rsid w:val="00014EC1"/>
    <w:rsid w:val="00014FD6"/>
    <w:rsid w:val="00017CC3"/>
    <w:rsid w:val="0002110C"/>
    <w:rsid w:val="00021BBA"/>
    <w:rsid w:val="000238F9"/>
    <w:rsid w:val="00033A1A"/>
    <w:rsid w:val="00037152"/>
    <w:rsid w:val="00044F37"/>
    <w:rsid w:val="00045C1C"/>
    <w:rsid w:val="00045DEE"/>
    <w:rsid w:val="000466C2"/>
    <w:rsid w:val="00046D52"/>
    <w:rsid w:val="000551ED"/>
    <w:rsid w:val="00057094"/>
    <w:rsid w:val="00060EE9"/>
    <w:rsid w:val="000634DC"/>
    <w:rsid w:val="000642F4"/>
    <w:rsid w:val="000737EE"/>
    <w:rsid w:val="000808FF"/>
    <w:rsid w:val="000812A1"/>
    <w:rsid w:val="000840AC"/>
    <w:rsid w:val="00087DF3"/>
    <w:rsid w:val="0009374A"/>
    <w:rsid w:val="00095E0B"/>
    <w:rsid w:val="0009643D"/>
    <w:rsid w:val="000974CD"/>
    <w:rsid w:val="000A15D2"/>
    <w:rsid w:val="000B690F"/>
    <w:rsid w:val="000C142E"/>
    <w:rsid w:val="000C3406"/>
    <w:rsid w:val="000C495C"/>
    <w:rsid w:val="000C6904"/>
    <w:rsid w:val="000C6CA0"/>
    <w:rsid w:val="000D116F"/>
    <w:rsid w:val="000D2FD5"/>
    <w:rsid w:val="000D7AD3"/>
    <w:rsid w:val="000D7F30"/>
    <w:rsid w:val="000E165D"/>
    <w:rsid w:val="000E3A98"/>
    <w:rsid w:val="000E773A"/>
    <w:rsid w:val="000F01CA"/>
    <w:rsid w:val="000F57E4"/>
    <w:rsid w:val="000F5E29"/>
    <w:rsid w:val="000F62DF"/>
    <w:rsid w:val="000F7E8A"/>
    <w:rsid w:val="0010054C"/>
    <w:rsid w:val="0010074D"/>
    <w:rsid w:val="00102C21"/>
    <w:rsid w:val="00104F31"/>
    <w:rsid w:val="00106E6B"/>
    <w:rsid w:val="0011274C"/>
    <w:rsid w:val="00114BFB"/>
    <w:rsid w:val="00115F86"/>
    <w:rsid w:val="00116E72"/>
    <w:rsid w:val="00127000"/>
    <w:rsid w:val="0013090C"/>
    <w:rsid w:val="00132F37"/>
    <w:rsid w:val="00133130"/>
    <w:rsid w:val="001409A2"/>
    <w:rsid w:val="00141DB5"/>
    <w:rsid w:val="00143BD4"/>
    <w:rsid w:val="001444E0"/>
    <w:rsid w:val="00145E5A"/>
    <w:rsid w:val="001506ED"/>
    <w:rsid w:val="00155CDC"/>
    <w:rsid w:val="00156EA0"/>
    <w:rsid w:val="001574EB"/>
    <w:rsid w:val="0016330E"/>
    <w:rsid w:val="00166C6F"/>
    <w:rsid w:val="00174713"/>
    <w:rsid w:val="00176750"/>
    <w:rsid w:val="00177E19"/>
    <w:rsid w:val="00181791"/>
    <w:rsid w:val="00182F0F"/>
    <w:rsid w:val="00183939"/>
    <w:rsid w:val="00183AF2"/>
    <w:rsid w:val="0018403E"/>
    <w:rsid w:val="001858E9"/>
    <w:rsid w:val="001908E4"/>
    <w:rsid w:val="001934CE"/>
    <w:rsid w:val="00194DB2"/>
    <w:rsid w:val="001961C9"/>
    <w:rsid w:val="001A0220"/>
    <w:rsid w:val="001A1A33"/>
    <w:rsid w:val="001A1AF1"/>
    <w:rsid w:val="001A265B"/>
    <w:rsid w:val="001A3B73"/>
    <w:rsid w:val="001A440F"/>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1771"/>
    <w:rsid w:val="001F27B5"/>
    <w:rsid w:val="001F2B0A"/>
    <w:rsid w:val="001F4904"/>
    <w:rsid w:val="001F506F"/>
    <w:rsid w:val="001F51E1"/>
    <w:rsid w:val="001F7D7C"/>
    <w:rsid w:val="00200522"/>
    <w:rsid w:val="00202ECF"/>
    <w:rsid w:val="002078D5"/>
    <w:rsid w:val="00213CF1"/>
    <w:rsid w:val="00215918"/>
    <w:rsid w:val="002243DE"/>
    <w:rsid w:val="00231CE5"/>
    <w:rsid w:val="00236C89"/>
    <w:rsid w:val="00237622"/>
    <w:rsid w:val="00243EC6"/>
    <w:rsid w:val="0024632F"/>
    <w:rsid w:val="00251424"/>
    <w:rsid w:val="00251D75"/>
    <w:rsid w:val="00253627"/>
    <w:rsid w:val="00256CAD"/>
    <w:rsid w:val="00256EF8"/>
    <w:rsid w:val="002645C2"/>
    <w:rsid w:val="00265E46"/>
    <w:rsid w:val="00274B5C"/>
    <w:rsid w:val="002764FB"/>
    <w:rsid w:val="00280D8E"/>
    <w:rsid w:val="00284087"/>
    <w:rsid w:val="00284A4F"/>
    <w:rsid w:val="00286F61"/>
    <w:rsid w:val="0028704F"/>
    <w:rsid w:val="00290711"/>
    <w:rsid w:val="00291321"/>
    <w:rsid w:val="00293A80"/>
    <w:rsid w:val="002942D3"/>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F11E1"/>
    <w:rsid w:val="002F4138"/>
    <w:rsid w:val="002F551E"/>
    <w:rsid w:val="002F587B"/>
    <w:rsid w:val="002F58B9"/>
    <w:rsid w:val="002F635F"/>
    <w:rsid w:val="002F6AF5"/>
    <w:rsid w:val="002F7D18"/>
    <w:rsid w:val="0030030A"/>
    <w:rsid w:val="00302589"/>
    <w:rsid w:val="003147ED"/>
    <w:rsid w:val="003152BF"/>
    <w:rsid w:val="00316D74"/>
    <w:rsid w:val="003215E9"/>
    <w:rsid w:val="00333D6C"/>
    <w:rsid w:val="00341C18"/>
    <w:rsid w:val="00341FCA"/>
    <w:rsid w:val="003425F2"/>
    <w:rsid w:val="0034375F"/>
    <w:rsid w:val="00345E31"/>
    <w:rsid w:val="00346F6A"/>
    <w:rsid w:val="00361267"/>
    <w:rsid w:val="003654DF"/>
    <w:rsid w:val="003729F2"/>
    <w:rsid w:val="00375C95"/>
    <w:rsid w:val="00377C1A"/>
    <w:rsid w:val="0038007A"/>
    <w:rsid w:val="00381BFB"/>
    <w:rsid w:val="00386A4D"/>
    <w:rsid w:val="00392A52"/>
    <w:rsid w:val="00397508"/>
    <w:rsid w:val="003A00CC"/>
    <w:rsid w:val="003A0758"/>
    <w:rsid w:val="003A07BA"/>
    <w:rsid w:val="003A5990"/>
    <w:rsid w:val="003A5D7D"/>
    <w:rsid w:val="003A6CA6"/>
    <w:rsid w:val="003A7AFD"/>
    <w:rsid w:val="003B3D0E"/>
    <w:rsid w:val="003B6CF2"/>
    <w:rsid w:val="003B7399"/>
    <w:rsid w:val="003B73B7"/>
    <w:rsid w:val="003B76B2"/>
    <w:rsid w:val="003C1858"/>
    <w:rsid w:val="003C19A4"/>
    <w:rsid w:val="003C1A2B"/>
    <w:rsid w:val="003C2EEA"/>
    <w:rsid w:val="003C33FA"/>
    <w:rsid w:val="003C39C5"/>
    <w:rsid w:val="003C7616"/>
    <w:rsid w:val="003D6444"/>
    <w:rsid w:val="003D7893"/>
    <w:rsid w:val="003E2A2E"/>
    <w:rsid w:val="003F12A5"/>
    <w:rsid w:val="003F12AC"/>
    <w:rsid w:val="003F5247"/>
    <w:rsid w:val="003F60E0"/>
    <w:rsid w:val="003F6A9C"/>
    <w:rsid w:val="004016FE"/>
    <w:rsid w:val="00411F71"/>
    <w:rsid w:val="00417825"/>
    <w:rsid w:val="0042187F"/>
    <w:rsid w:val="00424C4D"/>
    <w:rsid w:val="00435080"/>
    <w:rsid w:val="004356BB"/>
    <w:rsid w:val="0043742F"/>
    <w:rsid w:val="00442E05"/>
    <w:rsid w:val="00442E80"/>
    <w:rsid w:val="004437D5"/>
    <w:rsid w:val="00450825"/>
    <w:rsid w:val="004524D8"/>
    <w:rsid w:val="004525E4"/>
    <w:rsid w:val="00453B8E"/>
    <w:rsid w:val="004572E5"/>
    <w:rsid w:val="00462AAF"/>
    <w:rsid w:val="00465651"/>
    <w:rsid w:val="00465F20"/>
    <w:rsid w:val="00466BC0"/>
    <w:rsid w:val="00472951"/>
    <w:rsid w:val="00473115"/>
    <w:rsid w:val="004757B8"/>
    <w:rsid w:val="00482BD5"/>
    <w:rsid w:val="00485E55"/>
    <w:rsid w:val="00493C54"/>
    <w:rsid w:val="004A06DD"/>
    <w:rsid w:val="004A1483"/>
    <w:rsid w:val="004A1DC7"/>
    <w:rsid w:val="004A3832"/>
    <w:rsid w:val="004A4AF2"/>
    <w:rsid w:val="004B0B33"/>
    <w:rsid w:val="004B3D2C"/>
    <w:rsid w:val="004B63C1"/>
    <w:rsid w:val="004B7EA7"/>
    <w:rsid w:val="004B7F15"/>
    <w:rsid w:val="004C2970"/>
    <w:rsid w:val="004C2A7C"/>
    <w:rsid w:val="004C2B29"/>
    <w:rsid w:val="004C682E"/>
    <w:rsid w:val="004D702F"/>
    <w:rsid w:val="004F0660"/>
    <w:rsid w:val="004F0C20"/>
    <w:rsid w:val="004F0D64"/>
    <w:rsid w:val="004F3015"/>
    <w:rsid w:val="004F3623"/>
    <w:rsid w:val="004F3FFE"/>
    <w:rsid w:val="00501DEE"/>
    <w:rsid w:val="00503C01"/>
    <w:rsid w:val="005044A1"/>
    <w:rsid w:val="00506D2D"/>
    <w:rsid w:val="0050789D"/>
    <w:rsid w:val="00513F59"/>
    <w:rsid w:val="005148FE"/>
    <w:rsid w:val="00517DFC"/>
    <w:rsid w:val="00521504"/>
    <w:rsid w:val="00527E57"/>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25E8"/>
    <w:rsid w:val="00574201"/>
    <w:rsid w:val="005745FE"/>
    <w:rsid w:val="00575ECA"/>
    <w:rsid w:val="005806B2"/>
    <w:rsid w:val="00582742"/>
    <w:rsid w:val="005840C4"/>
    <w:rsid w:val="0059003A"/>
    <w:rsid w:val="00592462"/>
    <w:rsid w:val="00595E0D"/>
    <w:rsid w:val="005A2829"/>
    <w:rsid w:val="005A3F04"/>
    <w:rsid w:val="005A7F35"/>
    <w:rsid w:val="005B154D"/>
    <w:rsid w:val="005B38CA"/>
    <w:rsid w:val="005C27E8"/>
    <w:rsid w:val="005C2D38"/>
    <w:rsid w:val="005C650D"/>
    <w:rsid w:val="005D3573"/>
    <w:rsid w:val="005D4E5A"/>
    <w:rsid w:val="005D6737"/>
    <w:rsid w:val="005D6F10"/>
    <w:rsid w:val="005D7418"/>
    <w:rsid w:val="005E0191"/>
    <w:rsid w:val="005E4EF3"/>
    <w:rsid w:val="005E573E"/>
    <w:rsid w:val="005E5961"/>
    <w:rsid w:val="005E59F1"/>
    <w:rsid w:val="005E609D"/>
    <w:rsid w:val="005F0751"/>
    <w:rsid w:val="005F3187"/>
    <w:rsid w:val="005F586D"/>
    <w:rsid w:val="005F669B"/>
    <w:rsid w:val="005F6F4F"/>
    <w:rsid w:val="005F7344"/>
    <w:rsid w:val="005F782A"/>
    <w:rsid w:val="006000F5"/>
    <w:rsid w:val="00600598"/>
    <w:rsid w:val="0060488D"/>
    <w:rsid w:val="00604DB3"/>
    <w:rsid w:val="00607D17"/>
    <w:rsid w:val="006115A2"/>
    <w:rsid w:val="006119C9"/>
    <w:rsid w:val="00613A47"/>
    <w:rsid w:val="006175F0"/>
    <w:rsid w:val="006250BC"/>
    <w:rsid w:val="00630233"/>
    <w:rsid w:val="0063100F"/>
    <w:rsid w:val="00632424"/>
    <w:rsid w:val="0063656C"/>
    <w:rsid w:val="00640B7A"/>
    <w:rsid w:val="00640CD4"/>
    <w:rsid w:val="00644120"/>
    <w:rsid w:val="00645987"/>
    <w:rsid w:val="0064689D"/>
    <w:rsid w:val="006469CC"/>
    <w:rsid w:val="00651F0F"/>
    <w:rsid w:val="00653B16"/>
    <w:rsid w:val="00653C25"/>
    <w:rsid w:val="0065468B"/>
    <w:rsid w:val="006569CB"/>
    <w:rsid w:val="00656CAA"/>
    <w:rsid w:val="00656E3E"/>
    <w:rsid w:val="00665944"/>
    <w:rsid w:val="00666633"/>
    <w:rsid w:val="00673699"/>
    <w:rsid w:val="00674290"/>
    <w:rsid w:val="006756CC"/>
    <w:rsid w:val="00676210"/>
    <w:rsid w:val="006765B8"/>
    <w:rsid w:val="0068217A"/>
    <w:rsid w:val="00682F9B"/>
    <w:rsid w:val="00683E64"/>
    <w:rsid w:val="00685DDB"/>
    <w:rsid w:val="00690334"/>
    <w:rsid w:val="00690462"/>
    <w:rsid w:val="00691F8D"/>
    <w:rsid w:val="006921C9"/>
    <w:rsid w:val="0069288F"/>
    <w:rsid w:val="00694CE5"/>
    <w:rsid w:val="0069530C"/>
    <w:rsid w:val="00696306"/>
    <w:rsid w:val="00697B15"/>
    <w:rsid w:val="006A02AC"/>
    <w:rsid w:val="006A0BA9"/>
    <w:rsid w:val="006A612D"/>
    <w:rsid w:val="006A7B06"/>
    <w:rsid w:val="006B467C"/>
    <w:rsid w:val="006B697C"/>
    <w:rsid w:val="006C5BB8"/>
    <w:rsid w:val="006D0802"/>
    <w:rsid w:val="006D22CD"/>
    <w:rsid w:val="006D5DC1"/>
    <w:rsid w:val="006E6270"/>
    <w:rsid w:val="006E681C"/>
    <w:rsid w:val="006F027E"/>
    <w:rsid w:val="006F5EA6"/>
    <w:rsid w:val="00712500"/>
    <w:rsid w:val="007146AB"/>
    <w:rsid w:val="007220B0"/>
    <w:rsid w:val="00722AFB"/>
    <w:rsid w:val="0072439D"/>
    <w:rsid w:val="00724BA8"/>
    <w:rsid w:val="00726EEC"/>
    <w:rsid w:val="007271E3"/>
    <w:rsid w:val="00727474"/>
    <w:rsid w:val="0072799D"/>
    <w:rsid w:val="007319E3"/>
    <w:rsid w:val="00743E77"/>
    <w:rsid w:val="00743F0D"/>
    <w:rsid w:val="00745501"/>
    <w:rsid w:val="0074569F"/>
    <w:rsid w:val="00751B78"/>
    <w:rsid w:val="00752BD1"/>
    <w:rsid w:val="00756342"/>
    <w:rsid w:val="007569CF"/>
    <w:rsid w:val="00762127"/>
    <w:rsid w:val="00763407"/>
    <w:rsid w:val="00764639"/>
    <w:rsid w:val="007736F2"/>
    <w:rsid w:val="00774020"/>
    <w:rsid w:val="007752EF"/>
    <w:rsid w:val="007767E2"/>
    <w:rsid w:val="00780310"/>
    <w:rsid w:val="00782955"/>
    <w:rsid w:val="00784EFD"/>
    <w:rsid w:val="0079274F"/>
    <w:rsid w:val="007A18CA"/>
    <w:rsid w:val="007A275F"/>
    <w:rsid w:val="007A358C"/>
    <w:rsid w:val="007A36DD"/>
    <w:rsid w:val="007A57F6"/>
    <w:rsid w:val="007A60D7"/>
    <w:rsid w:val="007A6118"/>
    <w:rsid w:val="007A6D4A"/>
    <w:rsid w:val="007B1A7A"/>
    <w:rsid w:val="007B1E19"/>
    <w:rsid w:val="007B4286"/>
    <w:rsid w:val="007B4428"/>
    <w:rsid w:val="007B5197"/>
    <w:rsid w:val="007B5A2F"/>
    <w:rsid w:val="007B6DEC"/>
    <w:rsid w:val="007C0878"/>
    <w:rsid w:val="007C2604"/>
    <w:rsid w:val="007C42F0"/>
    <w:rsid w:val="007C6474"/>
    <w:rsid w:val="007D0A72"/>
    <w:rsid w:val="007D190C"/>
    <w:rsid w:val="007D37D8"/>
    <w:rsid w:val="007D5E82"/>
    <w:rsid w:val="007D705A"/>
    <w:rsid w:val="007E0835"/>
    <w:rsid w:val="007E1C41"/>
    <w:rsid w:val="007E7A18"/>
    <w:rsid w:val="007F023D"/>
    <w:rsid w:val="007F2245"/>
    <w:rsid w:val="007F3A2E"/>
    <w:rsid w:val="007F675D"/>
    <w:rsid w:val="007F6B71"/>
    <w:rsid w:val="007F6CAB"/>
    <w:rsid w:val="007F7560"/>
    <w:rsid w:val="007F7E5A"/>
    <w:rsid w:val="00811825"/>
    <w:rsid w:val="0081438A"/>
    <w:rsid w:val="008156CA"/>
    <w:rsid w:val="0082012C"/>
    <w:rsid w:val="00822C10"/>
    <w:rsid w:val="0082306F"/>
    <w:rsid w:val="008302F6"/>
    <w:rsid w:val="0083147E"/>
    <w:rsid w:val="0083355F"/>
    <w:rsid w:val="00836DBD"/>
    <w:rsid w:val="0084345A"/>
    <w:rsid w:val="008440E3"/>
    <w:rsid w:val="00845C7E"/>
    <w:rsid w:val="00851356"/>
    <w:rsid w:val="008548EF"/>
    <w:rsid w:val="00855D92"/>
    <w:rsid w:val="00857E54"/>
    <w:rsid w:val="008621FE"/>
    <w:rsid w:val="00862514"/>
    <w:rsid w:val="00862991"/>
    <w:rsid w:val="008632A4"/>
    <w:rsid w:val="008643BD"/>
    <w:rsid w:val="008643FA"/>
    <w:rsid w:val="00870D8F"/>
    <w:rsid w:val="00871D10"/>
    <w:rsid w:val="00872484"/>
    <w:rsid w:val="00873EED"/>
    <w:rsid w:val="00874C2A"/>
    <w:rsid w:val="00882542"/>
    <w:rsid w:val="00887444"/>
    <w:rsid w:val="00887731"/>
    <w:rsid w:val="0089411D"/>
    <w:rsid w:val="008A16C2"/>
    <w:rsid w:val="008A446F"/>
    <w:rsid w:val="008A5612"/>
    <w:rsid w:val="008B0C84"/>
    <w:rsid w:val="008B2CD9"/>
    <w:rsid w:val="008B59B1"/>
    <w:rsid w:val="008B6746"/>
    <w:rsid w:val="008C0399"/>
    <w:rsid w:val="008C25A7"/>
    <w:rsid w:val="008C4907"/>
    <w:rsid w:val="008C77B4"/>
    <w:rsid w:val="008D0D32"/>
    <w:rsid w:val="008D4B22"/>
    <w:rsid w:val="008D629B"/>
    <w:rsid w:val="008D653E"/>
    <w:rsid w:val="008D738B"/>
    <w:rsid w:val="008E02CD"/>
    <w:rsid w:val="008E16A2"/>
    <w:rsid w:val="008E2728"/>
    <w:rsid w:val="008E6157"/>
    <w:rsid w:val="008E70E9"/>
    <w:rsid w:val="008F1426"/>
    <w:rsid w:val="00906F59"/>
    <w:rsid w:val="00907231"/>
    <w:rsid w:val="0090750A"/>
    <w:rsid w:val="0091134A"/>
    <w:rsid w:val="00912248"/>
    <w:rsid w:val="00914A3F"/>
    <w:rsid w:val="00917886"/>
    <w:rsid w:val="009261D1"/>
    <w:rsid w:val="0092725C"/>
    <w:rsid w:val="009320CA"/>
    <w:rsid w:val="009347AC"/>
    <w:rsid w:val="0094192A"/>
    <w:rsid w:val="00942B42"/>
    <w:rsid w:val="0094442C"/>
    <w:rsid w:val="00951DB1"/>
    <w:rsid w:val="00954BA7"/>
    <w:rsid w:val="00954D92"/>
    <w:rsid w:val="009572E4"/>
    <w:rsid w:val="0096575C"/>
    <w:rsid w:val="00965946"/>
    <w:rsid w:val="00965A64"/>
    <w:rsid w:val="00977A24"/>
    <w:rsid w:val="009814C7"/>
    <w:rsid w:val="00985049"/>
    <w:rsid w:val="00994698"/>
    <w:rsid w:val="009A24F5"/>
    <w:rsid w:val="009A4C27"/>
    <w:rsid w:val="009A5C1B"/>
    <w:rsid w:val="009B7254"/>
    <w:rsid w:val="009C2850"/>
    <w:rsid w:val="009C577E"/>
    <w:rsid w:val="009C590E"/>
    <w:rsid w:val="009C6AAC"/>
    <w:rsid w:val="009C756D"/>
    <w:rsid w:val="009D1F52"/>
    <w:rsid w:val="009D376B"/>
    <w:rsid w:val="009E04A6"/>
    <w:rsid w:val="009E143E"/>
    <w:rsid w:val="009E34CB"/>
    <w:rsid w:val="009E4B38"/>
    <w:rsid w:val="009E7D51"/>
    <w:rsid w:val="009F2A20"/>
    <w:rsid w:val="009F46BB"/>
    <w:rsid w:val="009F470B"/>
    <w:rsid w:val="00A06084"/>
    <w:rsid w:val="00A06D48"/>
    <w:rsid w:val="00A1058E"/>
    <w:rsid w:val="00A10A51"/>
    <w:rsid w:val="00A1717B"/>
    <w:rsid w:val="00A22C88"/>
    <w:rsid w:val="00A22D3A"/>
    <w:rsid w:val="00A27B4B"/>
    <w:rsid w:val="00A316EE"/>
    <w:rsid w:val="00A35D62"/>
    <w:rsid w:val="00A3796C"/>
    <w:rsid w:val="00A40F3C"/>
    <w:rsid w:val="00A41F0B"/>
    <w:rsid w:val="00A4452F"/>
    <w:rsid w:val="00A445BD"/>
    <w:rsid w:val="00A51868"/>
    <w:rsid w:val="00A51E31"/>
    <w:rsid w:val="00A51EC0"/>
    <w:rsid w:val="00A52E81"/>
    <w:rsid w:val="00A53B78"/>
    <w:rsid w:val="00A652F1"/>
    <w:rsid w:val="00A70B56"/>
    <w:rsid w:val="00A722F0"/>
    <w:rsid w:val="00A72E67"/>
    <w:rsid w:val="00A73D6D"/>
    <w:rsid w:val="00A74B44"/>
    <w:rsid w:val="00A77A6A"/>
    <w:rsid w:val="00A82E77"/>
    <w:rsid w:val="00A921E6"/>
    <w:rsid w:val="00A93381"/>
    <w:rsid w:val="00A95880"/>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BBF"/>
    <w:rsid w:val="00AE4292"/>
    <w:rsid w:val="00AE7422"/>
    <w:rsid w:val="00AF2968"/>
    <w:rsid w:val="00AF69D7"/>
    <w:rsid w:val="00B010A5"/>
    <w:rsid w:val="00B011AE"/>
    <w:rsid w:val="00B0392A"/>
    <w:rsid w:val="00B12BC7"/>
    <w:rsid w:val="00B13E88"/>
    <w:rsid w:val="00B17857"/>
    <w:rsid w:val="00B2322B"/>
    <w:rsid w:val="00B25B6E"/>
    <w:rsid w:val="00B2613D"/>
    <w:rsid w:val="00B31FD1"/>
    <w:rsid w:val="00B408CE"/>
    <w:rsid w:val="00B40C4F"/>
    <w:rsid w:val="00B424FD"/>
    <w:rsid w:val="00B4258E"/>
    <w:rsid w:val="00B42B74"/>
    <w:rsid w:val="00B450BB"/>
    <w:rsid w:val="00B45EE3"/>
    <w:rsid w:val="00B4768D"/>
    <w:rsid w:val="00B52057"/>
    <w:rsid w:val="00B520B0"/>
    <w:rsid w:val="00B54FAB"/>
    <w:rsid w:val="00B57F57"/>
    <w:rsid w:val="00B62407"/>
    <w:rsid w:val="00B627AC"/>
    <w:rsid w:val="00B64575"/>
    <w:rsid w:val="00B64A14"/>
    <w:rsid w:val="00B76301"/>
    <w:rsid w:val="00B76334"/>
    <w:rsid w:val="00B8258B"/>
    <w:rsid w:val="00B82DF6"/>
    <w:rsid w:val="00B83C1C"/>
    <w:rsid w:val="00B8655C"/>
    <w:rsid w:val="00B87FCA"/>
    <w:rsid w:val="00B906C9"/>
    <w:rsid w:val="00B921C6"/>
    <w:rsid w:val="00B965CD"/>
    <w:rsid w:val="00BA0539"/>
    <w:rsid w:val="00BA1504"/>
    <w:rsid w:val="00BA15E8"/>
    <w:rsid w:val="00BA23E1"/>
    <w:rsid w:val="00BA31FB"/>
    <w:rsid w:val="00BA3894"/>
    <w:rsid w:val="00BA74AA"/>
    <w:rsid w:val="00BB0706"/>
    <w:rsid w:val="00BB5292"/>
    <w:rsid w:val="00BC3645"/>
    <w:rsid w:val="00BC418C"/>
    <w:rsid w:val="00BC6425"/>
    <w:rsid w:val="00BC702F"/>
    <w:rsid w:val="00BD23C5"/>
    <w:rsid w:val="00BD489F"/>
    <w:rsid w:val="00BD4AA4"/>
    <w:rsid w:val="00BD4D2A"/>
    <w:rsid w:val="00BD7FD7"/>
    <w:rsid w:val="00BE129C"/>
    <w:rsid w:val="00BE22FF"/>
    <w:rsid w:val="00BE2F90"/>
    <w:rsid w:val="00BE3FC7"/>
    <w:rsid w:val="00BE42CC"/>
    <w:rsid w:val="00BF1C8B"/>
    <w:rsid w:val="00BF2D65"/>
    <w:rsid w:val="00BF4662"/>
    <w:rsid w:val="00C00E7E"/>
    <w:rsid w:val="00C01F6E"/>
    <w:rsid w:val="00C03BA1"/>
    <w:rsid w:val="00C040CF"/>
    <w:rsid w:val="00C061DF"/>
    <w:rsid w:val="00C07463"/>
    <w:rsid w:val="00C118D8"/>
    <w:rsid w:val="00C12702"/>
    <w:rsid w:val="00C12CEF"/>
    <w:rsid w:val="00C14014"/>
    <w:rsid w:val="00C239B1"/>
    <w:rsid w:val="00C272AE"/>
    <w:rsid w:val="00C27621"/>
    <w:rsid w:val="00C27D9F"/>
    <w:rsid w:val="00C306C7"/>
    <w:rsid w:val="00C30B81"/>
    <w:rsid w:val="00C30D1F"/>
    <w:rsid w:val="00C313C6"/>
    <w:rsid w:val="00C32FDC"/>
    <w:rsid w:val="00C34B2E"/>
    <w:rsid w:val="00C35CA2"/>
    <w:rsid w:val="00C36719"/>
    <w:rsid w:val="00C3725E"/>
    <w:rsid w:val="00C37746"/>
    <w:rsid w:val="00C40703"/>
    <w:rsid w:val="00C45026"/>
    <w:rsid w:val="00C517A7"/>
    <w:rsid w:val="00C55CB7"/>
    <w:rsid w:val="00C570A5"/>
    <w:rsid w:val="00C60994"/>
    <w:rsid w:val="00C637E8"/>
    <w:rsid w:val="00C6423D"/>
    <w:rsid w:val="00C655EC"/>
    <w:rsid w:val="00C65ADC"/>
    <w:rsid w:val="00C661E4"/>
    <w:rsid w:val="00C72331"/>
    <w:rsid w:val="00C73522"/>
    <w:rsid w:val="00C76D73"/>
    <w:rsid w:val="00C85B50"/>
    <w:rsid w:val="00C91069"/>
    <w:rsid w:val="00C9148B"/>
    <w:rsid w:val="00C91860"/>
    <w:rsid w:val="00C924CA"/>
    <w:rsid w:val="00C93EF2"/>
    <w:rsid w:val="00C955DD"/>
    <w:rsid w:val="00C95A2A"/>
    <w:rsid w:val="00CA0699"/>
    <w:rsid w:val="00CA2AD9"/>
    <w:rsid w:val="00CA34D8"/>
    <w:rsid w:val="00CA35F4"/>
    <w:rsid w:val="00CA714D"/>
    <w:rsid w:val="00CB0A09"/>
    <w:rsid w:val="00CB16CE"/>
    <w:rsid w:val="00CB25F0"/>
    <w:rsid w:val="00CB2CF5"/>
    <w:rsid w:val="00CB44BC"/>
    <w:rsid w:val="00CB78E4"/>
    <w:rsid w:val="00CB79A6"/>
    <w:rsid w:val="00CC0201"/>
    <w:rsid w:val="00CC08A1"/>
    <w:rsid w:val="00CC6A98"/>
    <w:rsid w:val="00CC719C"/>
    <w:rsid w:val="00CD0478"/>
    <w:rsid w:val="00CD0AD5"/>
    <w:rsid w:val="00CD0FAB"/>
    <w:rsid w:val="00CD2312"/>
    <w:rsid w:val="00CD40D1"/>
    <w:rsid w:val="00CD74A9"/>
    <w:rsid w:val="00CE5B96"/>
    <w:rsid w:val="00CE6299"/>
    <w:rsid w:val="00CE75AA"/>
    <w:rsid w:val="00CF091C"/>
    <w:rsid w:val="00CF14F9"/>
    <w:rsid w:val="00CF1FA3"/>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2F88"/>
    <w:rsid w:val="00D330AA"/>
    <w:rsid w:val="00D33E54"/>
    <w:rsid w:val="00D375BC"/>
    <w:rsid w:val="00D43A62"/>
    <w:rsid w:val="00D45EC2"/>
    <w:rsid w:val="00D55366"/>
    <w:rsid w:val="00D57159"/>
    <w:rsid w:val="00D6369E"/>
    <w:rsid w:val="00D66344"/>
    <w:rsid w:val="00D66DA5"/>
    <w:rsid w:val="00D67D41"/>
    <w:rsid w:val="00D70B4B"/>
    <w:rsid w:val="00D71787"/>
    <w:rsid w:val="00D73D21"/>
    <w:rsid w:val="00D7515C"/>
    <w:rsid w:val="00D76E0F"/>
    <w:rsid w:val="00D80DA9"/>
    <w:rsid w:val="00D81ACD"/>
    <w:rsid w:val="00D821A7"/>
    <w:rsid w:val="00D8302E"/>
    <w:rsid w:val="00D84294"/>
    <w:rsid w:val="00D861A7"/>
    <w:rsid w:val="00D86888"/>
    <w:rsid w:val="00D87BA0"/>
    <w:rsid w:val="00D915FB"/>
    <w:rsid w:val="00D94353"/>
    <w:rsid w:val="00D96C74"/>
    <w:rsid w:val="00DA03F6"/>
    <w:rsid w:val="00DA212B"/>
    <w:rsid w:val="00DA5CE1"/>
    <w:rsid w:val="00DA7A05"/>
    <w:rsid w:val="00DA7C78"/>
    <w:rsid w:val="00DB4A73"/>
    <w:rsid w:val="00DC2570"/>
    <w:rsid w:val="00DC3963"/>
    <w:rsid w:val="00DD11EB"/>
    <w:rsid w:val="00DD166B"/>
    <w:rsid w:val="00DD5082"/>
    <w:rsid w:val="00DD55D1"/>
    <w:rsid w:val="00DD6DE1"/>
    <w:rsid w:val="00DE1728"/>
    <w:rsid w:val="00DE1769"/>
    <w:rsid w:val="00DE42F3"/>
    <w:rsid w:val="00DE6906"/>
    <w:rsid w:val="00DE7343"/>
    <w:rsid w:val="00DF0CDF"/>
    <w:rsid w:val="00DF100C"/>
    <w:rsid w:val="00DF338F"/>
    <w:rsid w:val="00DF40A9"/>
    <w:rsid w:val="00DF4A7A"/>
    <w:rsid w:val="00DF5B2F"/>
    <w:rsid w:val="00DF6134"/>
    <w:rsid w:val="00DF6455"/>
    <w:rsid w:val="00E00BC7"/>
    <w:rsid w:val="00E058E3"/>
    <w:rsid w:val="00E0634A"/>
    <w:rsid w:val="00E1265C"/>
    <w:rsid w:val="00E23218"/>
    <w:rsid w:val="00E23777"/>
    <w:rsid w:val="00E26B6C"/>
    <w:rsid w:val="00E42AE1"/>
    <w:rsid w:val="00E4443B"/>
    <w:rsid w:val="00E44B0B"/>
    <w:rsid w:val="00E556B7"/>
    <w:rsid w:val="00E64534"/>
    <w:rsid w:val="00E665E9"/>
    <w:rsid w:val="00E67A74"/>
    <w:rsid w:val="00E67BF0"/>
    <w:rsid w:val="00E727A5"/>
    <w:rsid w:val="00E72F0F"/>
    <w:rsid w:val="00E76633"/>
    <w:rsid w:val="00E77535"/>
    <w:rsid w:val="00E80A26"/>
    <w:rsid w:val="00E8282E"/>
    <w:rsid w:val="00E8364F"/>
    <w:rsid w:val="00E83871"/>
    <w:rsid w:val="00E85C64"/>
    <w:rsid w:val="00E86488"/>
    <w:rsid w:val="00E876F5"/>
    <w:rsid w:val="00E93433"/>
    <w:rsid w:val="00E96D2D"/>
    <w:rsid w:val="00E97BB5"/>
    <w:rsid w:val="00E97BBC"/>
    <w:rsid w:val="00E97FA3"/>
    <w:rsid w:val="00EA25FB"/>
    <w:rsid w:val="00EC0225"/>
    <w:rsid w:val="00EC04E5"/>
    <w:rsid w:val="00EC19C0"/>
    <w:rsid w:val="00EC570F"/>
    <w:rsid w:val="00EC5A72"/>
    <w:rsid w:val="00ED1495"/>
    <w:rsid w:val="00ED35CA"/>
    <w:rsid w:val="00EE0E69"/>
    <w:rsid w:val="00EE38D3"/>
    <w:rsid w:val="00EE6E3A"/>
    <w:rsid w:val="00EE7F54"/>
    <w:rsid w:val="00EF6AE4"/>
    <w:rsid w:val="00EF78E8"/>
    <w:rsid w:val="00F0056C"/>
    <w:rsid w:val="00F0074C"/>
    <w:rsid w:val="00F05071"/>
    <w:rsid w:val="00F1325B"/>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140"/>
    <w:rsid w:val="00F879CF"/>
    <w:rsid w:val="00F90379"/>
    <w:rsid w:val="00F93218"/>
    <w:rsid w:val="00F9383C"/>
    <w:rsid w:val="00F9415A"/>
    <w:rsid w:val="00F94F0C"/>
    <w:rsid w:val="00F952EF"/>
    <w:rsid w:val="00F96D7A"/>
    <w:rsid w:val="00F97D3A"/>
    <w:rsid w:val="00FA1BF3"/>
    <w:rsid w:val="00FA32BA"/>
    <w:rsid w:val="00FA5EFA"/>
    <w:rsid w:val="00FB17A4"/>
    <w:rsid w:val="00FB3003"/>
    <w:rsid w:val="00FB3129"/>
    <w:rsid w:val="00FB5074"/>
    <w:rsid w:val="00FB74E8"/>
    <w:rsid w:val="00FD2F22"/>
    <w:rsid w:val="00FD581B"/>
    <w:rsid w:val="00FE3EF5"/>
    <w:rsid w:val="00FE5BBE"/>
    <w:rsid w:val="00FE6771"/>
    <w:rsid w:val="00FE7873"/>
    <w:rsid w:val="00FE7DD0"/>
    <w:rsid w:val="00FF0AC7"/>
    <w:rsid w:val="00FF0B96"/>
    <w:rsid w:val="00FF1152"/>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328AE-21C5-448A-8F40-48725029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No Spacing"/>
    <w:uiPriority w:val="1"/>
    <w:qFormat/>
    <w:rsid w:val="00C12702"/>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AF5E-A65C-464C-8E22-B1224D52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2280</Words>
  <Characters>12997</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glory</cp:lastModifiedBy>
  <cp:revision>20</cp:revision>
  <cp:lastPrinted>2017-01-09T05:01:00Z</cp:lastPrinted>
  <dcterms:created xsi:type="dcterms:W3CDTF">2018-08-13T00:58:00Z</dcterms:created>
  <dcterms:modified xsi:type="dcterms:W3CDTF">2018-08-22T08:21:00Z</dcterms:modified>
</cp:coreProperties>
</file>