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C3" w:rsidRPr="00252724" w:rsidRDefault="00797D79" w:rsidP="00E16162">
      <w:pPr>
        <w:spacing w:after="0" w:line="360" w:lineRule="auto"/>
        <w:rPr>
          <w:rFonts w:ascii="한컴바탕" w:eastAsia="한컴바탕" w:hAnsi="한컴바탕" w:cs="한컴바탕"/>
          <w:sz w:val="28"/>
          <w:szCs w:val="36"/>
        </w:rPr>
      </w:pPr>
    </w:p>
    <w:p w:rsidR="00E16162" w:rsidRPr="00252724" w:rsidRDefault="00E16162" w:rsidP="00E16162">
      <w:pPr>
        <w:spacing w:after="0" w:line="360" w:lineRule="auto"/>
        <w:rPr>
          <w:rFonts w:ascii="한컴바탕" w:eastAsia="한컴바탕" w:hAnsi="한컴바탕" w:cs="한컴바탕"/>
          <w:sz w:val="28"/>
          <w:szCs w:val="36"/>
        </w:rPr>
      </w:pPr>
    </w:p>
    <w:p w:rsidR="00E16162" w:rsidRPr="00252724" w:rsidRDefault="00E16162" w:rsidP="00E16162">
      <w:pPr>
        <w:spacing w:after="0" w:line="360" w:lineRule="auto"/>
        <w:jc w:val="center"/>
        <w:rPr>
          <w:rFonts w:ascii="한컴바탕" w:eastAsia="한컴바탕" w:hAnsi="한컴바탕" w:cs="한컴바탕"/>
          <w:b/>
          <w:sz w:val="40"/>
          <w:szCs w:val="40"/>
          <w:lang w:eastAsia="zh-CN"/>
        </w:rPr>
      </w:pPr>
      <w:r w:rsidRPr="00252724">
        <w:rPr>
          <w:rFonts w:ascii="한컴바탕" w:eastAsia="한컴바탕" w:hAnsi="한컴바탕" w:cs="한컴바탕" w:hint="eastAsia"/>
          <w:b/>
          <w:sz w:val="40"/>
          <w:szCs w:val="40"/>
          <w:lang w:eastAsia="zh-CN"/>
        </w:rPr>
        <w:t>「</w:t>
      </w:r>
      <w:r w:rsidR="00252724" w:rsidRPr="00252724">
        <w:rPr>
          <w:rFonts w:ascii="한컴바탕" w:eastAsia="한컴바탕" w:hAnsi="한컴바탕" w:cs="한컴바탕" w:hint="eastAsia"/>
          <w:b/>
          <w:sz w:val="40"/>
          <w:szCs w:val="40"/>
        </w:rPr>
        <w:t>定量包装商品计量监督管理办法</w:t>
      </w:r>
      <w:r w:rsidRPr="00252724">
        <w:rPr>
          <w:rFonts w:ascii="한컴바탕" w:eastAsia="한컴바탕" w:hAnsi="한컴바탕" w:cs="한컴바탕" w:hint="eastAsia"/>
          <w:b/>
          <w:sz w:val="40"/>
          <w:szCs w:val="40"/>
          <w:lang w:eastAsia="zh-CN"/>
        </w:rPr>
        <w:t>」</w:t>
      </w:r>
    </w:p>
    <w:p w:rsidR="00605258" w:rsidRPr="00252724" w:rsidRDefault="00605258" w:rsidP="00E16162">
      <w:pPr>
        <w:spacing w:after="0" w:line="360" w:lineRule="auto"/>
        <w:rPr>
          <w:rFonts w:ascii="한컴바탕" w:eastAsia="한컴바탕" w:hAnsi="한컴바탕" w:cs="한컴바탕"/>
          <w:sz w:val="28"/>
          <w:szCs w:val="36"/>
        </w:rPr>
      </w:pPr>
    </w:p>
    <w:p w:rsidR="00605258" w:rsidRPr="00252724" w:rsidRDefault="00605258" w:rsidP="00E16162">
      <w:pPr>
        <w:spacing w:after="0" w:line="360" w:lineRule="auto"/>
        <w:rPr>
          <w:rFonts w:ascii="한컴바탕" w:eastAsia="한컴바탕" w:hAnsi="한컴바탕" w:cs="한컴바탕"/>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3882"/>
      </w:tblGrid>
      <w:tr w:rsidR="001A4B00" w:rsidRPr="00252724" w:rsidTr="00252724">
        <w:trPr>
          <w:trHeight w:val="454"/>
        </w:trPr>
        <w:tc>
          <w:tcPr>
            <w:tcW w:w="379" w:type="dxa"/>
            <w:vAlign w:val="center"/>
          </w:tcPr>
          <w:p w:rsidR="001A4B00" w:rsidRPr="00252724" w:rsidRDefault="001A4B00" w:rsidP="001A4B00">
            <w:pPr>
              <w:jc w:val="center"/>
              <w:rPr>
                <w:rFonts w:ascii="한컴바탕" w:eastAsia="한컴바탕" w:hAnsi="한컴바탕" w:cs="한컴바탕"/>
                <w:b/>
                <w:bCs/>
                <w:sz w:val="22"/>
              </w:rPr>
            </w:pPr>
            <w:r w:rsidRPr="00252724">
              <w:rPr>
                <w:rFonts w:ascii="한컴바탕" w:eastAsia="한컴바탕" w:hAnsi="한컴바탕" w:cs="한컴바탕" w:hint="eastAsia"/>
                <w:b/>
                <w:bCs/>
                <w:sz w:val="22"/>
              </w:rPr>
              <w:t>•</w:t>
            </w:r>
          </w:p>
        </w:tc>
        <w:tc>
          <w:tcPr>
            <w:tcW w:w="1581" w:type="dxa"/>
            <w:vAlign w:val="center"/>
          </w:tcPr>
          <w:p w:rsidR="001A4B00" w:rsidRPr="00252724" w:rsidRDefault="001A4B00" w:rsidP="001A4B00">
            <w:pPr>
              <w:jc w:val="distribute"/>
              <w:rPr>
                <w:rFonts w:ascii="한컴바탕" w:eastAsia="한컴바탕" w:hAnsi="한컴바탕" w:cs="한컴바탕"/>
                <w:b/>
                <w:bCs/>
                <w:sz w:val="22"/>
              </w:rPr>
            </w:pPr>
            <w:r w:rsidRPr="00252724">
              <w:rPr>
                <w:rFonts w:ascii="한컴바탕" w:eastAsia="한컴바탕" w:hAnsi="한컴바탕" w:cs="한컴바탕" w:hint="eastAsia"/>
                <w:b/>
                <w:bCs/>
                <w:sz w:val="22"/>
              </w:rPr>
              <w:t>국가·지역</w:t>
            </w:r>
          </w:p>
        </w:tc>
        <w:tc>
          <w:tcPr>
            <w:tcW w:w="113" w:type="dxa"/>
            <w:vAlign w:val="center"/>
          </w:tcPr>
          <w:p w:rsidR="001A4B00" w:rsidRPr="00252724" w:rsidRDefault="001A4B00" w:rsidP="001A4B00">
            <w:pPr>
              <w:jc w:val="center"/>
              <w:rPr>
                <w:rFonts w:ascii="한컴바탕" w:eastAsia="한컴바탕" w:hAnsi="한컴바탕" w:cs="한컴바탕"/>
                <w:b/>
                <w:bCs/>
                <w:sz w:val="24"/>
                <w:szCs w:val="24"/>
              </w:rPr>
            </w:pPr>
            <w:r w:rsidRPr="00252724">
              <w:rPr>
                <w:rFonts w:ascii="한컴바탕" w:eastAsia="한컴바탕" w:hAnsi="한컴바탕" w:cs="한컴바탕" w:hint="eastAsia"/>
                <w:b/>
                <w:bCs/>
                <w:sz w:val="24"/>
                <w:szCs w:val="24"/>
              </w:rPr>
              <w:t>:</w:t>
            </w:r>
          </w:p>
        </w:tc>
        <w:tc>
          <w:tcPr>
            <w:tcW w:w="6149" w:type="dxa"/>
            <w:gridSpan w:val="7"/>
            <w:vAlign w:val="center"/>
          </w:tcPr>
          <w:p w:rsidR="001A4B00" w:rsidRPr="00252724" w:rsidRDefault="001A4B00" w:rsidP="00252724">
            <w:pPr>
              <w:jc w:val="left"/>
              <w:rPr>
                <w:rFonts w:ascii="한컴바탕" w:eastAsia="한컴바탕" w:hAnsi="한컴바탕" w:cs="한컴바탕"/>
                <w:sz w:val="24"/>
                <w:szCs w:val="24"/>
              </w:rPr>
            </w:pPr>
            <w:r w:rsidRPr="00252724">
              <w:rPr>
                <w:rFonts w:ascii="한컴바탕" w:eastAsia="한컴바탕" w:hAnsi="한컴바탕" w:cs="한컴바탕" w:hint="eastAsia"/>
                <w:sz w:val="24"/>
                <w:szCs w:val="24"/>
              </w:rPr>
              <w:t xml:space="preserve"> </w:t>
            </w:r>
            <w:r w:rsidR="00252724" w:rsidRPr="00252724">
              <w:rPr>
                <w:rFonts w:ascii="한컴바탕" w:eastAsia="한컴바탕" w:hAnsi="한컴바탕" w:cs="한컴바탕" w:hint="eastAsia"/>
                <w:sz w:val="24"/>
                <w:szCs w:val="24"/>
              </w:rPr>
              <w:t>중국</w:t>
            </w:r>
          </w:p>
        </w:tc>
      </w:tr>
      <w:tr w:rsidR="001A4B00" w:rsidRPr="00252724" w:rsidTr="00252724">
        <w:trPr>
          <w:trHeight w:val="454"/>
        </w:trPr>
        <w:tc>
          <w:tcPr>
            <w:tcW w:w="379" w:type="dxa"/>
            <w:vAlign w:val="center"/>
          </w:tcPr>
          <w:p w:rsidR="001A4B00" w:rsidRPr="00252724" w:rsidRDefault="001A4B00" w:rsidP="001A4B00">
            <w:pPr>
              <w:jc w:val="center"/>
              <w:rPr>
                <w:rFonts w:ascii="한컴바탕" w:eastAsia="한컴바탕" w:hAnsi="한컴바탕" w:cs="한컴바탕"/>
                <w:b/>
                <w:bCs/>
                <w:sz w:val="22"/>
              </w:rPr>
            </w:pPr>
            <w:r w:rsidRPr="00252724">
              <w:rPr>
                <w:rFonts w:ascii="한컴바탕" w:eastAsia="한컴바탕" w:hAnsi="한컴바탕" w:cs="한컴바탕" w:hint="eastAsia"/>
                <w:b/>
                <w:bCs/>
                <w:sz w:val="22"/>
              </w:rPr>
              <w:t>•</w:t>
            </w:r>
          </w:p>
        </w:tc>
        <w:tc>
          <w:tcPr>
            <w:tcW w:w="1581" w:type="dxa"/>
            <w:vAlign w:val="center"/>
          </w:tcPr>
          <w:p w:rsidR="001A4B00" w:rsidRPr="00252724" w:rsidRDefault="001A4B00" w:rsidP="001A4B00">
            <w:pPr>
              <w:jc w:val="distribute"/>
              <w:rPr>
                <w:rFonts w:ascii="한컴바탕" w:eastAsia="한컴바탕" w:hAnsi="한컴바탕" w:cs="한컴바탕"/>
                <w:b/>
                <w:bCs/>
                <w:sz w:val="22"/>
              </w:rPr>
            </w:pPr>
            <w:r w:rsidRPr="00252724">
              <w:rPr>
                <w:rFonts w:ascii="한컴바탕" w:eastAsia="한컴바탕" w:hAnsi="한컴바탕" w:cs="한컴바탕" w:hint="eastAsia"/>
                <w:b/>
                <w:bCs/>
                <w:sz w:val="22"/>
              </w:rPr>
              <w:t>법률번호</w:t>
            </w:r>
          </w:p>
        </w:tc>
        <w:tc>
          <w:tcPr>
            <w:tcW w:w="113" w:type="dxa"/>
            <w:vAlign w:val="center"/>
          </w:tcPr>
          <w:p w:rsidR="001A4B00" w:rsidRPr="00252724" w:rsidRDefault="001A4B00" w:rsidP="001A4B00">
            <w:pPr>
              <w:jc w:val="center"/>
              <w:rPr>
                <w:rFonts w:ascii="한컴바탕" w:eastAsia="한컴바탕" w:hAnsi="한컴바탕" w:cs="한컴바탕"/>
                <w:b/>
                <w:bCs/>
                <w:sz w:val="24"/>
                <w:szCs w:val="24"/>
              </w:rPr>
            </w:pPr>
            <w:r w:rsidRPr="00252724">
              <w:rPr>
                <w:rFonts w:ascii="한컴바탕" w:eastAsia="한컴바탕" w:hAnsi="한컴바탕" w:cs="한컴바탕" w:hint="eastAsia"/>
                <w:b/>
                <w:bCs/>
                <w:sz w:val="24"/>
                <w:szCs w:val="24"/>
              </w:rPr>
              <w:t>:</w:t>
            </w:r>
          </w:p>
        </w:tc>
        <w:tc>
          <w:tcPr>
            <w:tcW w:w="6149" w:type="dxa"/>
            <w:gridSpan w:val="7"/>
            <w:vAlign w:val="center"/>
          </w:tcPr>
          <w:p w:rsidR="001A4B00" w:rsidRPr="00252724" w:rsidRDefault="001A4B00" w:rsidP="001A4B00">
            <w:pPr>
              <w:jc w:val="left"/>
              <w:rPr>
                <w:rFonts w:ascii="한컴바탕" w:eastAsia="한컴바탕" w:hAnsi="한컴바탕" w:cs="한컴바탕" w:hint="eastAsia"/>
                <w:sz w:val="24"/>
                <w:szCs w:val="24"/>
              </w:rPr>
            </w:pPr>
            <w:r w:rsidRPr="00252724">
              <w:rPr>
                <w:rFonts w:ascii="한컴바탕" w:eastAsia="한컴바탕" w:hAnsi="한컴바탕" w:cs="한컴바탕" w:hint="eastAsia"/>
                <w:sz w:val="24"/>
                <w:szCs w:val="24"/>
              </w:rPr>
              <w:t xml:space="preserve"> </w:t>
            </w:r>
            <w:r w:rsidR="00252724" w:rsidRPr="00252724">
              <w:rPr>
                <w:rFonts w:ascii="한컴바탕" w:eastAsia="한컴바탕" w:hAnsi="한컴바탕" w:cs="한컴바탕" w:hint="eastAsia"/>
                <w:sz w:val="24"/>
                <w:szCs w:val="24"/>
              </w:rPr>
              <w:t xml:space="preserve">국가품질감독검험검역총국령 </w:t>
            </w:r>
            <w:r w:rsidR="00252724" w:rsidRPr="00252724">
              <w:rPr>
                <w:rFonts w:ascii="한컴바탕" w:eastAsia="한컴바탕" w:hAnsi="한컴바탕" w:cs="한컴바탕"/>
                <w:sz w:val="24"/>
                <w:szCs w:val="24"/>
              </w:rPr>
              <w:t xml:space="preserve">[2005] </w:t>
            </w:r>
            <w:r w:rsidR="00252724" w:rsidRPr="00252724">
              <w:rPr>
                <w:rFonts w:ascii="한컴바탕" w:eastAsia="한컴바탕" w:hAnsi="한컴바탕" w:cs="한컴바탕" w:hint="eastAsia"/>
                <w:sz w:val="24"/>
                <w:szCs w:val="24"/>
              </w:rPr>
              <w:t>제75호</w:t>
            </w:r>
          </w:p>
        </w:tc>
      </w:tr>
      <w:tr w:rsidR="001A4B00" w:rsidRPr="00252724" w:rsidTr="00252724">
        <w:trPr>
          <w:trHeight w:val="454"/>
        </w:trPr>
        <w:tc>
          <w:tcPr>
            <w:tcW w:w="379" w:type="dxa"/>
            <w:vAlign w:val="center"/>
          </w:tcPr>
          <w:p w:rsidR="001A4B00" w:rsidRPr="00252724" w:rsidRDefault="001A4B00" w:rsidP="001A4B00">
            <w:pPr>
              <w:jc w:val="center"/>
              <w:rPr>
                <w:rFonts w:ascii="한컴바탕" w:eastAsia="한컴바탕" w:hAnsi="한컴바탕" w:cs="한컴바탕"/>
                <w:b/>
                <w:bCs/>
                <w:sz w:val="22"/>
              </w:rPr>
            </w:pPr>
            <w:r w:rsidRPr="00252724">
              <w:rPr>
                <w:rFonts w:ascii="한컴바탕" w:eastAsia="한컴바탕" w:hAnsi="한컴바탕" w:cs="한컴바탕" w:hint="eastAsia"/>
                <w:b/>
                <w:bCs/>
                <w:sz w:val="22"/>
              </w:rPr>
              <w:t>•</w:t>
            </w:r>
          </w:p>
        </w:tc>
        <w:tc>
          <w:tcPr>
            <w:tcW w:w="1581" w:type="dxa"/>
            <w:vAlign w:val="center"/>
          </w:tcPr>
          <w:p w:rsidR="001A4B00" w:rsidRPr="00252724" w:rsidRDefault="001A4B00" w:rsidP="001A4B00">
            <w:pPr>
              <w:jc w:val="distribute"/>
              <w:rPr>
                <w:rFonts w:ascii="한컴바탕" w:eastAsia="한컴바탕" w:hAnsi="한컴바탕" w:cs="한컴바탕"/>
                <w:b/>
                <w:bCs/>
                <w:sz w:val="22"/>
              </w:rPr>
            </w:pPr>
            <w:r w:rsidRPr="00252724">
              <w:rPr>
                <w:rFonts w:ascii="한컴바탕" w:eastAsia="한컴바탕" w:hAnsi="한컴바탕" w:cs="한컴바탕" w:hint="eastAsia"/>
                <w:b/>
                <w:bCs/>
                <w:sz w:val="22"/>
              </w:rPr>
              <w:t>제정일</w:t>
            </w:r>
          </w:p>
        </w:tc>
        <w:tc>
          <w:tcPr>
            <w:tcW w:w="113" w:type="dxa"/>
            <w:vAlign w:val="center"/>
          </w:tcPr>
          <w:p w:rsidR="001A4B00" w:rsidRPr="00252724" w:rsidRDefault="001A4B00" w:rsidP="001A4B00">
            <w:pPr>
              <w:jc w:val="center"/>
              <w:rPr>
                <w:rFonts w:ascii="한컴바탕" w:eastAsia="한컴바탕" w:hAnsi="한컴바탕" w:cs="한컴바탕"/>
                <w:b/>
                <w:bCs/>
                <w:sz w:val="24"/>
                <w:szCs w:val="24"/>
              </w:rPr>
            </w:pPr>
            <w:r w:rsidRPr="00252724">
              <w:rPr>
                <w:rFonts w:ascii="한컴바탕" w:eastAsia="한컴바탕" w:hAnsi="한컴바탕" w:cs="한컴바탕" w:hint="eastAsia"/>
                <w:b/>
                <w:bCs/>
                <w:sz w:val="24"/>
                <w:szCs w:val="24"/>
              </w:rPr>
              <w:t>:</w:t>
            </w:r>
          </w:p>
        </w:tc>
        <w:tc>
          <w:tcPr>
            <w:tcW w:w="624" w:type="dxa"/>
            <w:vAlign w:val="center"/>
          </w:tcPr>
          <w:p w:rsidR="001A4B00" w:rsidRPr="00252724" w:rsidRDefault="00252724" w:rsidP="001A4B00">
            <w:pPr>
              <w:jc w:val="right"/>
              <w:rPr>
                <w:rFonts w:ascii="한컴바탕" w:eastAsia="한컴바탕" w:hAnsi="한컴바탕" w:cs="한컴바탕"/>
                <w:sz w:val="24"/>
                <w:szCs w:val="24"/>
              </w:rPr>
            </w:pPr>
            <w:r w:rsidRPr="00252724">
              <w:rPr>
                <w:rFonts w:ascii="한컴바탕" w:eastAsia="한컴바탕" w:hAnsi="한컴바탕" w:cs="한컴바탕"/>
                <w:sz w:val="24"/>
                <w:szCs w:val="24"/>
              </w:rPr>
              <w:t>2005</w:t>
            </w:r>
          </w:p>
        </w:tc>
        <w:tc>
          <w:tcPr>
            <w:tcW w:w="283" w:type="dxa"/>
            <w:vAlign w:val="center"/>
          </w:tcPr>
          <w:p w:rsidR="001A4B00" w:rsidRPr="00252724" w:rsidRDefault="001A4B00" w:rsidP="001A4B00">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년</w:t>
            </w:r>
          </w:p>
        </w:tc>
        <w:tc>
          <w:tcPr>
            <w:tcW w:w="397" w:type="dxa"/>
            <w:vAlign w:val="center"/>
          </w:tcPr>
          <w:p w:rsidR="001A4B00" w:rsidRPr="00252724" w:rsidRDefault="00252724" w:rsidP="001A4B00">
            <w:pPr>
              <w:jc w:val="right"/>
              <w:rPr>
                <w:rFonts w:ascii="한컴바탕" w:eastAsia="한컴바탕" w:hAnsi="한컴바탕" w:cs="한컴바탕"/>
                <w:sz w:val="24"/>
                <w:szCs w:val="24"/>
              </w:rPr>
            </w:pPr>
            <w:r w:rsidRPr="00252724">
              <w:rPr>
                <w:rFonts w:ascii="한컴바탕" w:eastAsia="한컴바탕" w:hAnsi="한컴바탕" w:cs="한컴바탕" w:hint="eastAsia"/>
                <w:sz w:val="24"/>
                <w:szCs w:val="24"/>
              </w:rPr>
              <w:t>5</w:t>
            </w:r>
          </w:p>
        </w:tc>
        <w:tc>
          <w:tcPr>
            <w:tcW w:w="283" w:type="dxa"/>
            <w:vAlign w:val="center"/>
          </w:tcPr>
          <w:p w:rsidR="001A4B00" w:rsidRPr="00252724" w:rsidRDefault="001A4B00" w:rsidP="001A4B00">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월</w:t>
            </w:r>
          </w:p>
        </w:tc>
        <w:tc>
          <w:tcPr>
            <w:tcW w:w="397" w:type="dxa"/>
            <w:vAlign w:val="center"/>
          </w:tcPr>
          <w:p w:rsidR="001A4B00" w:rsidRPr="00252724" w:rsidRDefault="00252724" w:rsidP="001A4B00">
            <w:pPr>
              <w:jc w:val="right"/>
              <w:rPr>
                <w:rFonts w:ascii="한컴바탕" w:eastAsia="한컴바탕" w:hAnsi="한컴바탕" w:cs="한컴바탕"/>
                <w:sz w:val="24"/>
                <w:szCs w:val="24"/>
              </w:rPr>
            </w:pPr>
            <w:r w:rsidRPr="00252724">
              <w:rPr>
                <w:rFonts w:ascii="한컴바탕" w:eastAsia="한컴바탕" w:hAnsi="한컴바탕" w:cs="한컴바탕"/>
                <w:sz w:val="24"/>
                <w:szCs w:val="24"/>
              </w:rPr>
              <w:t>16</w:t>
            </w:r>
          </w:p>
        </w:tc>
        <w:tc>
          <w:tcPr>
            <w:tcW w:w="283" w:type="dxa"/>
            <w:vAlign w:val="center"/>
          </w:tcPr>
          <w:p w:rsidR="001A4B00" w:rsidRPr="00252724" w:rsidRDefault="001A4B00" w:rsidP="001A4B00">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일</w:t>
            </w:r>
          </w:p>
        </w:tc>
        <w:tc>
          <w:tcPr>
            <w:tcW w:w="3882" w:type="dxa"/>
          </w:tcPr>
          <w:p w:rsidR="001A4B00" w:rsidRPr="00252724" w:rsidRDefault="001A4B00" w:rsidP="001A4B00">
            <w:pPr>
              <w:jc w:val="center"/>
              <w:rPr>
                <w:rFonts w:ascii="한컴바탕" w:eastAsia="한컴바탕" w:hAnsi="한컴바탕" w:cs="한컴바탕"/>
                <w:sz w:val="24"/>
                <w:szCs w:val="24"/>
              </w:rPr>
            </w:pPr>
          </w:p>
        </w:tc>
      </w:tr>
      <w:tr w:rsidR="00252724" w:rsidRPr="00252724" w:rsidTr="00252724">
        <w:trPr>
          <w:trHeight w:val="454"/>
        </w:trPr>
        <w:tc>
          <w:tcPr>
            <w:tcW w:w="379" w:type="dxa"/>
            <w:vAlign w:val="center"/>
          </w:tcPr>
          <w:p w:rsidR="00252724" w:rsidRPr="00252724" w:rsidRDefault="00252724" w:rsidP="00252724">
            <w:pPr>
              <w:jc w:val="center"/>
              <w:rPr>
                <w:rFonts w:ascii="한컴바탕" w:eastAsia="한컴바탕" w:hAnsi="한컴바탕" w:cs="한컴바탕"/>
                <w:b/>
                <w:bCs/>
                <w:sz w:val="22"/>
              </w:rPr>
            </w:pPr>
            <w:r w:rsidRPr="00252724">
              <w:rPr>
                <w:rFonts w:ascii="한컴바탕" w:eastAsia="한컴바탕" w:hAnsi="한컴바탕" w:cs="한컴바탕" w:hint="eastAsia"/>
                <w:b/>
                <w:bCs/>
                <w:sz w:val="22"/>
              </w:rPr>
              <w:t>•</w:t>
            </w:r>
          </w:p>
        </w:tc>
        <w:tc>
          <w:tcPr>
            <w:tcW w:w="1581" w:type="dxa"/>
            <w:vAlign w:val="center"/>
          </w:tcPr>
          <w:p w:rsidR="00252724" w:rsidRPr="00252724" w:rsidRDefault="00252724" w:rsidP="00252724">
            <w:pPr>
              <w:jc w:val="distribute"/>
              <w:rPr>
                <w:rFonts w:ascii="한컴바탕" w:eastAsia="한컴바탕" w:hAnsi="한컴바탕" w:cs="한컴바탕"/>
                <w:b/>
                <w:bCs/>
                <w:sz w:val="22"/>
              </w:rPr>
            </w:pPr>
            <w:r w:rsidRPr="00252724">
              <w:rPr>
                <w:rFonts w:ascii="한컴바탕" w:eastAsia="한컴바탕" w:hAnsi="한컴바탕" w:cs="한컴바탕" w:hint="eastAsia"/>
                <w:b/>
                <w:bCs/>
                <w:sz w:val="22"/>
              </w:rPr>
              <w:t>공포일</w:t>
            </w:r>
          </w:p>
        </w:tc>
        <w:tc>
          <w:tcPr>
            <w:tcW w:w="113" w:type="dxa"/>
            <w:vAlign w:val="center"/>
          </w:tcPr>
          <w:p w:rsidR="00252724" w:rsidRPr="00252724" w:rsidRDefault="00252724" w:rsidP="00252724">
            <w:pPr>
              <w:jc w:val="center"/>
              <w:rPr>
                <w:rFonts w:ascii="한컴바탕" w:eastAsia="한컴바탕" w:hAnsi="한컴바탕" w:cs="한컴바탕"/>
                <w:b/>
                <w:bCs/>
                <w:sz w:val="24"/>
                <w:szCs w:val="24"/>
              </w:rPr>
            </w:pPr>
            <w:r w:rsidRPr="00252724">
              <w:rPr>
                <w:rFonts w:ascii="한컴바탕" w:eastAsia="한컴바탕" w:hAnsi="한컴바탕" w:cs="한컴바탕" w:hint="eastAsia"/>
                <w:b/>
                <w:bCs/>
                <w:sz w:val="24"/>
                <w:szCs w:val="24"/>
              </w:rPr>
              <w:t>:</w:t>
            </w:r>
          </w:p>
        </w:tc>
        <w:tc>
          <w:tcPr>
            <w:tcW w:w="624" w:type="dxa"/>
            <w:vAlign w:val="center"/>
          </w:tcPr>
          <w:p w:rsidR="00252724" w:rsidRPr="00252724" w:rsidRDefault="00252724" w:rsidP="00252724">
            <w:pPr>
              <w:jc w:val="right"/>
              <w:rPr>
                <w:rFonts w:ascii="한컴바탕" w:eastAsia="한컴바탕" w:hAnsi="한컴바탕" w:cs="한컴바탕"/>
                <w:sz w:val="24"/>
                <w:szCs w:val="24"/>
              </w:rPr>
            </w:pPr>
            <w:r w:rsidRPr="00252724">
              <w:rPr>
                <w:rFonts w:ascii="한컴바탕" w:eastAsia="한컴바탕" w:hAnsi="한컴바탕" w:cs="한컴바탕"/>
                <w:sz w:val="24"/>
                <w:szCs w:val="24"/>
              </w:rPr>
              <w:t>2005</w:t>
            </w:r>
          </w:p>
        </w:tc>
        <w:tc>
          <w:tcPr>
            <w:tcW w:w="283" w:type="dxa"/>
            <w:vAlign w:val="center"/>
          </w:tcPr>
          <w:p w:rsidR="00252724" w:rsidRPr="00252724" w:rsidRDefault="00252724" w:rsidP="00252724">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년</w:t>
            </w:r>
          </w:p>
        </w:tc>
        <w:tc>
          <w:tcPr>
            <w:tcW w:w="397" w:type="dxa"/>
            <w:vAlign w:val="center"/>
          </w:tcPr>
          <w:p w:rsidR="00252724" w:rsidRPr="00252724" w:rsidRDefault="00252724" w:rsidP="00252724">
            <w:pPr>
              <w:jc w:val="right"/>
              <w:rPr>
                <w:rFonts w:ascii="한컴바탕" w:eastAsia="한컴바탕" w:hAnsi="한컴바탕" w:cs="한컴바탕"/>
                <w:sz w:val="24"/>
                <w:szCs w:val="24"/>
              </w:rPr>
            </w:pPr>
            <w:r w:rsidRPr="00252724">
              <w:rPr>
                <w:rFonts w:ascii="한컴바탕" w:eastAsia="한컴바탕" w:hAnsi="한컴바탕" w:cs="한컴바탕" w:hint="eastAsia"/>
                <w:sz w:val="24"/>
                <w:szCs w:val="24"/>
              </w:rPr>
              <w:t>5</w:t>
            </w:r>
          </w:p>
        </w:tc>
        <w:tc>
          <w:tcPr>
            <w:tcW w:w="283" w:type="dxa"/>
            <w:vAlign w:val="center"/>
          </w:tcPr>
          <w:p w:rsidR="00252724" w:rsidRPr="00252724" w:rsidRDefault="00252724" w:rsidP="00252724">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월</w:t>
            </w:r>
          </w:p>
        </w:tc>
        <w:tc>
          <w:tcPr>
            <w:tcW w:w="397" w:type="dxa"/>
            <w:vAlign w:val="center"/>
          </w:tcPr>
          <w:p w:rsidR="00252724" w:rsidRPr="00252724" w:rsidRDefault="00252724" w:rsidP="00252724">
            <w:pPr>
              <w:jc w:val="right"/>
              <w:rPr>
                <w:rFonts w:ascii="한컴바탕" w:eastAsia="한컴바탕" w:hAnsi="한컴바탕" w:cs="한컴바탕"/>
                <w:sz w:val="24"/>
                <w:szCs w:val="24"/>
              </w:rPr>
            </w:pPr>
            <w:r w:rsidRPr="00252724">
              <w:rPr>
                <w:rFonts w:ascii="한컴바탕" w:eastAsia="한컴바탕" w:hAnsi="한컴바탕" w:cs="한컴바탕" w:hint="eastAsia"/>
                <w:sz w:val="24"/>
                <w:szCs w:val="24"/>
              </w:rPr>
              <w:t>30</w:t>
            </w:r>
          </w:p>
        </w:tc>
        <w:tc>
          <w:tcPr>
            <w:tcW w:w="283" w:type="dxa"/>
            <w:vAlign w:val="center"/>
          </w:tcPr>
          <w:p w:rsidR="00252724" w:rsidRPr="00252724" w:rsidRDefault="00252724" w:rsidP="00252724">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일</w:t>
            </w:r>
          </w:p>
        </w:tc>
        <w:tc>
          <w:tcPr>
            <w:tcW w:w="3882" w:type="dxa"/>
          </w:tcPr>
          <w:p w:rsidR="00252724" w:rsidRPr="00252724" w:rsidRDefault="00252724" w:rsidP="00252724">
            <w:pPr>
              <w:jc w:val="center"/>
              <w:rPr>
                <w:rFonts w:ascii="한컴바탕" w:eastAsia="한컴바탕" w:hAnsi="한컴바탕" w:cs="한컴바탕"/>
                <w:sz w:val="24"/>
                <w:szCs w:val="24"/>
              </w:rPr>
            </w:pPr>
          </w:p>
        </w:tc>
      </w:tr>
      <w:tr w:rsidR="001A4B00" w:rsidRPr="00252724" w:rsidTr="00252724">
        <w:trPr>
          <w:trHeight w:val="454"/>
        </w:trPr>
        <w:tc>
          <w:tcPr>
            <w:tcW w:w="379" w:type="dxa"/>
            <w:vAlign w:val="center"/>
          </w:tcPr>
          <w:p w:rsidR="001A4B00" w:rsidRPr="00252724" w:rsidRDefault="001A4B00" w:rsidP="001A4B00">
            <w:pPr>
              <w:jc w:val="center"/>
              <w:rPr>
                <w:rFonts w:ascii="한컴바탕" w:eastAsia="한컴바탕" w:hAnsi="한컴바탕" w:cs="한컴바탕"/>
                <w:b/>
                <w:bCs/>
                <w:sz w:val="22"/>
              </w:rPr>
            </w:pPr>
            <w:r w:rsidRPr="00252724">
              <w:rPr>
                <w:rFonts w:ascii="한컴바탕" w:eastAsia="한컴바탕" w:hAnsi="한컴바탕" w:cs="한컴바탕" w:hint="eastAsia"/>
                <w:b/>
                <w:bCs/>
                <w:sz w:val="22"/>
              </w:rPr>
              <w:t>•</w:t>
            </w:r>
          </w:p>
        </w:tc>
        <w:tc>
          <w:tcPr>
            <w:tcW w:w="1581" w:type="dxa"/>
            <w:vAlign w:val="center"/>
          </w:tcPr>
          <w:p w:rsidR="001A4B00" w:rsidRPr="00252724" w:rsidRDefault="001A4B00" w:rsidP="001A4B00">
            <w:pPr>
              <w:jc w:val="distribute"/>
              <w:rPr>
                <w:rFonts w:ascii="한컴바탕" w:eastAsia="한컴바탕" w:hAnsi="한컴바탕" w:cs="한컴바탕"/>
                <w:b/>
                <w:bCs/>
                <w:sz w:val="22"/>
              </w:rPr>
            </w:pPr>
            <w:r w:rsidRPr="00252724">
              <w:rPr>
                <w:rFonts w:ascii="한컴바탕" w:eastAsia="한컴바탕" w:hAnsi="한컴바탕" w:cs="한컴바탕" w:hint="eastAsia"/>
                <w:b/>
                <w:bCs/>
                <w:sz w:val="22"/>
              </w:rPr>
              <w:t>시행일</w:t>
            </w:r>
          </w:p>
        </w:tc>
        <w:tc>
          <w:tcPr>
            <w:tcW w:w="113" w:type="dxa"/>
            <w:vAlign w:val="center"/>
          </w:tcPr>
          <w:p w:rsidR="001A4B00" w:rsidRPr="00252724" w:rsidRDefault="001A4B00" w:rsidP="001A4B00">
            <w:pPr>
              <w:jc w:val="center"/>
              <w:rPr>
                <w:rFonts w:ascii="한컴바탕" w:eastAsia="한컴바탕" w:hAnsi="한컴바탕" w:cs="한컴바탕"/>
                <w:b/>
                <w:bCs/>
                <w:sz w:val="24"/>
                <w:szCs w:val="24"/>
              </w:rPr>
            </w:pPr>
            <w:r w:rsidRPr="00252724">
              <w:rPr>
                <w:rFonts w:ascii="한컴바탕" w:eastAsia="한컴바탕" w:hAnsi="한컴바탕" w:cs="한컴바탕" w:hint="eastAsia"/>
                <w:b/>
                <w:bCs/>
                <w:sz w:val="24"/>
                <w:szCs w:val="24"/>
              </w:rPr>
              <w:t>:</w:t>
            </w:r>
          </w:p>
        </w:tc>
        <w:tc>
          <w:tcPr>
            <w:tcW w:w="624" w:type="dxa"/>
            <w:vAlign w:val="center"/>
          </w:tcPr>
          <w:p w:rsidR="001A4B00" w:rsidRPr="00252724" w:rsidRDefault="00252724" w:rsidP="001A4B00">
            <w:pPr>
              <w:jc w:val="right"/>
              <w:rPr>
                <w:rFonts w:ascii="한컴바탕" w:eastAsia="한컴바탕" w:hAnsi="한컴바탕" w:cs="한컴바탕"/>
                <w:sz w:val="24"/>
                <w:szCs w:val="24"/>
                <w:lang w:eastAsia="zh-CN"/>
              </w:rPr>
            </w:pPr>
            <w:r w:rsidRPr="00252724">
              <w:rPr>
                <w:rFonts w:ascii="한컴바탕" w:eastAsia="한컴바탕" w:hAnsi="한컴바탕" w:cs="한컴바탕"/>
                <w:sz w:val="24"/>
                <w:szCs w:val="24"/>
                <w:lang w:eastAsia="zh-CN"/>
              </w:rPr>
              <w:t>2006</w:t>
            </w:r>
          </w:p>
        </w:tc>
        <w:tc>
          <w:tcPr>
            <w:tcW w:w="283" w:type="dxa"/>
            <w:vAlign w:val="center"/>
          </w:tcPr>
          <w:p w:rsidR="001A4B00" w:rsidRPr="00252724" w:rsidRDefault="001A4B00" w:rsidP="001A4B00">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년</w:t>
            </w:r>
          </w:p>
        </w:tc>
        <w:tc>
          <w:tcPr>
            <w:tcW w:w="397" w:type="dxa"/>
            <w:vAlign w:val="center"/>
          </w:tcPr>
          <w:p w:rsidR="001A4B00" w:rsidRPr="00252724" w:rsidRDefault="00252724" w:rsidP="001A4B00">
            <w:pPr>
              <w:jc w:val="right"/>
              <w:rPr>
                <w:rFonts w:ascii="한컴바탕" w:eastAsia="한컴바탕" w:hAnsi="한컴바탕" w:cs="한컴바탕" w:hint="eastAsia"/>
                <w:sz w:val="24"/>
                <w:szCs w:val="24"/>
              </w:rPr>
            </w:pPr>
            <w:r w:rsidRPr="00252724">
              <w:rPr>
                <w:rFonts w:ascii="한컴바탕" w:eastAsia="한컴바탕" w:hAnsi="한컴바탕" w:cs="한컴바탕" w:hint="eastAsia"/>
                <w:sz w:val="24"/>
                <w:szCs w:val="24"/>
              </w:rPr>
              <w:t>1</w:t>
            </w:r>
          </w:p>
        </w:tc>
        <w:tc>
          <w:tcPr>
            <w:tcW w:w="283" w:type="dxa"/>
            <w:vAlign w:val="center"/>
          </w:tcPr>
          <w:p w:rsidR="001A4B00" w:rsidRPr="00252724" w:rsidRDefault="001A4B00" w:rsidP="001A4B00">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월</w:t>
            </w:r>
          </w:p>
        </w:tc>
        <w:tc>
          <w:tcPr>
            <w:tcW w:w="397" w:type="dxa"/>
            <w:vAlign w:val="center"/>
          </w:tcPr>
          <w:p w:rsidR="001A4B00" w:rsidRPr="00252724" w:rsidRDefault="00252724" w:rsidP="00252724">
            <w:pPr>
              <w:jc w:val="right"/>
              <w:rPr>
                <w:rFonts w:ascii="한컴바탕" w:eastAsia="한컴바탕" w:hAnsi="한컴바탕" w:cs="한컴바탕"/>
                <w:sz w:val="24"/>
                <w:szCs w:val="24"/>
                <w:lang w:eastAsia="zh-CN"/>
              </w:rPr>
            </w:pPr>
            <w:r w:rsidRPr="00252724">
              <w:rPr>
                <w:rFonts w:ascii="한컴바탕" w:eastAsia="한컴바탕" w:hAnsi="한컴바탕" w:cs="한컴바탕"/>
                <w:sz w:val="24"/>
                <w:szCs w:val="24"/>
                <w:lang w:eastAsia="zh-CN"/>
              </w:rPr>
              <w:t>1</w:t>
            </w:r>
          </w:p>
        </w:tc>
        <w:tc>
          <w:tcPr>
            <w:tcW w:w="283" w:type="dxa"/>
            <w:vAlign w:val="center"/>
          </w:tcPr>
          <w:p w:rsidR="001A4B00" w:rsidRPr="00252724" w:rsidRDefault="001A4B00" w:rsidP="001A4B00">
            <w:pPr>
              <w:jc w:val="center"/>
              <w:rPr>
                <w:rFonts w:ascii="한컴바탕" w:eastAsia="한컴바탕" w:hAnsi="한컴바탕" w:cs="한컴바탕"/>
                <w:sz w:val="24"/>
                <w:szCs w:val="24"/>
              </w:rPr>
            </w:pPr>
            <w:r w:rsidRPr="00252724">
              <w:rPr>
                <w:rFonts w:ascii="한컴바탕" w:eastAsia="한컴바탕" w:hAnsi="한컴바탕" w:cs="한컴바탕" w:hint="eastAsia"/>
                <w:sz w:val="24"/>
                <w:szCs w:val="24"/>
              </w:rPr>
              <w:t>일</w:t>
            </w:r>
          </w:p>
        </w:tc>
        <w:tc>
          <w:tcPr>
            <w:tcW w:w="3882" w:type="dxa"/>
          </w:tcPr>
          <w:p w:rsidR="001A4B00" w:rsidRPr="00252724" w:rsidRDefault="001A4B00" w:rsidP="001A4B00">
            <w:pPr>
              <w:jc w:val="center"/>
              <w:rPr>
                <w:rFonts w:ascii="한컴바탕" w:eastAsia="한컴바탕" w:hAnsi="한컴바탕" w:cs="한컴바탕"/>
                <w:sz w:val="24"/>
                <w:szCs w:val="24"/>
              </w:rPr>
            </w:pPr>
          </w:p>
        </w:tc>
      </w:tr>
    </w:tbl>
    <w:p w:rsidR="00E16162" w:rsidRDefault="00E16162" w:rsidP="00E16162">
      <w:pPr>
        <w:spacing w:after="0" w:line="360" w:lineRule="auto"/>
        <w:rPr>
          <w:rFonts w:ascii="한컴바탕" w:eastAsia="한컴바탕" w:hAnsi="한컴바탕" w:cs="한컴바탕"/>
          <w:sz w:val="28"/>
          <w:szCs w:val="36"/>
        </w:rPr>
      </w:pPr>
    </w:p>
    <w:p w:rsidR="00252724" w:rsidRPr="00252724" w:rsidRDefault="00252724" w:rsidP="00E16162">
      <w:pPr>
        <w:spacing w:after="0" w:line="360" w:lineRule="auto"/>
        <w:rPr>
          <w:rFonts w:ascii="한컴바탕" w:eastAsia="한컴바탕" w:hAnsi="한컴바탕" w:cs="한컴바탕" w:hint="eastAsia"/>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第一</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为了保护消费者和生产者、销售者的合法权益，规范定量包装商品的计量监督管理，根据《中华人民共和国计量法》并参照国际通行规则，制定本办法。</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第二</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在中</w:t>
      </w:r>
      <w:r w:rsidRPr="00252724">
        <w:rPr>
          <w:rFonts w:ascii="한컴바탕" w:eastAsia="한컴바탕" w:hAnsi="한컴바탕" w:cs="한컴바탕" w:hint="eastAsia"/>
          <w:sz w:val="28"/>
          <w:szCs w:val="36"/>
        </w:rPr>
        <w:t>华人民共和国境内，生产、销售定量包装商品，以及对定量包装商品实施计量监督管理，应当遵守本办法。</w:t>
      </w:r>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本办法所称定量包装商品是指以销售为目的，在一定量限范围内具有统一的质量、体积、长度、面积、计数标注等标识内容的预包装商品。</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第三</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lastRenderedPageBreak/>
        <w:t xml:space="preserve">  </w:t>
      </w:r>
      <w:r w:rsidRPr="00252724">
        <w:rPr>
          <w:rFonts w:ascii="한컴바탕" w:eastAsia="한컴바탕" w:hAnsi="한컴바탕" w:cs="한컴바탕" w:hint="eastAsia"/>
          <w:sz w:val="28"/>
          <w:szCs w:val="36"/>
        </w:rPr>
        <w:t>国家质量监督检验检疫总局对全国定量包装商品的计量工作实施统一监督管理。</w:t>
      </w:r>
    </w:p>
    <w:p w:rsidR="00252724" w:rsidRPr="00252724" w:rsidRDefault="00252724" w:rsidP="00252724">
      <w:pPr>
        <w:spacing w:after="0" w:line="360" w:lineRule="auto"/>
        <w:ind w:firstLineChars="100" w:firstLine="280"/>
        <w:rPr>
          <w:rFonts w:ascii="한컴바탕" w:eastAsia="한컴바탕" w:hAnsi="한컴바탕" w:cs="한컴바탕"/>
          <w:sz w:val="28"/>
          <w:szCs w:val="36"/>
        </w:rPr>
      </w:pPr>
      <w:r w:rsidRPr="00252724">
        <w:rPr>
          <w:rFonts w:ascii="한컴바탕" w:eastAsia="한컴바탕" w:hAnsi="한컴바탕" w:cs="한컴바탕" w:hint="eastAsia"/>
          <w:sz w:val="28"/>
          <w:szCs w:val="36"/>
        </w:rPr>
        <w:t>县级以上地方质量技术监督部门对本行政区域内定量包装商品的计量工作实施监督管理。</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第四</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定量包</w:t>
      </w:r>
      <w:r w:rsidRPr="00252724">
        <w:rPr>
          <w:rFonts w:ascii="한컴바탕" w:eastAsia="한컴바탕" w:hAnsi="한컴바탕" w:cs="한컴바탕" w:hint="eastAsia"/>
          <w:sz w:val="28"/>
          <w:szCs w:val="36"/>
        </w:rPr>
        <w:t>装商品的生产者、销售者应当加强计量管理，配备与其生产定量包装商品相适应的计量检测设备，保证生产、销售的定量包装商品符合本办法的规定。</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第五</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定量包</w:t>
      </w:r>
      <w:r w:rsidRPr="00252724">
        <w:rPr>
          <w:rFonts w:ascii="한컴바탕" w:eastAsia="한컴바탕" w:hAnsi="한컴바탕" w:cs="한컴바탕" w:hint="eastAsia"/>
          <w:sz w:val="28"/>
          <w:szCs w:val="36"/>
        </w:rPr>
        <w:t>装商品的生产者、销售者应当在其商品包装的显著位置正确、清晰地标注定量包装商品的净含量。</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净含量的标注由“净含量”（中文）、数字和法定计量单位（或者用中文表示的计数单位）三个部分组成。法定计量单位的选择应当符合本办法附表</w:t>
      </w:r>
      <w:r w:rsidRPr="00252724">
        <w:rPr>
          <w:rFonts w:ascii="한컴바탕" w:eastAsia="한컴바탕" w:hAnsi="한컴바탕" w:cs="한컴바탕"/>
          <w:sz w:val="28"/>
          <w:szCs w:val="36"/>
        </w:rPr>
        <w:t>1的</w:t>
      </w:r>
      <w:r w:rsidRPr="00252724">
        <w:rPr>
          <w:rFonts w:ascii="한컴바탕" w:eastAsia="한컴바탕" w:hAnsi="한컴바탕" w:cs="한컴바탕" w:hint="eastAsia"/>
          <w:sz w:val="28"/>
          <w:szCs w:val="36"/>
        </w:rPr>
        <w:t>规定。</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以长度、面积、计数单位标注净含量的定量包装商品，可以免于标注“净含量”三个中文字，只标注数字和法定计量单位（或者用中文表示的计数单位）。</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第六</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定量包</w:t>
      </w:r>
      <w:r w:rsidRPr="00252724">
        <w:rPr>
          <w:rFonts w:ascii="한컴바탕" w:eastAsia="한컴바탕" w:hAnsi="한컴바탕" w:cs="한컴바탕" w:hint="eastAsia"/>
          <w:sz w:val="28"/>
          <w:szCs w:val="36"/>
        </w:rPr>
        <w:t>装商品净含量标注字符的最小高度应当符合本办法附表</w:t>
      </w:r>
      <w:r w:rsidRPr="00252724">
        <w:rPr>
          <w:rFonts w:ascii="한컴바탕" w:eastAsia="한컴바탕" w:hAnsi="한컴바탕" w:cs="한컴바탕"/>
          <w:sz w:val="28"/>
          <w:szCs w:val="36"/>
        </w:rPr>
        <w:t>2的</w:t>
      </w:r>
      <w:r w:rsidRPr="00252724">
        <w:rPr>
          <w:rFonts w:ascii="한컴바탕" w:eastAsia="한컴바탕" w:hAnsi="한컴바탕" w:cs="한컴바탕" w:hint="eastAsia"/>
          <w:sz w:val="28"/>
          <w:szCs w:val="36"/>
        </w:rPr>
        <w:t>规定。</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第七</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lastRenderedPageBreak/>
        <w:t xml:space="preserve">  </w:t>
      </w:r>
      <w:r w:rsidRPr="00252724">
        <w:rPr>
          <w:rFonts w:ascii="한컴바탕" w:eastAsia="한컴바탕" w:hAnsi="한컴바탕" w:cs="한컴바탕"/>
          <w:sz w:val="28"/>
          <w:szCs w:val="36"/>
        </w:rPr>
        <w:t>同一包</w:t>
      </w:r>
      <w:r w:rsidRPr="00252724">
        <w:rPr>
          <w:rFonts w:ascii="한컴바탕" w:eastAsia="한컴바탕" w:hAnsi="한컴바탕" w:cs="한컴바탕" w:hint="eastAsia"/>
          <w:sz w:val="28"/>
          <w:szCs w:val="36"/>
        </w:rPr>
        <w:t>装内含有多件同种定量包装商品的，应当标注单件定量包装商品的净含量和总件数，或者标注总净含量。</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同一包装内含有多件不同种定量包装商品的，应当标注各种不同种定量包装商品的单件净含量和各种不同种定量包装商品的件数，或者分别标注各种不同种定量包装商品的总净含量。</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第八</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单件定量包装商品的实际含量应当准确反映其标注净含量，标注净含量与实际含量之差不得大于本办法附表</w:t>
      </w:r>
      <w:r w:rsidRPr="00252724">
        <w:rPr>
          <w:rFonts w:ascii="한컴바탕" w:eastAsia="한컴바탕" w:hAnsi="한컴바탕" w:cs="한컴바탕"/>
          <w:sz w:val="28"/>
          <w:szCs w:val="36"/>
        </w:rPr>
        <w:t>3</w:t>
      </w:r>
      <w:r w:rsidRPr="00252724">
        <w:rPr>
          <w:rFonts w:ascii="한컴바탕" w:eastAsia="한컴바탕" w:hAnsi="한컴바탕" w:cs="한컴바탕" w:hint="eastAsia"/>
          <w:sz w:val="28"/>
          <w:szCs w:val="36"/>
        </w:rPr>
        <w:t>规定的允许短缺量。</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第九</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批量定量包</w:t>
      </w:r>
      <w:r w:rsidRPr="00252724">
        <w:rPr>
          <w:rFonts w:ascii="한컴바탕" w:eastAsia="한컴바탕" w:hAnsi="한컴바탕" w:cs="한컴바탕" w:hint="eastAsia"/>
          <w:sz w:val="28"/>
          <w:szCs w:val="36"/>
        </w:rPr>
        <w:t>装商品的平均实际含量应当大于或者等于其标注净含量。</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用抽样的方法评定一个检验批的定量包装商品，应当按照本办法附表</w:t>
      </w:r>
      <w:r w:rsidRPr="00252724">
        <w:rPr>
          <w:rFonts w:ascii="한컴바탕" w:eastAsia="한컴바탕" w:hAnsi="한컴바탕" w:cs="한컴바탕"/>
          <w:sz w:val="28"/>
          <w:szCs w:val="36"/>
        </w:rPr>
        <w:t>4中的</w:t>
      </w:r>
      <w:r w:rsidRPr="00252724">
        <w:rPr>
          <w:rFonts w:ascii="한컴바탕" w:eastAsia="한컴바탕" w:hAnsi="한컴바탕" w:cs="한컴바탕" w:hint="eastAsia"/>
          <w:sz w:val="28"/>
          <w:szCs w:val="36"/>
        </w:rPr>
        <w:t>规定进行抽样检验和计算。样本中单件定量包装商品的标注净含量与其实际含量之差大于允许短缺量的件数以及样本的平均实际含量应当符合本办法附表</w:t>
      </w:r>
      <w:r w:rsidRPr="00252724">
        <w:rPr>
          <w:rFonts w:ascii="한컴바탕" w:eastAsia="한컴바탕" w:hAnsi="한컴바탕" w:cs="한컴바탕"/>
          <w:sz w:val="28"/>
          <w:szCs w:val="36"/>
        </w:rPr>
        <w:t>4的</w:t>
      </w:r>
      <w:r w:rsidRPr="00252724">
        <w:rPr>
          <w:rFonts w:ascii="한컴바탕" w:eastAsia="한컴바탕" w:hAnsi="한컴바탕" w:cs="한컴바탕" w:hint="eastAsia"/>
          <w:sz w:val="28"/>
          <w:szCs w:val="36"/>
        </w:rPr>
        <w:t>规定。</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强制性</w:t>
      </w:r>
      <w:r w:rsidRPr="00252724">
        <w:rPr>
          <w:rFonts w:ascii="한컴바탕" w:eastAsia="한컴바탕" w:hAnsi="한컴바탕" w:cs="한컴바탕" w:hint="eastAsia"/>
          <w:sz w:val="28"/>
          <w:szCs w:val="36"/>
        </w:rPr>
        <w:t>国家标准、强制性行业标准对定量包装商品的允许短缺量以及法定计量单位的选择已有规定的，从其规定；没有规定的按照本办法执行。</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第十一条对因水份变化等因素引起净含量变化较大的定量包装商品，生产者应当采取措施保证在规定条件下商品净含量的准确。</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第十二</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县级以上质量技术监督部门应当对生产、销售的定量包装商品进行计量</w:t>
      </w:r>
      <w:r w:rsidRPr="00252724">
        <w:rPr>
          <w:rFonts w:ascii="한컴바탕" w:eastAsia="한컴바탕" w:hAnsi="한컴바탕" w:cs="한컴바탕" w:hint="eastAsia"/>
          <w:sz w:val="28"/>
          <w:szCs w:val="36"/>
        </w:rPr>
        <w:lastRenderedPageBreak/>
        <w:t>监督检查。</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质量技术监督部门进行计量监督检查时，应当充分考虑环境及水份变化等因素对定量包装商品净含量产生的影响。</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第十三</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对定量包装商品实施计量监督检查进行的检验，应当由被授权的计量检定机构按照《定量包装商品净含量计量检验规则》进行。</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检验定量包装商品，应当考虑储存和运输等环境条件可能引起的商品净含量的合理变化。</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第十四</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定量包</w:t>
      </w:r>
      <w:r w:rsidRPr="00252724">
        <w:rPr>
          <w:rFonts w:ascii="한컴바탕" w:eastAsia="한컴바탕" w:hAnsi="한컴바탕" w:cs="한컴바탕" w:hint="eastAsia"/>
          <w:sz w:val="28"/>
          <w:szCs w:val="36"/>
        </w:rPr>
        <w:t>装商品的生产者、销售者在使用商品的包装时，应当节约资源、减少污染、正确引导消费，商品包装尺寸应当与商品净含量的体积比例相当。不得采用虚假包装或者故意夸大定量包装商品的包装尺寸，使消费者对包装内的商品量产生误解。</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第十五</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国家鼓励定量包装商品生产者自愿参加计量保证能力评价工作，保证计量诚信。</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省级质量技术监督部门按照《定量包装商品生产企业计量保证能力评价规范》的要求，对生产者进行核查，对符合要求的予以备案，并颁发全国统一的《定量包装商品生产企业计量保证能力证书》，允许在其生产的定量包装商品上使用全国统一的计量保证能力合格标志。</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第十六</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lastRenderedPageBreak/>
        <w:t xml:space="preserve">  </w:t>
      </w:r>
      <w:r w:rsidRPr="00252724">
        <w:rPr>
          <w:rFonts w:ascii="한컴바탕" w:eastAsia="한컴바탕" w:hAnsi="한컴바탕" w:cs="한컴바탕" w:hint="eastAsia"/>
          <w:sz w:val="28"/>
          <w:szCs w:val="36"/>
        </w:rPr>
        <w:t>获得《定量包装商品生产企业计量保证能力证书》的生产者，违反《定量包装商品生产企业计量保证能力评价规范》要求的，责令其整改，停止使用计量保证能力合格标志，可处</w:t>
      </w:r>
      <w:r w:rsidRPr="00252724">
        <w:rPr>
          <w:rFonts w:ascii="한컴바탕" w:eastAsia="한컴바탕" w:hAnsi="한컴바탕" w:cs="한컴바탕"/>
          <w:sz w:val="28"/>
          <w:szCs w:val="36"/>
        </w:rPr>
        <w:t>5000元以下的</w:t>
      </w:r>
      <w:r w:rsidRPr="00252724">
        <w:rPr>
          <w:rFonts w:ascii="한컴바탕" w:eastAsia="한컴바탕" w:hAnsi="한컴바탕" w:cs="한컴바탕" w:hint="eastAsia"/>
          <w:sz w:val="28"/>
          <w:szCs w:val="36"/>
        </w:rPr>
        <w:t>罚款；整改后仍不符合要求的或者拒绝整改的，由发证机关吊销其《定量包装商品生产企业计量保证能力证书》。</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定量包装商品生产者未经备案，擅自使用计量保证能力合格标志的，责令其停止使用，可处</w:t>
      </w:r>
      <w:r w:rsidRPr="00252724">
        <w:rPr>
          <w:rFonts w:ascii="한컴바탕" w:eastAsia="한컴바탕" w:hAnsi="한컴바탕" w:cs="한컴바탕"/>
          <w:sz w:val="28"/>
          <w:szCs w:val="36"/>
        </w:rPr>
        <w:t>30000元以下</w:t>
      </w:r>
      <w:r w:rsidRPr="00252724">
        <w:rPr>
          <w:rFonts w:ascii="한컴바탕" w:eastAsia="한컴바탕" w:hAnsi="한컴바탕" w:cs="한컴바탕" w:hint="eastAsia"/>
          <w:sz w:val="28"/>
          <w:szCs w:val="36"/>
        </w:rPr>
        <w:t>罚款。</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第十七</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生</w:t>
      </w:r>
      <w:r w:rsidRPr="00252724">
        <w:rPr>
          <w:rFonts w:ascii="한컴바탕" w:eastAsia="한컴바탕" w:hAnsi="한컴바탕" w:cs="한컴바탕" w:hint="eastAsia"/>
          <w:sz w:val="28"/>
          <w:szCs w:val="36"/>
        </w:rPr>
        <w:t>产、销售定量包装商品违反本办法第五条、第六条、第七条规定，未正确、清晰地标注净含量的，责令改正；未标注净含量的，限期改正，逾期不改的，可处</w:t>
      </w:r>
      <w:r w:rsidRPr="00252724">
        <w:rPr>
          <w:rFonts w:ascii="한컴바탕" w:eastAsia="한컴바탕" w:hAnsi="한컴바탕" w:cs="한컴바탕"/>
          <w:sz w:val="28"/>
          <w:szCs w:val="36"/>
        </w:rPr>
        <w:t>1000元以下</w:t>
      </w:r>
      <w:r w:rsidRPr="00252724">
        <w:rPr>
          <w:rFonts w:ascii="한컴바탕" w:eastAsia="한컴바탕" w:hAnsi="한컴바탕" w:cs="한컴바탕" w:hint="eastAsia"/>
          <w:sz w:val="28"/>
          <w:szCs w:val="36"/>
        </w:rPr>
        <w:t>罚款。</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第十八</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生</w:t>
      </w:r>
      <w:r w:rsidRPr="00252724">
        <w:rPr>
          <w:rFonts w:ascii="한컴바탕" w:eastAsia="한컴바탕" w:hAnsi="한컴바탕" w:cs="한컴바탕" w:hint="eastAsia"/>
          <w:sz w:val="28"/>
          <w:szCs w:val="36"/>
        </w:rPr>
        <w:t>产、销售的定量包装商品，经检验违反本办法第九条规定的，责令改正，可处检验批货值金额</w:t>
      </w:r>
      <w:r w:rsidRPr="00252724">
        <w:rPr>
          <w:rFonts w:ascii="한컴바탕" w:eastAsia="한컴바탕" w:hAnsi="한컴바탕" w:cs="한컴바탕"/>
          <w:sz w:val="28"/>
          <w:szCs w:val="36"/>
        </w:rPr>
        <w:t>3倍以下，最高不超</w:t>
      </w:r>
      <w:r w:rsidRPr="00252724">
        <w:rPr>
          <w:rFonts w:ascii="한컴바탕" w:eastAsia="한컴바탕" w:hAnsi="한컴바탕" w:cs="한컴바탕" w:hint="eastAsia"/>
          <w:sz w:val="28"/>
          <w:szCs w:val="36"/>
        </w:rPr>
        <w:t>过</w:t>
      </w:r>
      <w:r w:rsidRPr="00252724">
        <w:rPr>
          <w:rFonts w:ascii="한컴바탕" w:eastAsia="한컴바탕" w:hAnsi="한컴바탕" w:cs="한컴바탕"/>
          <w:sz w:val="28"/>
          <w:szCs w:val="36"/>
        </w:rPr>
        <w:t>30000元的</w:t>
      </w:r>
      <w:r w:rsidRPr="00252724">
        <w:rPr>
          <w:rFonts w:ascii="한컴바탕" w:eastAsia="한컴바탕" w:hAnsi="한컴바탕" w:cs="한컴바탕" w:hint="eastAsia"/>
          <w:sz w:val="28"/>
          <w:szCs w:val="36"/>
        </w:rPr>
        <w:t>罚款。</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第十九</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本</w:t>
      </w:r>
      <w:r w:rsidRPr="00252724">
        <w:rPr>
          <w:rFonts w:ascii="한컴바탕" w:eastAsia="한컴바탕" w:hAnsi="한컴바탕" w:cs="한컴바탕" w:hint="eastAsia"/>
          <w:sz w:val="28"/>
          <w:szCs w:val="36"/>
        </w:rPr>
        <w:t>办法规定的行政处罚，由县级以上地方质量技术监督部门决定。</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县级以上地方质量技术监督部门按照本办法实施行政处罚，必须遵守国家法律、法规和国家质量监督检验检疫总局关于行政案件办理程序的有关规定。</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第二十</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行政相</w:t>
      </w:r>
      <w:r w:rsidRPr="00252724">
        <w:rPr>
          <w:rFonts w:ascii="한컴바탕" w:eastAsia="한컴바탕" w:hAnsi="한컴바탕" w:cs="한컴바탕" w:hint="eastAsia"/>
          <w:sz w:val="28"/>
          <w:szCs w:val="36"/>
        </w:rPr>
        <w:t>对人对行政处罚决定不服的，可以依法申请行政复议或者提起行</w:t>
      </w:r>
      <w:r w:rsidRPr="00252724">
        <w:rPr>
          <w:rFonts w:ascii="한컴바탕" w:eastAsia="한컴바탕" w:hAnsi="한컴바탕" w:cs="한컴바탕" w:hint="eastAsia"/>
          <w:sz w:val="28"/>
          <w:szCs w:val="36"/>
        </w:rPr>
        <w:lastRenderedPageBreak/>
        <w:t>政诉讼。</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第二十一</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从事定量包装商品计量监督管理的国家工作人员滥用职权、玩忽职守、徇私舞弊，情节轻微的，给予行政处分；构成犯罪的，依法追究刑事责任。</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hint="eastAsia"/>
          <w:sz w:val="28"/>
          <w:szCs w:val="36"/>
        </w:rPr>
        <w:t>从事定量包装商品计量检验的机构和人员有下列行为之一的，由省级以上质量技术监督部门责令限期整改；情节严重的，应当取消其从事定量包装商品计量检验工作的资格，对有关责任人员依法给予行政处分；构成犯罪的，依法追究刑事责任：</w:t>
      </w: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（一）伪造检验数据的。</w:t>
      </w: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（二）违反《定量包装商品净含量计量检验规则》进行计量检验的。</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hint="eastAsia"/>
          <w:sz w:val="28"/>
          <w:szCs w:val="36"/>
        </w:rPr>
        <w:t>（三）使用未经检定、检定不合格或者超过检定周期的计量器具开展计量检验的。</w:t>
      </w: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（四）擅自将检验结果及有关材料对外泄露的。</w:t>
      </w: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（五）利用检验结果参与有偿活动的。</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第二十二</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hint="eastAsia"/>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本</w:t>
      </w:r>
      <w:r w:rsidRPr="00252724">
        <w:rPr>
          <w:rFonts w:ascii="한컴바탕" w:eastAsia="한컴바탕" w:hAnsi="한컴바탕" w:cs="한컴바탕" w:hint="eastAsia"/>
          <w:sz w:val="28"/>
          <w:szCs w:val="36"/>
        </w:rPr>
        <w:t>办法下列用语的含义是：</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hint="eastAsia"/>
          <w:sz w:val="28"/>
          <w:szCs w:val="36"/>
        </w:rPr>
        <w:t>（一）预包装商品是指销售前预先用包装材料或者包装容器将商品包装好，并有预先确定的量值（或者数量）的商品。</w:t>
      </w: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（二）净含量是指除去包装容器和其他包装材料后内装商品的量。</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hint="eastAsia"/>
          <w:sz w:val="28"/>
          <w:szCs w:val="36"/>
        </w:rPr>
        <w:t>（三）实际含量是指由质量技术监督部门授权的计量检定机构按照《定量包装商品净含量计量检验规则》通过计量检验确定的定量包装商品实际所包含的量。</w:t>
      </w:r>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sz w:val="28"/>
          <w:szCs w:val="36"/>
        </w:rPr>
        <w:t>（四）</w:t>
      </w:r>
      <w:r w:rsidRPr="00252724">
        <w:rPr>
          <w:rFonts w:ascii="한컴바탕" w:eastAsia="한컴바탕" w:hAnsi="한컴바탕" w:cs="한컴바탕" w:hint="eastAsia"/>
          <w:sz w:val="28"/>
          <w:szCs w:val="36"/>
        </w:rPr>
        <w:t>标注净含量是指由生产者或者销售者在定量包装商品的包装上明示的商品的净含量。</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sz w:val="28"/>
          <w:szCs w:val="36"/>
        </w:rPr>
        <w:t>（五）允</w:t>
      </w:r>
      <w:r w:rsidRPr="00252724">
        <w:rPr>
          <w:rFonts w:ascii="한컴바탕" w:eastAsia="한컴바탕" w:hAnsi="한컴바탕" w:cs="한컴바탕" w:hint="eastAsia"/>
          <w:sz w:val="28"/>
          <w:szCs w:val="36"/>
        </w:rPr>
        <w:t>许短缺量是指单件定量包装商品的标注净含量与其实际含量之差的最大允许量值（或者数量）。</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hint="eastAsia"/>
          <w:sz w:val="28"/>
          <w:szCs w:val="36"/>
        </w:rPr>
        <w:t>（六）检验批是指接受计量检验的，由同一生产者在相同生产条件下生产的一定数量的同种定量包装商品或者在销售者抽样地点现场存在的同种定量包装商品。</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hint="eastAsia"/>
          <w:sz w:val="28"/>
          <w:szCs w:val="36"/>
        </w:rPr>
        <w:t>（七）同种定量包装商品是指由同一生产者生产，品种、标注净含量、包装规格及包装材料均相同的定量包装商品。</w:t>
      </w:r>
    </w:p>
    <w:p w:rsidR="00252724" w:rsidRPr="00252724" w:rsidRDefault="00252724" w:rsidP="00252724">
      <w:pPr>
        <w:spacing w:after="0" w:line="360" w:lineRule="auto"/>
        <w:ind w:left="840" w:hangingChars="300" w:hanging="840"/>
        <w:rPr>
          <w:rFonts w:ascii="한컴바탕" w:eastAsia="한컴바탕" w:hAnsi="한컴바탕" w:cs="한컴바탕"/>
          <w:sz w:val="28"/>
          <w:szCs w:val="36"/>
        </w:rPr>
      </w:pPr>
      <w:r w:rsidRPr="00252724">
        <w:rPr>
          <w:rFonts w:ascii="한컴바탕" w:eastAsia="한컴바탕" w:hAnsi="한컴바탕" w:cs="한컴바탕"/>
          <w:sz w:val="28"/>
          <w:szCs w:val="36"/>
        </w:rPr>
        <w:t>（八）</w:t>
      </w:r>
      <w:r w:rsidRPr="00252724">
        <w:rPr>
          <w:rFonts w:ascii="한컴바탕" w:eastAsia="한컴바탕" w:hAnsi="한컴바탕" w:cs="한컴바탕" w:hint="eastAsia"/>
          <w:sz w:val="28"/>
          <w:szCs w:val="36"/>
        </w:rPr>
        <w:t>计量保证能力合格标志（也称</w:t>
      </w:r>
      <w:r w:rsidRPr="00252724">
        <w:rPr>
          <w:rFonts w:ascii="한컴바탕" w:eastAsia="한컴바탕" w:hAnsi="한컴바탕" w:cs="한컴바탕"/>
          <w:sz w:val="28"/>
          <w:szCs w:val="36"/>
        </w:rPr>
        <w:t>C</w:t>
      </w:r>
      <w:r w:rsidRPr="00252724">
        <w:rPr>
          <w:rFonts w:ascii="한컴바탕" w:eastAsia="한컴바탕" w:hAnsi="한컴바탕" w:cs="한컴바탕" w:hint="eastAsia"/>
          <w:sz w:val="28"/>
          <w:szCs w:val="36"/>
        </w:rPr>
        <w:t>标志，</w:t>
      </w:r>
      <w:r w:rsidRPr="00252724">
        <w:rPr>
          <w:rFonts w:ascii="한컴바탕" w:eastAsia="한컴바탕" w:hAnsi="한컴바탕" w:cs="한컴바탕"/>
          <w:sz w:val="28"/>
          <w:szCs w:val="36"/>
        </w:rPr>
        <w:t>C</w:t>
      </w:r>
      <w:r w:rsidRPr="00252724">
        <w:rPr>
          <w:rFonts w:ascii="한컴바탕" w:eastAsia="한컴바탕" w:hAnsi="한컴바탕" w:cs="한컴바탕" w:hint="eastAsia"/>
          <w:sz w:val="28"/>
          <w:szCs w:val="36"/>
        </w:rPr>
        <w:t>为英文“中国”的头一个字母）是指由国家质检总局统一规定式样，证明定量包装商品生产者的计量保证能力达到规定要求的标志。</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hint="eastAsia"/>
          <w:sz w:val="28"/>
          <w:szCs w:val="36"/>
        </w:rPr>
        <w:t>第二十三</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本</w:t>
      </w:r>
      <w:r w:rsidRPr="00252724">
        <w:rPr>
          <w:rFonts w:ascii="한컴바탕" w:eastAsia="한컴바탕" w:hAnsi="한컴바탕" w:cs="한컴바탕" w:hint="eastAsia"/>
          <w:sz w:val="28"/>
          <w:szCs w:val="36"/>
        </w:rPr>
        <w:t>办法由国家质量监督检验检疫总局负责解释。</w:t>
      </w:r>
    </w:p>
    <w:p w:rsidR="00252724" w:rsidRPr="00252724" w:rsidRDefault="00252724" w:rsidP="00252724">
      <w:pPr>
        <w:spacing w:after="0" w:line="360" w:lineRule="auto"/>
        <w:rPr>
          <w:rFonts w:ascii="한컴바탕" w:eastAsia="한컴바탕" w:hAnsi="한컴바탕" w:cs="한컴바탕"/>
          <w:sz w:val="28"/>
          <w:szCs w:val="36"/>
        </w:rPr>
      </w:pPr>
    </w:p>
    <w:p w:rsidR="00252724" w:rsidRDefault="00252724" w:rsidP="00252724">
      <w:pPr>
        <w:spacing w:after="0" w:line="360" w:lineRule="auto"/>
        <w:rPr>
          <w:rFonts w:ascii="한컴바탕" w:eastAsia="한컴바탕" w:hAnsi="한컴바탕" w:cs="한컴바탕" w:hint="eastAsia"/>
          <w:sz w:val="28"/>
          <w:szCs w:val="36"/>
        </w:rPr>
      </w:pPr>
      <w:r w:rsidRPr="00252724">
        <w:rPr>
          <w:rFonts w:ascii="한컴바탕" w:eastAsia="한컴바탕" w:hAnsi="한컴바탕" w:cs="한컴바탕"/>
          <w:sz w:val="28"/>
          <w:szCs w:val="36"/>
        </w:rPr>
        <w:t xml:space="preserve">  第二十四</w:t>
      </w:r>
      <w:r>
        <w:rPr>
          <w:rFonts w:ascii="한컴바탕" w:eastAsia="한컴바탕" w:hAnsi="한컴바탕" w:cs="한컴바탕" w:hint="eastAsia"/>
          <w:sz w:val="28"/>
          <w:szCs w:val="36"/>
        </w:rPr>
        <w:t xml:space="preserve">条  </w:t>
      </w:r>
    </w:p>
    <w:p w:rsidR="00252724" w:rsidRPr="00252724" w:rsidRDefault="00252724" w:rsidP="00252724">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252724">
        <w:rPr>
          <w:rFonts w:ascii="한컴바탕" w:eastAsia="한컴바탕" w:hAnsi="한컴바탕" w:cs="한컴바탕"/>
          <w:sz w:val="28"/>
          <w:szCs w:val="36"/>
        </w:rPr>
        <w:t>本</w:t>
      </w:r>
      <w:r w:rsidRPr="00252724">
        <w:rPr>
          <w:rFonts w:ascii="한컴바탕" w:eastAsia="한컴바탕" w:hAnsi="한컴바탕" w:cs="한컴바탕" w:hint="eastAsia"/>
          <w:sz w:val="28"/>
          <w:szCs w:val="36"/>
        </w:rPr>
        <w:t>办法自</w:t>
      </w:r>
      <w:r w:rsidRPr="00252724">
        <w:rPr>
          <w:rFonts w:ascii="한컴바탕" w:eastAsia="한컴바탕" w:hAnsi="한컴바탕" w:cs="한컴바탕"/>
          <w:sz w:val="28"/>
          <w:szCs w:val="36"/>
        </w:rPr>
        <w:t>2006年1月1日起施行。原</w:t>
      </w:r>
      <w:r w:rsidRPr="00252724">
        <w:rPr>
          <w:rFonts w:ascii="한컴바탕" w:eastAsia="한컴바탕" w:hAnsi="한컴바탕" w:cs="한컴바탕" w:hint="eastAsia"/>
          <w:sz w:val="28"/>
          <w:szCs w:val="36"/>
        </w:rPr>
        <w:t>国家技术监督局发布的《定量包装商品计量监督规定》（国家技术监督局令第</w:t>
      </w:r>
      <w:r w:rsidRPr="00252724">
        <w:rPr>
          <w:rFonts w:ascii="한컴바탕" w:eastAsia="한컴바탕" w:hAnsi="한컴바탕" w:cs="한컴바탕"/>
          <w:sz w:val="28"/>
          <w:szCs w:val="36"/>
        </w:rPr>
        <w:t>43</w:t>
      </w:r>
      <w:r w:rsidRPr="00252724">
        <w:rPr>
          <w:rFonts w:ascii="한컴바탕" w:eastAsia="한컴바탕" w:hAnsi="한컴바탕" w:cs="한컴바탕" w:hint="eastAsia"/>
          <w:sz w:val="28"/>
          <w:szCs w:val="36"/>
        </w:rPr>
        <w:t>号）同时废止。</w:t>
      </w:r>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sz w:val="28"/>
          <w:szCs w:val="36"/>
        </w:rPr>
        <w:t xml:space="preserve"> </w:t>
      </w:r>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sz w:val="28"/>
          <w:szCs w:val="36"/>
        </w:rPr>
        <w:t xml:space="preserve"> </w:t>
      </w:r>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附表</w:t>
      </w:r>
      <w:r w:rsidRPr="00252724">
        <w:rPr>
          <w:rFonts w:ascii="한컴바탕" w:eastAsia="한컴바탕" w:hAnsi="한컴바탕" w:cs="한컴바탕"/>
          <w:sz w:val="28"/>
          <w:szCs w:val="36"/>
        </w:rPr>
        <w:t>1：法定</w:t>
      </w:r>
      <w:r w:rsidRPr="00252724">
        <w:rPr>
          <w:rFonts w:ascii="한컴바탕" w:eastAsia="한컴바탕" w:hAnsi="한컴바탕" w:cs="한컴바탕" w:hint="eastAsia"/>
          <w:sz w:val="28"/>
          <w:szCs w:val="36"/>
        </w:rPr>
        <w:t>计量单位的选择</w:t>
      </w:r>
    </w:p>
    <w:p w:rsidR="00252724" w:rsidRDefault="00252724" w:rsidP="00252724">
      <w:pPr>
        <w:spacing w:after="0" w:line="360" w:lineRule="auto"/>
        <w:rPr>
          <w:rFonts w:ascii="한컴바탕" w:eastAsia="한컴바탕" w:hAnsi="한컴바탕" w:cs="한컴바탕"/>
          <w:sz w:val="28"/>
          <w:szCs w:val="36"/>
        </w:rPr>
      </w:pPr>
      <w:hyperlink r:id="rId7" w:history="1">
        <w:r w:rsidRPr="00457718">
          <w:rPr>
            <w:rStyle w:val="a7"/>
            <w:rFonts w:ascii="한컴바탕" w:eastAsia="한컴바탕" w:hAnsi="한컴바탕" w:cs="한컴바탕"/>
            <w:sz w:val="28"/>
            <w:szCs w:val="36"/>
          </w:rPr>
          <w:t>http://www.aqsiq.gov.cn/xxgk_13386/jlgg_12538/zjl/20052006/200610/P020180130534673933742.doc</w:t>
        </w:r>
      </w:hyperlink>
    </w:p>
    <w:p w:rsidR="00252724" w:rsidRPr="00252724" w:rsidRDefault="00252724" w:rsidP="00252724">
      <w:pPr>
        <w:spacing w:after="0" w:line="360" w:lineRule="auto"/>
        <w:rPr>
          <w:rFonts w:ascii="한컴바탕" w:eastAsia="한컴바탕" w:hAnsi="한컴바탕" w:cs="한컴바탕"/>
          <w:sz w:val="28"/>
          <w:szCs w:val="36"/>
        </w:rPr>
      </w:pP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附表</w:t>
      </w:r>
      <w:r w:rsidRPr="00252724">
        <w:rPr>
          <w:rFonts w:ascii="한컴바탕" w:eastAsia="한컴바탕" w:hAnsi="한컴바탕" w:cs="한컴바탕"/>
          <w:sz w:val="28"/>
          <w:szCs w:val="36"/>
        </w:rPr>
        <w:t>2：</w:t>
      </w:r>
      <w:r w:rsidRPr="00252724">
        <w:rPr>
          <w:rFonts w:ascii="한컴바탕" w:eastAsia="한컴바탕" w:hAnsi="한컴바탕" w:cs="한컴바탕" w:hint="eastAsia"/>
          <w:sz w:val="28"/>
          <w:szCs w:val="36"/>
        </w:rPr>
        <w:t>标注字符高度</w:t>
      </w:r>
    </w:p>
    <w:p w:rsidR="00252724" w:rsidRDefault="00252724" w:rsidP="00252724">
      <w:pPr>
        <w:spacing w:after="0" w:line="360" w:lineRule="auto"/>
        <w:rPr>
          <w:rFonts w:ascii="한컴바탕" w:eastAsia="한컴바탕" w:hAnsi="한컴바탕" w:cs="한컴바탕"/>
          <w:sz w:val="28"/>
          <w:szCs w:val="36"/>
        </w:rPr>
      </w:pPr>
      <w:hyperlink r:id="rId8" w:history="1">
        <w:r w:rsidRPr="00457718">
          <w:rPr>
            <w:rStyle w:val="a7"/>
            <w:rFonts w:ascii="한컴바탕" w:eastAsia="한컴바탕" w:hAnsi="한컴바탕" w:cs="한컴바탕"/>
            <w:sz w:val="28"/>
            <w:szCs w:val="36"/>
          </w:rPr>
          <w:t>http://www.aqsiq.gov.cn/xxgk_13386/jlgg_12538/zjl/20052006/200610/P020180130534674257588.doc</w:t>
        </w:r>
      </w:hyperlink>
    </w:p>
    <w:p w:rsidR="00252724" w:rsidRPr="00252724" w:rsidRDefault="00252724" w:rsidP="00252724">
      <w:pPr>
        <w:spacing w:after="0" w:line="360" w:lineRule="auto"/>
        <w:rPr>
          <w:rFonts w:ascii="한컴바탕" w:eastAsia="한컴바탕" w:hAnsi="한컴바탕" w:cs="한컴바탕" w:hint="eastAsia"/>
          <w:sz w:val="28"/>
          <w:szCs w:val="36"/>
        </w:rPr>
      </w:pPr>
    </w:p>
    <w:p w:rsidR="00252724"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附表</w:t>
      </w:r>
      <w:r w:rsidRPr="00252724">
        <w:rPr>
          <w:rFonts w:ascii="한컴바탕" w:eastAsia="한컴바탕" w:hAnsi="한컴바탕" w:cs="한컴바탕"/>
          <w:sz w:val="28"/>
          <w:szCs w:val="36"/>
        </w:rPr>
        <w:t>3：允</w:t>
      </w:r>
      <w:r w:rsidRPr="00252724">
        <w:rPr>
          <w:rFonts w:ascii="한컴바탕" w:eastAsia="한컴바탕" w:hAnsi="한컴바탕" w:cs="한컴바탕" w:hint="eastAsia"/>
          <w:sz w:val="28"/>
          <w:szCs w:val="36"/>
        </w:rPr>
        <w:t>许短缺量</w:t>
      </w:r>
    </w:p>
    <w:p w:rsidR="00252724" w:rsidRDefault="00252724" w:rsidP="00252724">
      <w:pPr>
        <w:spacing w:after="0" w:line="360" w:lineRule="auto"/>
        <w:rPr>
          <w:rFonts w:ascii="한컴바탕" w:eastAsia="한컴바탕" w:hAnsi="한컴바탕" w:cs="한컴바탕"/>
          <w:sz w:val="28"/>
          <w:szCs w:val="36"/>
        </w:rPr>
      </w:pPr>
      <w:hyperlink r:id="rId9" w:history="1">
        <w:r w:rsidRPr="00457718">
          <w:rPr>
            <w:rStyle w:val="a7"/>
            <w:rFonts w:ascii="한컴바탕" w:eastAsia="한컴바탕" w:hAnsi="한컴바탕" w:cs="한컴바탕"/>
            <w:sz w:val="28"/>
            <w:szCs w:val="36"/>
          </w:rPr>
          <w:t>http://www.aqsiq.gov.cn/xxgk_13386/jlgg_12538/zjl/20052006/200610/P020180130534674574745.doc</w:t>
        </w:r>
      </w:hyperlink>
    </w:p>
    <w:p w:rsidR="00252724" w:rsidRPr="00252724" w:rsidRDefault="00252724" w:rsidP="00252724">
      <w:pPr>
        <w:spacing w:after="0" w:line="360" w:lineRule="auto"/>
        <w:rPr>
          <w:rFonts w:ascii="한컴바탕" w:eastAsia="한컴바탕" w:hAnsi="한컴바탕" w:cs="한컴바탕"/>
          <w:sz w:val="28"/>
          <w:szCs w:val="36"/>
        </w:rPr>
      </w:pPr>
    </w:p>
    <w:p w:rsidR="00E16162" w:rsidRPr="00252724" w:rsidRDefault="00252724" w:rsidP="00252724">
      <w:pPr>
        <w:spacing w:after="0" w:line="360" w:lineRule="auto"/>
        <w:rPr>
          <w:rFonts w:ascii="한컴바탕" w:eastAsia="한컴바탕" w:hAnsi="한컴바탕" w:cs="한컴바탕"/>
          <w:sz w:val="28"/>
          <w:szCs w:val="36"/>
        </w:rPr>
      </w:pPr>
      <w:r w:rsidRPr="00252724">
        <w:rPr>
          <w:rFonts w:ascii="한컴바탕" w:eastAsia="한컴바탕" w:hAnsi="한컴바탕" w:cs="한컴바탕" w:hint="eastAsia"/>
          <w:sz w:val="28"/>
          <w:szCs w:val="36"/>
        </w:rPr>
        <w:t>附表</w:t>
      </w:r>
      <w:r w:rsidRPr="00252724">
        <w:rPr>
          <w:rFonts w:ascii="한컴바탕" w:eastAsia="한컴바탕" w:hAnsi="한컴바탕" w:cs="한컴바탕"/>
          <w:sz w:val="28"/>
          <w:szCs w:val="36"/>
        </w:rPr>
        <w:t>4:</w:t>
      </w:r>
      <w:r w:rsidRPr="00252724">
        <w:rPr>
          <w:rFonts w:ascii="한컴바탕" w:eastAsia="한컴바탕" w:hAnsi="한컴바탕" w:cs="한컴바탕" w:hint="eastAsia"/>
          <w:sz w:val="28"/>
          <w:szCs w:val="36"/>
        </w:rPr>
        <w:t>计量检验抽样方案</w:t>
      </w:r>
    </w:p>
    <w:p w:rsidR="00E16162" w:rsidRDefault="00252724" w:rsidP="00E16162">
      <w:pPr>
        <w:spacing w:after="0" w:line="360" w:lineRule="auto"/>
        <w:rPr>
          <w:rFonts w:ascii="한컴바탕" w:eastAsia="한컴바탕" w:hAnsi="한컴바탕" w:cs="한컴바탕"/>
          <w:sz w:val="28"/>
          <w:szCs w:val="36"/>
        </w:rPr>
      </w:pPr>
      <w:hyperlink r:id="rId10" w:history="1">
        <w:r w:rsidRPr="00457718">
          <w:rPr>
            <w:rStyle w:val="a7"/>
            <w:rFonts w:ascii="한컴바탕" w:eastAsia="한컴바탕" w:hAnsi="한컴바탕" w:cs="한컴바탕"/>
            <w:sz w:val="28"/>
            <w:szCs w:val="36"/>
          </w:rPr>
          <w:t>http://www.aqsiq.gov.cn/xxgk_13386/jlgg_12538/zjl/20052006/200610/P020180130534674799923.doc</w:t>
        </w:r>
      </w:hyperlink>
    </w:p>
    <w:p w:rsidR="00252724" w:rsidRPr="00252724" w:rsidRDefault="00252724" w:rsidP="00E16162">
      <w:pPr>
        <w:spacing w:after="0" w:line="360" w:lineRule="auto"/>
        <w:rPr>
          <w:rFonts w:ascii="한컴바탕" w:eastAsia="한컴바탕" w:hAnsi="한컴바탕" w:cs="한컴바탕"/>
          <w:sz w:val="28"/>
          <w:szCs w:val="36"/>
        </w:rPr>
      </w:pPr>
      <w:bookmarkStart w:id="0" w:name="_GoBack"/>
      <w:bookmarkEnd w:id="0"/>
    </w:p>
    <w:sectPr w:rsidR="00252724" w:rsidRPr="00252724" w:rsidSect="00322406">
      <w:headerReference w:type="default" r:id="rId11"/>
      <w:footerReference w:type="default" r:id="rId12"/>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79" w:rsidRDefault="00797D79" w:rsidP="00E16162">
      <w:pPr>
        <w:spacing w:after="0" w:line="240" w:lineRule="auto"/>
      </w:pPr>
      <w:r>
        <w:separator/>
      </w:r>
    </w:p>
  </w:endnote>
  <w:endnote w:type="continuationSeparator" w:id="0">
    <w:p w:rsidR="00797D79" w:rsidRDefault="00797D79"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EndPr/>
    <w:sdtContent>
      <w:p w:rsidR="00385B70" w:rsidRDefault="00385B70" w:rsidP="0048664B">
        <w:pPr>
          <w:pStyle w:val="a4"/>
          <w:jc w:val="center"/>
        </w:pPr>
        <w:r>
          <w:fldChar w:fldCharType="begin"/>
        </w:r>
        <w:r>
          <w:instrText>PAGE   \* MERGEFORMAT</w:instrText>
        </w:r>
        <w:r>
          <w:fldChar w:fldCharType="separate"/>
        </w:r>
        <w:r w:rsidR="00252724" w:rsidRPr="00252724">
          <w:rPr>
            <w:lang w:val="ko-KR"/>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79" w:rsidRDefault="00797D79" w:rsidP="00E16162">
      <w:pPr>
        <w:spacing w:after="0" w:line="240" w:lineRule="auto"/>
      </w:pPr>
      <w:r>
        <w:separator/>
      </w:r>
    </w:p>
  </w:footnote>
  <w:footnote w:type="continuationSeparator" w:id="0">
    <w:p w:rsidR="00797D79" w:rsidRDefault="00797D79"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62" w:rsidRDefault="00FD78DB">
    <w:pPr>
      <w:pStyle w:val="a3"/>
    </w:pPr>
    <w:r>
      <w:rPr>
        <w:lang w:bidi="ar-SA"/>
      </w:rPr>
      <w:drawing>
        <wp:anchor distT="0" distB="0" distL="114300" distR="114300" simplePos="0" relativeHeight="251659264" behindDoc="0" locked="0" layoutInCell="1" allowOverlap="1" wp14:anchorId="4FBA065D" wp14:editId="2E930689">
          <wp:simplePos x="0" y="0"/>
          <wp:positionH relativeFrom="page">
            <wp:posOffset>914400</wp:posOffset>
          </wp:positionH>
          <wp:positionV relativeFrom="page">
            <wp:posOffset>540385</wp:posOffset>
          </wp:positionV>
          <wp:extent cx="5760000" cy="532800"/>
          <wp:effectExtent l="0" t="0" r="0" b="63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4B00"/>
    <w:rsid w:val="001B65F1"/>
    <w:rsid w:val="00252724"/>
    <w:rsid w:val="002B5250"/>
    <w:rsid w:val="002C7937"/>
    <w:rsid w:val="00322406"/>
    <w:rsid w:val="00325ABD"/>
    <w:rsid w:val="00330A85"/>
    <w:rsid w:val="00331B23"/>
    <w:rsid w:val="00385B70"/>
    <w:rsid w:val="003C4055"/>
    <w:rsid w:val="003F43C7"/>
    <w:rsid w:val="00435E7D"/>
    <w:rsid w:val="0048664B"/>
    <w:rsid w:val="005E6D06"/>
    <w:rsid w:val="00605258"/>
    <w:rsid w:val="006B0774"/>
    <w:rsid w:val="006D0126"/>
    <w:rsid w:val="0076660D"/>
    <w:rsid w:val="00797D79"/>
    <w:rsid w:val="007B36E0"/>
    <w:rsid w:val="008549DF"/>
    <w:rsid w:val="00956771"/>
    <w:rsid w:val="009A1EB4"/>
    <w:rsid w:val="009B709C"/>
    <w:rsid w:val="00A50D8F"/>
    <w:rsid w:val="00A9782C"/>
    <w:rsid w:val="00BE2ECC"/>
    <w:rsid w:val="00C0788E"/>
    <w:rsid w:val="00C21CAD"/>
    <w:rsid w:val="00C361F4"/>
    <w:rsid w:val="00C93AA3"/>
    <w:rsid w:val="00CC7697"/>
    <w:rsid w:val="00E16162"/>
    <w:rsid w:val="00EA724B"/>
    <w:rsid w:val="00EA7B03"/>
    <w:rsid w:val="00F15B35"/>
    <w:rsid w:val="00F20ECF"/>
    <w:rsid w:val="00FC7751"/>
    <w:rsid w:val="00FD78DB"/>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65A7"/>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52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siq.gov.cn/xxgk_13386/jlgg_12538/zjl/20052006/200610/P020180130534674257588.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qsiq.gov.cn/xxgk_13386/jlgg_12538/zjl/20052006/200610/P020180130534673933742.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qsiq.gov.cn/xxgk_13386/jlgg_12538/zjl/20052006/200610/P020180130534674799923.doc" TargetMode="External"/><Relationship Id="rId4" Type="http://schemas.openxmlformats.org/officeDocument/2006/relationships/webSettings" Target="webSettings.xml"/><Relationship Id="rId9" Type="http://schemas.openxmlformats.org/officeDocument/2006/relationships/hyperlink" Target="http://www.aqsiq.gov.cn/xxgk_13386/jlgg_12538/zjl/20052006/200610/P020180130534674574745.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2EB0-34A6-4306-884F-799B9B9B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598</Words>
  <Characters>3414</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17</cp:revision>
  <dcterms:created xsi:type="dcterms:W3CDTF">2019-01-22T07:11:00Z</dcterms:created>
  <dcterms:modified xsi:type="dcterms:W3CDTF">2019-04-29T08:43:00Z</dcterms:modified>
</cp:coreProperties>
</file>