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6A612D" w:rsidRDefault="001D19E4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7146AB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1D1848">
        <w:rPr>
          <w:rFonts w:ascii="한컴바탕" w:eastAsia="한컴바탕" w:hAnsi="한컴바탕" w:cs="한컴바탕" w:hint="eastAsia"/>
          <w:b/>
          <w:sz w:val="40"/>
          <w:szCs w:val="40"/>
        </w:rPr>
        <w:t>유언검인 및 집행법(제</w:t>
      </w:r>
      <w:r w:rsidR="000A3B27">
        <w:rPr>
          <w:rFonts w:ascii="한컴바탕" w:eastAsia="한컴바탕" w:hAnsi="한컴바탕" w:cs="한컴바탕" w:hint="eastAsia"/>
          <w:b/>
          <w:sz w:val="40"/>
          <w:szCs w:val="40"/>
        </w:rPr>
        <w:t>40</w:t>
      </w:r>
      <w:r w:rsidR="001D1848">
        <w:rPr>
          <w:rFonts w:ascii="한컴바탕" w:eastAsia="한컴바탕" w:hAnsi="한컴바탕" w:cs="한컴바탕" w:hint="eastAsia"/>
          <w:b/>
          <w:sz w:val="40"/>
          <w:szCs w:val="40"/>
        </w:rPr>
        <w:t>조~제</w:t>
      </w:r>
      <w:r w:rsidR="00FE4907">
        <w:rPr>
          <w:rFonts w:ascii="한컴바탕" w:eastAsia="한컴바탕" w:hAnsi="한컴바탕" w:cs="한컴바탕" w:hint="eastAsia"/>
          <w:b/>
          <w:sz w:val="40"/>
          <w:szCs w:val="40"/>
        </w:rPr>
        <w:t>55</w:t>
      </w:r>
      <w:r w:rsidR="001D1848">
        <w:rPr>
          <w:rFonts w:ascii="한컴바탕" w:eastAsia="한컴바탕" w:hAnsi="한컴바탕" w:cs="한컴바탕" w:hint="eastAsia"/>
          <w:b/>
          <w:sz w:val="40"/>
          <w:szCs w:val="40"/>
        </w:rPr>
        <w:t>조)</w:t>
      </w: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0A1C95" w:rsidRDefault="000A1C95" w:rsidP="000A1C95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Pr="009F2A20">
        <w:rPr>
          <w:rFonts w:ascii="한컴바탕" w:eastAsia="한컴바탕" w:hAnsi="한컴바탕" w:cs="한컴바탕"/>
          <w:sz w:val="28"/>
          <w:szCs w:val="28"/>
        </w:rPr>
        <w:t>법률</w:t>
      </w:r>
      <w:r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제</w:t>
      </w:r>
      <w:r>
        <w:rPr>
          <w:rFonts w:ascii="한컴바탕" w:eastAsia="한컴바탕" w:hAnsi="한컴바탕" w:cs="한컴바탕" w:hint="eastAsia"/>
          <w:sz w:val="28"/>
          <w:szCs w:val="28"/>
        </w:rPr>
        <w:t>251</w:t>
      </w:r>
      <w:r w:rsidRPr="009F2A20">
        <w:rPr>
          <w:rFonts w:ascii="한컴바탕" w:eastAsia="한컴바탕" w:hAnsi="한컴바탕" w:cs="한컴바탕" w:hint="eastAsia"/>
          <w:sz w:val="28"/>
          <w:szCs w:val="28"/>
        </w:rPr>
        <w:t>호, 201</w:t>
      </w:r>
      <w:r>
        <w:rPr>
          <w:rFonts w:ascii="한컴바탕" w:eastAsia="한컴바탕" w:hAnsi="한컴바탕" w:cs="한컴바탕" w:hint="eastAsia"/>
          <w:sz w:val="28"/>
          <w:szCs w:val="28"/>
        </w:rPr>
        <w:t>6.6.10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.,</w:t>
      </w:r>
      <w:proofErr w:type="gramEnd"/>
      <w:r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8B0C84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8B0C84" w:rsidRPr="009F2A20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7B5A2F" w:rsidTr="00914A3F">
        <w:trPr>
          <w:trHeight w:val="652"/>
        </w:trPr>
        <w:tc>
          <w:tcPr>
            <w:tcW w:w="4612" w:type="dxa"/>
            <w:vAlign w:val="center"/>
          </w:tcPr>
          <w:p w:rsidR="00914A3F" w:rsidRPr="007B5A2F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7B5A2F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7B5A2F" w:rsidTr="003E2A2E">
        <w:trPr>
          <w:trHeight w:val="1134"/>
        </w:trPr>
        <w:tc>
          <w:tcPr>
            <w:tcW w:w="4612" w:type="dxa"/>
          </w:tcPr>
          <w:p w:rsidR="00FE4907" w:rsidRPr="002D5668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D566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Sale by order of court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40.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The court may, on application by a receiver appointed under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section 39, or any person interested in the estate, order the sale of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whole or any part of such property, if it appears that such sale will be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beneficial to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estate.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Application of rules relating to receivers</w:t>
            </w:r>
          </w:p>
          <w:p w:rsid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41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. A receiver appointed under section 39 shall be subject to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Rules of Court (Cap. 322, R 5) relating to receivers generally, but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Public Trustee shall not be required to furnish security.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6F1F0B" w:rsidRDefault="006F1F0B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Penalty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42.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Any person who, without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lawful authority, removes or attempts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to remove from Singapore any portion of the property of which 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receiver has been appointed under section 39, or destroys, conceals, 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refuses to yield up the same to the receiver, shall be guilty of an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offence and shall be liable on conviction by a Magistrates’ Court to 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fine not exceeding $1,000 or to imprisonment for a term not exceeding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6 months or to both.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No suit against receiver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43.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—(1) No suit shall be brought against a receiver appointed under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section 39 in relation to anything done or intended to be done by him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in respect of the property of the deceased in exercise or intended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exercise of the powers vested in him.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(2) Any person aggrieved by anything so done, or intended to be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done, may apply to the court for directions in the matter, and the court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may make such order in the premises as is just.</w:t>
            </w:r>
          </w:p>
          <w:p w:rsidR="00FE4907" w:rsidRDefault="00FE4907" w:rsidP="00FE4907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7638" w:rsidRPr="00FE4907" w:rsidRDefault="00797638" w:rsidP="00FE4907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Receiver’s lien</w:t>
            </w:r>
          </w:p>
          <w:p w:rsid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44.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A receiver appointed under section 39 shall have a lien upon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property entrusted to him for all costs and expenses properly incurred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by him in the exercise of his duties as such receiver.</w:t>
            </w:r>
          </w:p>
          <w:p w:rsidR="00EA3EC3" w:rsidRPr="00FE4907" w:rsidRDefault="00EA3EC3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45.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[Repealed by Act 27 of 2014 wef 01/01/2015]</w:t>
            </w:r>
          </w:p>
          <w:p w:rsidR="00FE4907" w:rsidRDefault="00FE4907" w:rsidP="00FE4907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Pr="00FE4907" w:rsidRDefault="00797638" w:rsidP="00FE4907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RE-SEALING OF PROBATES AND LETTERS OF</w:t>
            </w:r>
            <w:r w:rsidRPr="00FE490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ADMINISTRATION GRANTED OUT OF SINGAPORE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Interpretation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46.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In this Part —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Commonwealth” shall, for the purposes of this Part, be deemed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to include any country in the Commonwealth which the</w:t>
            </w:r>
            <w:r w:rsidRPr="00FE490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Minister may, by notification in the Gazette, specify to be 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country to which this Part applies;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court of probate” means any court or authority by whatever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name designated, having jurisdiction in matters of probate;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“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probate” and “letters of administration” include confirmation in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Scotland and any instrument having in any country 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territory the same effect which, under the law of Singapore,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is given to probate or letters of administration respectively.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4907" w:rsidRPr="006F1F0B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Power of court to re-seal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47.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—(1) Subject to subsections (3) and (4), where —</w:t>
            </w:r>
          </w:p>
          <w:p w:rsidR="00FE4907" w:rsidRPr="00FE4907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(a) a court of probate in any part of the Commonwealth has,</w:t>
            </w:r>
            <w:r w:rsidR="00250CE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either before, on or after 25th February 1999, granted probate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or letters of administration in respect of the estate of 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deceased person; or</w:t>
            </w:r>
          </w:p>
          <w:p w:rsidR="008C1276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(b) a court of probate in a country or territory, being a country 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territory declared by the Minister under subsection (5) as 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country or territory to which this subsection applies, has, on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or after a date specified by the Minister in respect of that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country or territory (referred to in this section as the relevant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date), granted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probate or letters of administration in respect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of the estate of a deceased person,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FE4907" w:rsidRPr="00FE4907" w:rsidRDefault="00FE4907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the probate or letters of administration so granted, or a certified copy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thereof, sealed with the seal of the court granting the same, may, on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being produced to and a copy thereof deposited in the High Court, be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sealed with the seal of the Family Justice Courts.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(2) Upon sealing under subsection (1), the probate or letters of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administration shall be of the like force and effect, and have the same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operation in Singapore, as if granted by the High Court to the person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by whom or on whose behalf the application for sealing was made.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(3) Before the probate or letters of administration is sealed with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seal of the Family Justice Courts, the High Court may require such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evidence as it thinks fit as to the domicile of the deceased person.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(4) If it appears that the deceased was not, at the time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of his death,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domiciled within the jurisdiction of the court from which the grant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was issued, the seal shall not be affixed unless the grant is such as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High Court would have made.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(5) For the purposes of subsection (1)(b), the Minister may, by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notification in the Gazette —</w:t>
            </w:r>
          </w:p>
          <w:p w:rsidR="00FE4907" w:rsidRPr="00FE4907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(a) declare any country or territory, which is not a part of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Commonwealth, as a country or territory to which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subsection (1) applies; and</w:t>
            </w:r>
          </w:p>
          <w:p w:rsidR="00FE4907" w:rsidRPr="00FE4907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(b) </w:t>
            </w:r>
            <w:proofErr w:type="gramStart"/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specify</w:t>
            </w:r>
            <w:proofErr w:type="gramEnd"/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the relevant date in respect of that country or territory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which may be a date before, on or after 25th February 1999.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Provisions for estate duty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48.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The provisions of the Estate Duty Act (Cap. 96), including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penal provisions thereof, shall apply as if the person who applies for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sealing under this Part were an executor within the meaning of that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Act, and section 42 of that Act shall apply with the necessary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modifications to the re-sealing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of grants under this Part.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Security on re-sealing letters of administration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49.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—(1) Before the sealing of letters of administration under this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Part, the administrator or his attorney shall give security by a bond in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the prescribed form for the due administration of the estate.</w:t>
            </w:r>
          </w:p>
          <w:p w:rsid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(2) Such security shall be subject to section 29 relating to security to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be given in the case of a grant of letters of administration.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Security for creditors in Singapore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50.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—(1) Where the deceased has carried on business or resided in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Singapore within 12 months of his death, the court may, on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application of a creditor of the deceased or otherwise, before a grant of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probate or letters of administration is re-sealed, require adequate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security to be given for the payment of debts due to creditors residing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in Singapore.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(2) Any such creditor may give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notice in writing to the registrar,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requiring that he be notified of any application for the sealing of 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grant of probate under this Part; and no such grant shall be sealed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before the expiration of 7 days after service on such creditor of a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notice in writing of an application for sealing.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Notice of sealing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51.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Notice of the sealing of a grant under this Part shall be sent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forthwith by the registrar to the court from which the grant is issued.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Notice of revocation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52.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When notice has been received by the court of the re-sealing of 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grant issued in Singapore, notice of any revocation or alteration of the</w:t>
            </w:r>
          </w:p>
          <w:p w:rsid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gramStart"/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grant</w:t>
            </w:r>
            <w:proofErr w:type="gramEnd"/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shall be sent forthwith by the registrar to the court so re-sealing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the grant.</w:t>
            </w:r>
          </w:p>
          <w:p w:rsidR="00797638" w:rsidRPr="00FE4907" w:rsidRDefault="00797638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53.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[Repealed by Act 27 of 2014 wef 01/01/2015]</w:t>
            </w:r>
          </w:p>
          <w:p w:rsid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7638" w:rsidRDefault="00797638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7638" w:rsidRPr="00FE4907" w:rsidRDefault="00797638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PART XI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GENERAL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Order to bring in will, etc.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54.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The court may, on the application of any person interested, if it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appears that there is reason to believe that any will or other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testamentary document of a deceased person is in the possession 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under the control of any person, or that any person has knowledge of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the existence of such a will or document, order that that person do,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within a time named, produce the will or document at the registry, 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attend at a time named before a court, for the purpose of being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examined in relation to the will or document.</w:t>
            </w: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4907" w:rsidRPr="00FE4907" w:rsidRDefault="00FE4907" w:rsidP="00FE49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Grant to Public Trustee in cases of delay</w:t>
            </w:r>
          </w:p>
          <w:p w:rsidR="00FE4907" w:rsidRPr="00FE4907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55.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—(1) In the following cases:</w:t>
            </w:r>
          </w:p>
          <w:p w:rsidR="00FE4907" w:rsidRPr="00FE4907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(a) where, after the expiration of 6 months from the death of 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deceased person, no application has been made for probate 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to his estate;</w:t>
            </w:r>
          </w:p>
          <w:p w:rsidR="00FE4907" w:rsidRPr="00FE4907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(b) where any such application, though made within the said 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months, has not within that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period been proceeded with, 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has been withdrawn or refused;</w:t>
            </w:r>
          </w:p>
          <w:p w:rsidR="00FE4907" w:rsidRPr="00FE4907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(c) where any person, who has received a grant of letters of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administration with or without the will annexed, neglects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within one month of the date of the grant to give such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security as he is lawfully required to furnish;</w:t>
            </w:r>
          </w:p>
          <w:p w:rsidR="00FE4907" w:rsidRPr="00FE4907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(d) where a receiver may be appointed under section 39, but it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appears that such appointment would not be a sufficient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protection for the estate;</w:t>
            </w:r>
          </w:p>
          <w:p w:rsidR="00FE4907" w:rsidRPr="00FE4907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(e) where an administrator has failed to extract the grant of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administration; or</w:t>
            </w:r>
          </w:p>
          <w:p w:rsidR="00FE4907" w:rsidRPr="00FE4907" w:rsidRDefault="00FE4907" w:rsidP="00FE4907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(f) where after the death of a last surviving executor 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administrator of a deceased person’s estate 6 months have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elapsed and no application for the representation of the estate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has been made,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with or without the will annexed may be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granted to the Public Trustee, or to such other person as the court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thinks fit.</w:t>
            </w:r>
          </w:p>
          <w:p w:rsidR="00FE4907" w:rsidRPr="007B5A2F" w:rsidRDefault="00FE4907" w:rsidP="00FE49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(2) Nothing in this section shall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be construed so as to prevent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Public Trustee from applying for or being granted letters of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administration of the estate of a deceased person with or without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the will annexed before the expiration of a period of 6 months of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death of the deceased.</w:t>
            </w:r>
          </w:p>
        </w:tc>
        <w:tc>
          <w:tcPr>
            <w:tcW w:w="4612" w:type="dxa"/>
          </w:tcPr>
          <w:p w:rsidR="00E4443B" w:rsidRPr="006F1F0B" w:rsidRDefault="00C43D91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법원명령에 의한 매매</w:t>
            </w:r>
          </w:p>
          <w:p w:rsidR="00C43D91" w:rsidRPr="00797638" w:rsidRDefault="00C43D91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제40조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A562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매매가 상속재산에 </w:t>
            </w:r>
            <w:proofErr w:type="spellStart"/>
            <w:r w:rsidR="003A562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이로울것이라</w:t>
            </w:r>
            <w:proofErr w:type="spellEnd"/>
            <w:r w:rsidR="003A562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여겨지는 경우, 제39조에 따라 </w:t>
            </w:r>
            <w:r w:rsidR="00214279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지정</w:t>
            </w:r>
            <w:r w:rsidR="003A562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수령인 또는 상속재산에 이해관계가 있는 사람의 신청으로, </w:t>
            </w:r>
            <w:r w:rsidR="00214279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법원은</w:t>
            </w:r>
            <w:r w:rsidR="0021427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A562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해당 재산의 전부 또는 일부의 매매를 명령할 수 있다. </w:t>
            </w:r>
          </w:p>
          <w:p w:rsidR="004A5B52" w:rsidRPr="00AC1C24" w:rsidRDefault="004A5B52" w:rsidP="003A562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A5B52" w:rsidRDefault="004A5B52" w:rsidP="003A562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A5B52" w:rsidRDefault="004A5B52" w:rsidP="003A562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A5B52" w:rsidRPr="006F1F0B" w:rsidRDefault="00056077" w:rsidP="006F1F0B">
            <w:pPr>
              <w:adjustRightInd w:val="0"/>
              <w:snapToGrid w:val="0"/>
              <w:spacing w:line="400" w:lineRule="atLeast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수령인관련</w:t>
            </w:r>
            <w:r w:rsidR="004A5B52"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규칙 적용</w:t>
            </w:r>
          </w:p>
          <w:p w:rsidR="00A27BB3" w:rsidRDefault="00A27BB3" w:rsidP="003A562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BB3" w:rsidRPr="00797638" w:rsidRDefault="00A27BB3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제41조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7690D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제39조에의해 지</w:t>
            </w:r>
            <w:r w:rsidR="00813A8C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</w:t>
            </w:r>
            <w:r w:rsidR="00E7690D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수령인은 일반적으로 수령인에 </w:t>
            </w:r>
            <w:r w:rsidR="00A53D67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</w:t>
            </w:r>
            <w:r w:rsidR="00E7690D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한 </w:t>
            </w:r>
            <w:r w:rsidR="00A53D67">
              <w:rPr>
                <w:rFonts w:ascii="한컴바탕" w:eastAsia="한컴바탕" w:hAnsi="한컴바탕" w:cs="한컴바탕"/>
                <w:sz w:val="28"/>
                <w:szCs w:val="28"/>
              </w:rPr>
              <w:t>‘</w:t>
            </w:r>
            <w:r w:rsidR="00E7690D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법원규칙</w:t>
            </w:r>
            <w:r w:rsidR="00A53D67">
              <w:rPr>
                <w:rFonts w:ascii="한컴바탕" w:eastAsia="한컴바탕" w:hAnsi="한컴바탕" w:cs="한컴바탕"/>
                <w:sz w:val="28"/>
                <w:szCs w:val="28"/>
              </w:rPr>
              <w:t>’</w:t>
            </w:r>
            <w:r w:rsidR="00E7690D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(법률 제322호, R5) 적용대상이 되지만 수탁관리인은 담보</w:t>
            </w:r>
            <w:r w:rsidR="00E462E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제공이 요청되지 않는다.</w:t>
            </w:r>
          </w:p>
          <w:p w:rsidR="006F1F0B" w:rsidRPr="00A53D67" w:rsidRDefault="006F1F0B" w:rsidP="00E462E8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62E8" w:rsidRDefault="00E462E8" w:rsidP="00E462E8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462E8" w:rsidRPr="006F1F0B" w:rsidRDefault="00780757" w:rsidP="006F1F0B">
            <w:pPr>
              <w:adjustRightInd w:val="0"/>
              <w:snapToGrid w:val="0"/>
              <w:spacing w:line="400" w:lineRule="atLeast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벌칙</w:t>
            </w:r>
          </w:p>
          <w:p w:rsidR="00780757" w:rsidRPr="00797638" w:rsidRDefault="00780757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제42조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65B2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합법적 권한 없이, 싱가</w:t>
            </w:r>
            <w:r w:rsidR="00965B2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포르에서 제39조에 의해 </w:t>
            </w:r>
            <w:r w:rsidR="00761489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지정</w:t>
            </w:r>
            <w:r w:rsidR="00965B2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수령인의 재산의 일부를 </w:t>
            </w:r>
            <w:r w:rsidR="0012702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소멸시키거나 소멸시키려고 </w:t>
            </w:r>
            <w:r w:rsidR="00965B2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시도하는 사람</w:t>
            </w:r>
            <w:r w:rsidR="002400A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, 또는 수령인에게</w:t>
            </w:r>
            <w:r w:rsidR="007B7E2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400A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그것을 파괴, 은폐 또는 </w:t>
            </w:r>
            <w:r w:rsidR="007B7E2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넘겨주기를 </w:t>
            </w:r>
            <w:r w:rsidR="002400A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거부하는 사람은 </w:t>
            </w:r>
            <w:r w:rsidR="007B7E2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유죄</w:t>
            </w:r>
            <w:r w:rsidR="00BB69C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 되며</w:t>
            </w:r>
            <w:r w:rsidR="007B7E2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치안법원에서 $1000미만의 벌금형 또는 6개월이하의 징역 또는 벌금과 징역형을 </w:t>
            </w:r>
            <w:r w:rsidR="00827B2D">
              <w:rPr>
                <w:rFonts w:ascii="한컴바탕" w:eastAsia="한컴바탕" w:hAnsi="한컴바탕" w:cs="한컴바탕" w:hint="eastAsia"/>
                <w:sz w:val="28"/>
                <w:szCs w:val="28"/>
              </w:rPr>
              <w:t>병과한다</w:t>
            </w:r>
            <w:r w:rsidR="007B7E2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</w:t>
            </w:r>
          </w:p>
          <w:p w:rsidR="00F00C7E" w:rsidRDefault="00F00C7E" w:rsidP="00BB69C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00C7E" w:rsidRDefault="00F00C7E" w:rsidP="00BB69C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00C7E" w:rsidRDefault="00F00C7E" w:rsidP="00BB69C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00C7E" w:rsidRDefault="00F00C7E" w:rsidP="00BB69C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00C7E" w:rsidRDefault="00F00C7E" w:rsidP="00BB69C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00C7E" w:rsidRDefault="00F00C7E" w:rsidP="00BB69C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00C7E" w:rsidRPr="006F1F0B" w:rsidRDefault="00466A9A" w:rsidP="006F1F0B">
            <w:pPr>
              <w:adjustRightInd w:val="0"/>
              <w:snapToGrid w:val="0"/>
              <w:spacing w:line="400" w:lineRule="atLeast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수령인에 대한 소송금지</w:t>
            </w:r>
          </w:p>
          <w:p w:rsidR="00321863" w:rsidRPr="00797638" w:rsidRDefault="00321863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제43조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(1) </w:t>
            </w:r>
            <w:r w:rsidR="0057797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제39조에 따라 지</w:t>
            </w:r>
            <w:r w:rsidR="00E46C0D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</w:t>
            </w:r>
            <w:r w:rsidR="0057797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수령인에게 주어진 권한의 행사로 또는 그것을 행사하려는 의도로 고인의 재산에 관하여 그가 행한 또는 행하려 했던 모든 것에 대해 어떠한 소송도 제기되지 않는다. </w:t>
            </w:r>
          </w:p>
          <w:p w:rsidR="0057797E" w:rsidRPr="00797638" w:rsidRDefault="0057797E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7797E" w:rsidRPr="00797638" w:rsidRDefault="0057797E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7797E" w:rsidRPr="00797638" w:rsidRDefault="0057797E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045177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그러한 행위로 또는 행하려는</w:t>
            </w:r>
            <w:r w:rsidR="00571AD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45177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의도로 인해 피해를 입은 사람은 법원에 그 문제에 대한 지시를 신청할 수 있고 법원은 </w:t>
            </w:r>
            <w:r w:rsidR="003504B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정당성을 이유로</w:t>
            </w:r>
            <w:r w:rsidR="00045177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전술한 사항에 해당 명령을 내릴 수 있다. </w:t>
            </w:r>
          </w:p>
          <w:p w:rsidR="001E5432" w:rsidRDefault="001E5432" w:rsidP="00045177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7638" w:rsidRDefault="00797638" w:rsidP="00045177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E5432" w:rsidRPr="006F1F0B" w:rsidRDefault="001E5432" w:rsidP="006F1F0B">
            <w:pPr>
              <w:adjustRightInd w:val="0"/>
              <w:snapToGrid w:val="0"/>
              <w:spacing w:line="400" w:lineRule="atLeast"/>
              <w:ind w:left="550" w:hangingChars="200" w:hanging="55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수령인의 유치권</w:t>
            </w:r>
          </w:p>
          <w:p w:rsidR="00E8520C" w:rsidRDefault="00E8520C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제44조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1322F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제39조에 의해 지</w:t>
            </w:r>
            <w:r w:rsidR="00B54330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</w:t>
            </w:r>
            <w:r w:rsidR="00C1322F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수령인은 해당 수령인으로서 자신의 임무를 행사하면서 </w:t>
            </w:r>
            <w:proofErr w:type="spellStart"/>
            <w:r w:rsidR="00C1322F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그에의해</w:t>
            </w:r>
            <w:proofErr w:type="spellEnd"/>
            <w:r w:rsidR="00C1322F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적절하게 발생된 모든 비용과 경비를 위하여 그에게 위임된 재산에 대하여 선취특권을 갖는다. </w:t>
            </w:r>
          </w:p>
          <w:p w:rsidR="00EA3EC3" w:rsidRPr="00797638" w:rsidRDefault="00EA3EC3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1322F" w:rsidRPr="00797638" w:rsidRDefault="00C1322F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제45조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[2014년 법률 제27호로 삭제됨. 2015년 1월 1일부터 유효함.]</w:t>
            </w:r>
          </w:p>
          <w:p w:rsidR="006F1F0B" w:rsidRDefault="006F1F0B" w:rsidP="00045177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322F" w:rsidRPr="006F1F0B" w:rsidRDefault="00C1322F" w:rsidP="006F1F0B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제10장 </w:t>
            </w:r>
          </w:p>
          <w:p w:rsidR="00F650C1" w:rsidRPr="006F1F0B" w:rsidRDefault="008C1926" w:rsidP="006F1F0B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싱가포르</w:t>
            </w:r>
            <w:r w:rsidR="00F650C1"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국외에서 승인된 유언검인과 유산관리장의 재봉인</w:t>
            </w:r>
          </w:p>
          <w:p w:rsidR="00B76977" w:rsidRDefault="00B76977" w:rsidP="00045177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7638" w:rsidRDefault="00797638" w:rsidP="00045177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76977" w:rsidRPr="006F1F0B" w:rsidRDefault="00B76977" w:rsidP="006F1F0B">
            <w:pPr>
              <w:adjustRightInd w:val="0"/>
              <w:snapToGrid w:val="0"/>
              <w:spacing w:line="400" w:lineRule="atLeast"/>
              <w:ind w:left="550" w:hangingChars="200" w:hanging="55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해석</w:t>
            </w:r>
          </w:p>
          <w:p w:rsidR="00B76977" w:rsidRPr="00797638" w:rsidRDefault="008C391A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제46조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13C6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장에서,</w:t>
            </w:r>
          </w:p>
          <w:p w:rsidR="00913C68" w:rsidRPr="00797638" w:rsidRDefault="006F1F0B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proofErr w:type="spellStart"/>
            <w:r w:rsidR="00913C6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커먼웰스</w:t>
            </w:r>
            <w:proofErr w:type="spellEnd"/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913C6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는 이 장의 목적상, 장관이, 관보에 게재함으로써, 이 장이 적용되는 국가로 특정할 수 있는 </w:t>
            </w:r>
            <w:proofErr w:type="spellStart"/>
            <w:r w:rsidR="00913C6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커먼웰스에</w:t>
            </w:r>
            <w:proofErr w:type="spellEnd"/>
            <w:r w:rsidR="00913C6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있는 국가를 포함하는 것으로 간주된다.</w:t>
            </w:r>
          </w:p>
          <w:p w:rsidR="00913C68" w:rsidRPr="00797638" w:rsidRDefault="00913C6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13C68" w:rsidRDefault="00913C6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P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13C68" w:rsidRPr="00797638" w:rsidRDefault="006F1F0B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913C6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유언검인법원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913C6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은 </w:t>
            </w:r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지정된 명칭과는</w:t>
            </w:r>
            <w:r w:rsidR="00D06C9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별개로</w:t>
            </w:r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유언검인 문제에 관할권을 갖고</w:t>
            </w:r>
            <w:r w:rsidR="00B9295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있는 법원이나 기관을 의미한다. </w:t>
            </w:r>
          </w:p>
          <w:p w:rsidR="00BE06B3" w:rsidRPr="00797638" w:rsidRDefault="00BE06B3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06B3" w:rsidRPr="00797638" w:rsidRDefault="006F1F0B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E4907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“</w:t>
            </w:r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유언검인</w:t>
            </w:r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및 </w:t>
            </w:r>
            <w:r w:rsidRPr="00FE4907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proofErr w:type="spellStart"/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</w:t>
            </w:r>
            <w:proofErr w:type="spellEnd"/>
            <w:r w:rsidRPr="00FE4907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은 스코틀랜드에서의 인준과 국가나 지역에서, </w:t>
            </w:r>
            <w:r w:rsidR="00AB032F">
              <w:rPr>
                <w:rFonts w:ascii="한컴바탕" w:eastAsia="한컴바탕" w:hAnsi="한컴바탕" w:cs="한컴바탕" w:hint="eastAsia"/>
                <w:sz w:val="28"/>
                <w:szCs w:val="28"/>
              </w:rPr>
              <w:t>싱가포르</w:t>
            </w:r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법률에 따라, 유언검인이나 </w:t>
            </w:r>
            <w:proofErr w:type="spellStart"/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유산관리장에</w:t>
            </w:r>
            <w:proofErr w:type="spellEnd"/>
            <w:r w:rsidR="00BE06B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각각 주어지는 것과 동일한 효력을 갖고 있는 모든 문서를 포함한다. </w:t>
            </w:r>
          </w:p>
          <w:p w:rsidR="006B199D" w:rsidRDefault="006B199D" w:rsidP="00BE06B3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199D" w:rsidRDefault="006B199D" w:rsidP="00BE06B3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199D" w:rsidRDefault="006B199D" w:rsidP="00BE06B3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199D" w:rsidRPr="006F1F0B" w:rsidRDefault="006B199D" w:rsidP="006F1F0B">
            <w:pPr>
              <w:adjustRightInd w:val="0"/>
              <w:snapToGrid w:val="0"/>
              <w:spacing w:line="400" w:lineRule="atLeast"/>
              <w:ind w:left="550" w:hangingChars="200" w:hanging="55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재봉인 할 수 있는 법원의 권한</w:t>
            </w:r>
          </w:p>
          <w:p w:rsidR="00927091" w:rsidRPr="00797638" w:rsidRDefault="00927091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제47조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(1) </w:t>
            </w:r>
            <w:r w:rsidR="00A113B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제(3)항과 제(4)항과 관련해서, </w:t>
            </w:r>
          </w:p>
          <w:p w:rsidR="00250CEB" w:rsidRPr="00797638" w:rsidRDefault="00A113B2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proofErr w:type="spellStart"/>
            <w:r w:rsidR="00250CEB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커먼웰스의</w:t>
            </w:r>
            <w:proofErr w:type="spellEnd"/>
            <w:r w:rsidR="00250CEB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일부에 있는 유언검인법원이 1999년 2월 25일 이전, 그날 또는 그 이후에 고인의 상속재산에 대하여 유언검인이나 </w:t>
            </w:r>
            <w:proofErr w:type="spellStart"/>
            <w:r w:rsidR="00250CEB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유산관리장을</w:t>
            </w:r>
            <w:proofErr w:type="spellEnd"/>
            <w:r w:rsidR="00250CEB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승인한 경우, 또는</w:t>
            </w:r>
          </w:p>
          <w:p w:rsidR="00250CEB" w:rsidRPr="00797638" w:rsidRDefault="00250CEB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50CEB" w:rsidRPr="00797638" w:rsidRDefault="00250CEB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C1276" w:rsidRPr="00797638" w:rsidRDefault="00250CEB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(</w:t>
            </w:r>
            <w:r w:rsidR="005147A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b) </w:t>
            </w:r>
            <w:r w:rsidR="00837D5F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제(5)항에 따라 장관이 이 항이 적용된다고 한 국가나 지역으로 선언된 국가나 지역에 있는 유언검인법원이, 그 국가나 지역(</w:t>
            </w:r>
            <w:r w:rsidR="00AF28B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같은 </w:t>
            </w:r>
            <w:r w:rsidR="00837D5F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조를 관련일로 참조)에 대하여 장관이 특정한 날에 또는 그 날 이후에 고인의 상속재산에 관한 유언검인이나 </w:t>
            </w:r>
            <w:proofErr w:type="spellStart"/>
            <w:r w:rsidR="00837D5F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유산관리장을</w:t>
            </w:r>
            <w:proofErr w:type="spellEnd"/>
            <w:r w:rsidR="00837D5F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승인하는 경우, </w:t>
            </w:r>
          </w:p>
          <w:p w:rsidR="008C1276" w:rsidRDefault="008C1276" w:rsidP="00837D5F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C1276" w:rsidRDefault="008C1276" w:rsidP="00837D5F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C1276" w:rsidRDefault="008C1276" w:rsidP="00837D5F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C1276" w:rsidRDefault="008C1276" w:rsidP="00837D5F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C1276" w:rsidRDefault="008C1276" w:rsidP="00837D5F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C1276" w:rsidRDefault="008C1276" w:rsidP="00837D5F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50CEB" w:rsidRPr="00797638" w:rsidRDefault="00837D5F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그렇게 승인된 유언검인이나 </w:t>
            </w:r>
            <w:proofErr w:type="spellStart"/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</w:t>
            </w:r>
            <w:proofErr w:type="spellEnd"/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</w:t>
            </w:r>
            <w:r w:rsidR="008C127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동일하게 승인된 </w:t>
            </w:r>
            <w:r w:rsidR="00A52EAC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</w:t>
            </w:r>
            <w:r w:rsidR="008C127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원의 인장으로 봉인된 </w:t>
            </w:r>
            <w:proofErr w:type="spellStart"/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그에대한</w:t>
            </w:r>
            <w:proofErr w:type="spellEnd"/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공증된 사본</w:t>
            </w:r>
            <w:r w:rsidR="008C127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은, </w:t>
            </w:r>
            <w:r w:rsidR="00A52EAC" w:rsidRPr="00A52EAC">
              <w:rPr>
                <w:rFonts w:ascii="한컴바탕" w:eastAsia="한컴바탕" w:hAnsi="한컴바탕" w:cs="한컴바탕" w:hint="eastAsia"/>
                <w:sz w:val="28"/>
                <w:szCs w:val="28"/>
              </w:rPr>
              <w:t>작성되어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고등법원에 제출된 그에 대한 사</w:t>
            </w:r>
            <w:r w:rsidR="008C127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본으로,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가정법원의 인장으로 봉인될 수 있다. </w:t>
            </w:r>
          </w:p>
          <w:p w:rsidR="008C1276" w:rsidRPr="00797638" w:rsidRDefault="008C1276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C1276" w:rsidRDefault="008C1276" w:rsidP="008C1276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C1276" w:rsidRPr="00797638" w:rsidRDefault="008C1276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092B3C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제(1)항의 </w:t>
            </w:r>
            <w:proofErr w:type="spellStart"/>
            <w:r w:rsidR="00092B3C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봉인</w:t>
            </w:r>
            <w:r w:rsidR="00BA30A4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때</w:t>
            </w:r>
            <w:proofErr w:type="spellEnd"/>
            <w:r w:rsidR="00BA30A4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유언검인이나 </w:t>
            </w:r>
            <w:proofErr w:type="spellStart"/>
            <w:r w:rsidR="00BA30A4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유산관리장은</w:t>
            </w:r>
            <w:proofErr w:type="spellEnd"/>
            <w:r w:rsidR="00BA30A4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유사한 효력을 </w:t>
            </w:r>
            <w:proofErr w:type="spellStart"/>
            <w:r w:rsidR="00BA30A4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갖으며</w:t>
            </w:r>
            <w:proofErr w:type="spellEnd"/>
            <w:r w:rsidR="00BA30A4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, 싱가포르에서 고등법원에 의하여 봉인이 이루어지도록 신청</w:t>
            </w:r>
            <w:r w:rsidR="009205D6">
              <w:rPr>
                <w:rFonts w:ascii="한컴바탕" w:eastAsia="한컴바탕" w:hAnsi="한컴바탕" w:cs="한컴바탕" w:hint="eastAsia"/>
                <w:sz w:val="28"/>
                <w:szCs w:val="28"/>
              </w:rPr>
              <w:t>한</w:t>
            </w:r>
            <w:r w:rsidR="00BA30A4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사람 또는 그를 대신하는 사람에게 승인된 것</w:t>
            </w:r>
            <w:r w:rsidR="00D77D7A">
              <w:rPr>
                <w:rFonts w:ascii="한컴바탕" w:eastAsia="한컴바탕" w:hAnsi="한컴바탕" w:cs="한컴바탕" w:hint="eastAsia"/>
                <w:sz w:val="28"/>
                <w:szCs w:val="28"/>
              </w:rPr>
              <w:t>과</w:t>
            </w:r>
            <w:r w:rsidR="00BA30A4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동일하게 작동한다.</w:t>
            </w:r>
          </w:p>
          <w:p w:rsidR="00CC2FDF" w:rsidRPr="00797638" w:rsidRDefault="00CC2FDF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C2FDF" w:rsidRDefault="00CC2FDF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P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C2FDF" w:rsidRPr="00797638" w:rsidRDefault="00CC2FDF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F644AD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유언검인이나 </w:t>
            </w:r>
            <w:proofErr w:type="spellStart"/>
            <w:r w:rsidR="00F644AD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유산관리장이</w:t>
            </w:r>
            <w:proofErr w:type="spellEnd"/>
            <w:r w:rsidR="00F644AD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가정법원의 인장으로 봉인되기 전에, 고등법원은 고인의 거주지</w:t>
            </w:r>
            <w:r w:rsidR="00A93145">
              <w:rPr>
                <w:rFonts w:ascii="한컴바탕" w:eastAsia="한컴바탕" w:hAnsi="한컴바탕" w:cs="한컴바탕" w:hint="eastAsia"/>
                <w:sz w:val="28"/>
                <w:szCs w:val="28"/>
              </w:rPr>
              <w:t>와 관련하여</w:t>
            </w:r>
            <w:r w:rsidR="00F644AD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적당하다고 생각하는 그러한 증거를 요청할 수 있다. </w:t>
            </w:r>
          </w:p>
          <w:p w:rsidR="00055280" w:rsidRPr="00797638" w:rsidRDefault="00055280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55280" w:rsidRPr="00797638" w:rsidRDefault="00055280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55280" w:rsidRPr="00797638" w:rsidRDefault="00055280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</w:t>
            </w:r>
            <w:r w:rsidR="00125B6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고인인 </w:t>
            </w:r>
            <w:proofErr w:type="spellStart"/>
            <w:r w:rsidR="00125B6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사망당시에</w:t>
            </w:r>
            <w:proofErr w:type="spellEnd"/>
            <w:r w:rsidR="00125B6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승인이 교부된 법원의 관할권 내에 </w:t>
            </w:r>
            <w:proofErr w:type="spellStart"/>
            <w:r w:rsidR="00125B6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거</w:t>
            </w:r>
            <w:r w:rsidR="00125B6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주하지않은것</w:t>
            </w:r>
            <w:proofErr w:type="spellEnd"/>
            <w:r w:rsidR="00125B6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같다면, 고등법원이 내린 </w:t>
            </w:r>
            <w:proofErr w:type="spellStart"/>
            <w:r w:rsidR="00125B6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그런것인</w:t>
            </w:r>
            <w:proofErr w:type="spellEnd"/>
            <w:r w:rsidR="00125B6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경우를 제외하고 인장이 부착되지 않는다. </w:t>
            </w:r>
          </w:p>
          <w:p w:rsidR="00125B63" w:rsidRDefault="00125B63" w:rsidP="00125B63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25B63" w:rsidRDefault="00125B63" w:rsidP="00125B63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25B63" w:rsidRDefault="00125B63" w:rsidP="00125B63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7638" w:rsidRDefault="00797638" w:rsidP="00125B63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25B63" w:rsidRPr="00797638" w:rsidRDefault="00125B63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(5) </w:t>
            </w:r>
            <w:r w:rsidR="00C00BEC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제(1)항제(b)호의 목적상, </w:t>
            </w:r>
            <w:r w:rsidR="003561DB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장관은 관보에 통지하여, 다음을 할 수 있다. </w:t>
            </w:r>
          </w:p>
          <w:p w:rsidR="00E73E87" w:rsidRDefault="00E73E87" w:rsidP="00125B63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73E87" w:rsidRPr="00797638" w:rsidRDefault="00E73E87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proofErr w:type="spellStart"/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커먼웰스의</w:t>
            </w:r>
            <w:proofErr w:type="spellEnd"/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일부가 아닌 국가나 지역을 제(1)항이 적용되는 국가나 지역으로 선언할 수 있다. 그리고</w:t>
            </w:r>
          </w:p>
          <w:p w:rsidR="00E73E87" w:rsidRPr="00797638" w:rsidRDefault="00E73E87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73E87" w:rsidRPr="00797638" w:rsidRDefault="00E73E87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(b) 1999년 2월 25일 이전, 그날</w:t>
            </w:r>
            <w:r w:rsidR="002745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또는 그 후일이 될 수 있는 그 국가나 지역에 관한 </w:t>
            </w:r>
            <w:proofErr w:type="spellStart"/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관련일을</w:t>
            </w:r>
            <w:proofErr w:type="spellEnd"/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특정할 수 있다. </w:t>
            </w:r>
          </w:p>
          <w:p w:rsidR="00E73E87" w:rsidRDefault="00E73E87" w:rsidP="00E73E87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7638" w:rsidRDefault="00797638" w:rsidP="00E73E87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73E87" w:rsidRPr="006F1F0B" w:rsidRDefault="00E73E87" w:rsidP="006F1F0B">
            <w:pPr>
              <w:adjustRightInd w:val="0"/>
              <w:snapToGrid w:val="0"/>
              <w:spacing w:line="400" w:lineRule="atLeast"/>
              <w:ind w:left="1099" w:hangingChars="400" w:hanging="1099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상속세 규정</w:t>
            </w:r>
          </w:p>
          <w:p w:rsidR="00E73E87" w:rsidRPr="00797638" w:rsidRDefault="00E73E87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제48조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7123AE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A52FF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에대한</w:t>
            </w:r>
            <w:proofErr w:type="spellEnd"/>
            <w:r w:rsidR="00A52FF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벌칙규정을 포함하는 </w:t>
            </w:r>
            <w:r w:rsidR="00B47A26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A52FF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상속세법</w:t>
            </w:r>
            <w:r w:rsidR="00B47A26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A52FF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(법률 제96호)의 규정은 이 장에 의해 봉인을 신청한 사람이 </w:t>
            </w:r>
            <w:r w:rsidR="00F711FD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A52FF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법의 의미의 유언집행인인 것처럼 적용되고 이</w:t>
            </w:r>
            <w:r w:rsidR="001633A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52FF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장에 따른 승인의 </w:t>
            </w:r>
            <w:proofErr w:type="spellStart"/>
            <w:r w:rsidR="001E0F53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재봉인에</w:t>
            </w:r>
            <w:proofErr w:type="spellEnd"/>
            <w:r w:rsidR="00A52FF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대한 필요적 수정을 거쳐 그 법 제42조가 적용된다. </w:t>
            </w:r>
          </w:p>
          <w:p w:rsidR="00A52FFE" w:rsidRDefault="00A52FFE" w:rsidP="00A52FFE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52FFE" w:rsidRDefault="00A52FFE" w:rsidP="00A52FFE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52FFE" w:rsidRDefault="00A52FFE" w:rsidP="00A52FFE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7638" w:rsidRDefault="00797638" w:rsidP="006F1F0B">
            <w:pPr>
              <w:adjustRightInd w:val="0"/>
              <w:snapToGrid w:val="0"/>
              <w:spacing w:line="400" w:lineRule="atLeast"/>
              <w:ind w:left="1099" w:hangingChars="400" w:hanging="1099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A52FFE" w:rsidRPr="006F1F0B" w:rsidRDefault="00A52FFE" w:rsidP="006F1F0B">
            <w:pPr>
              <w:adjustRightInd w:val="0"/>
              <w:snapToGrid w:val="0"/>
              <w:spacing w:line="400" w:lineRule="atLeast"/>
              <w:ind w:left="1099" w:hangingChars="400" w:hanging="1099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재봉인 유산관리장의 담보</w:t>
            </w:r>
          </w:p>
          <w:p w:rsidR="008E3E3B" w:rsidRDefault="008E3E3B" w:rsidP="00A52FFE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E3E3B" w:rsidRDefault="008E3E3B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제49조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(1) </w:t>
            </w:r>
            <w:r w:rsidR="0070535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장에 따른 유산관리장의 봉인</w:t>
            </w:r>
            <w:r w:rsidR="00E0459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0535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전에, 유산관리인 또는 그의 변호사가 상속재산의 적절한 집행을 위하여 규정된 형식의 채권으로 담보를 제공한다. </w:t>
            </w:r>
          </w:p>
          <w:p w:rsidR="00F72691" w:rsidRPr="00797638" w:rsidRDefault="00F72691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54EF0" w:rsidRPr="00797638" w:rsidRDefault="00954EF0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A35F1B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그러한 담보는 유산관리장의</w:t>
            </w:r>
            <w:r w:rsidR="00D3576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35F1B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승인 경우에 제공된 담보와 </w:t>
            </w:r>
            <w:proofErr w:type="spellStart"/>
            <w:r w:rsidR="00A35F1B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관련있는</w:t>
            </w:r>
            <w:proofErr w:type="spellEnd"/>
            <w:r w:rsidR="00A35F1B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제29조의 적용대상이다. </w:t>
            </w:r>
          </w:p>
          <w:p w:rsidR="00A35F1B" w:rsidRPr="00797638" w:rsidRDefault="00A35F1B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35F1B" w:rsidRDefault="00A35F1B" w:rsidP="00A35F1B">
            <w:pPr>
              <w:adjustRightInd w:val="0"/>
              <w:snapToGrid w:val="0"/>
              <w:spacing w:line="400" w:lineRule="atLeast"/>
              <w:ind w:left="1400" w:hangingChars="500" w:hanging="14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35F1B" w:rsidRPr="006F1F0B" w:rsidRDefault="00A35F1B" w:rsidP="006F1F0B">
            <w:pPr>
              <w:adjustRightInd w:val="0"/>
              <w:snapToGrid w:val="0"/>
              <w:spacing w:line="400" w:lineRule="atLeast"/>
              <w:ind w:left="1374" w:hangingChars="500" w:hanging="1374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싱가포르에서 채권자를 위한 담보</w:t>
            </w:r>
          </w:p>
          <w:p w:rsidR="00C176C3" w:rsidRDefault="00C176C3" w:rsidP="00A35F1B">
            <w:pPr>
              <w:adjustRightInd w:val="0"/>
              <w:snapToGrid w:val="0"/>
              <w:spacing w:line="400" w:lineRule="atLeast"/>
              <w:ind w:left="1400" w:hangingChars="500" w:hanging="14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6C3" w:rsidRDefault="00C176C3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제50조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E2B8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E8397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고인이 사망 12개월이내에 싱가포르에서 사업을 경영하고 거주하였던 경우, 법원은 사망자나 그 밖의 채권자의 신청으로, 유언검인이나 유산관리장의 재봉인 전에, 싱가포르에 거주하는 채권자에 대한 </w:t>
            </w:r>
            <w:proofErr w:type="spellStart"/>
            <w:r w:rsidR="000D4C31">
              <w:rPr>
                <w:rFonts w:ascii="한컴바탕" w:eastAsia="한컴바탕" w:hAnsi="한컴바탕" w:cs="한컴바탕" w:hint="eastAsia"/>
                <w:sz w:val="28"/>
                <w:szCs w:val="28"/>
              </w:rPr>
              <w:t>채무지급</w:t>
            </w:r>
            <w:r w:rsidR="00E8397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을위하여</w:t>
            </w:r>
            <w:proofErr w:type="spellEnd"/>
            <w:r w:rsidR="00E8397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적절한 담보를 요청할 수 있다. </w:t>
            </w: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P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8397E" w:rsidRPr="00797638" w:rsidRDefault="00E8397E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CB1BC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그러한 채권자는 이 장에 </w:t>
            </w:r>
            <w:r w:rsidR="00CB1BC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따른 유언검인의 승인에 대한 봉인을 신청하였음을 고지 </w:t>
            </w:r>
            <w:proofErr w:type="spellStart"/>
            <w:r w:rsidR="00CB1BC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받고싶다고</w:t>
            </w:r>
            <w:proofErr w:type="spellEnd"/>
            <w:r w:rsidR="00CB1BC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요구하면서 서면으로 </w:t>
            </w:r>
            <w:proofErr w:type="spellStart"/>
            <w:r w:rsidR="00CB1BC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등록관에게</w:t>
            </w:r>
            <w:proofErr w:type="spellEnd"/>
            <w:r w:rsidR="00CB1BCE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고지할 수 있다. </w:t>
            </w:r>
          </w:p>
          <w:p w:rsidR="00A52FFE" w:rsidRDefault="00CB1BCE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그리고 그러한 승인은 봉인 신청의 서면 공지에 대한 </w:t>
            </w:r>
            <w:r w:rsidR="004B3995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해당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채권자에 대한 서비스 후 만료 7일전에 봉인된다. </w:t>
            </w: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P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B1BCE" w:rsidRPr="006F1F0B" w:rsidRDefault="00CB1BCE" w:rsidP="006F1F0B">
            <w:pPr>
              <w:adjustRightInd w:val="0"/>
              <w:snapToGrid w:val="0"/>
              <w:spacing w:line="400" w:lineRule="atLeast"/>
              <w:ind w:left="1374" w:hangingChars="500" w:hanging="1374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봉인공지</w:t>
            </w:r>
          </w:p>
          <w:p w:rsidR="00AD3B32" w:rsidRDefault="00AD3B32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제51조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30131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장에 따른 승인의 봉인 공지는 </w:t>
            </w:r>
            <w:proofErr w:type="spellStart"/>
            <w:r w:rsidR="00C30131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등록관에</w:t>
            </w:r>
            <w:proofErr w:type="spellEnd"/>
            <w:r w:rsidR="00C30131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의해 곧 승인이 발행된 </w:t>
            </w:r>
            <w:r w:rsidR="00D4530A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곳에서 </w:t>
            </w:r>
            <w:r w:rsidR="00C30131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법원으로 보내진다. </w:t>
            </w: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P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63042" w:rsidRPr="006F1F0B" w:rsidRDefault="00363042" w:rsidP="006F1F0B">
            <w:pPr>
              <w:adjustRightInd w:val="0"/>
              <w:snapToGrid w:val="0"/>
              <w:spacing w:line="400" w:lineRule="atLeast"/>
              <w:ind w:left="1374" w:hangingChars="500" w:hanging="1374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철회공지</w:t>
            </w:r>
          </w:p>
          <w:p w:rsidR="00363042" w:rsidRDefault="00363042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제52조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6C512A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공지가 싱가포르에서 발행된 승인의 재봉인의 법원에 의해 받아들여졌을 때, 승인철회 또는 변경의 공지가 </w:t>
            </w:r>
            <w:proofErr w:type="spellStart"/>
            <w:r w:rsidR="006C512A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등록관에의해</w:t>
            </w:r>
            <w:proofErr w:type="spellEnd"/>
            <w:r w:rsidR="006C512A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즉시 승인을 재봉인하는 법원으로 보내진다.</w:t>
            </w: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P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C512A" w:rsidRDefault="006C512A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제53조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[2014년 법률 제27호로 삭제됨. 2015년 1월 1일 발효됨.]</w:t>
            </w: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P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C512A" w:rsidRPr="006F1F0B" w:rsidRDefault="006C512A" w:rsidP="006F1F0B">
            <w:pPr>
              <w:adjustRightInd w:val="0"/>
              <w:snapToGrid w:val="0"/>
              <w:spacing w:line="400" w:lineRule="atLeast"/>
              <w:ind w:left="1374" w:hangingChars="500" w:hanging="1374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 xml:space="preserve">제11장 </w:t>
            </w:r>
          </w:p>
          <w:p w:rsidR="006C512A" w:rsidRPr="006F1F0B" w:rsidRDefault="006C512A" w:rsidP="006F1F0B">
            <w:pPr>
              <w:adjustRightInd w:val="0"/>
              <w:snapToGrid w:val="0"/>
              <w:spacing w:line="400" w:lineRule="atLeast"/>
              <w:ind w:left="1374" w:hangingChars="500" w:hanging="1374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일반사항</w:t>
            </w:r>
          </w:p>
          <w:p w:rsidR="006C512A" w:rsidRPr="006F1F0B" w:rsidRDefault="006C512A" w:rsidP="006F1F0B">
            <w:pPr>
              <w:adjustRightInd w:val="0"/>
              <w:snapToGrid w:val="0"/>
              <w:spacing w:line="400" w:lineRule="atLeast"/>
              <w:ind w:left="1374" w:hangingChars="500" w:hanging="1374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유언장에 대한 명령, 등</w:t>
            </w:r>
          </w:p>
          <w:p w:rsidR="001B2B67" w:rsidRDefault="001B2B67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제54조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328C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이행관계가 있는 사람의 신청으로, </w:t>
            </w:r>
            <w:r w:rsidR="0032123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법원은</w:t>
            </w:r>
            <w:r w:rsidR="003212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328C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고인의 유언이나 다른 유언관련 문서가 소유 또는 어떤 사람의 관리하에 있거나 어떤 사람이 그러한 유언이나 문서의 존재를 알고 있다고 믿을 만한 이유가 있는 것 같은 경우, 지정된 시간</w:t>
            </w:r>
            <w:r w:rsidR="00D51B7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328C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내에, 유언장이나 문서에 관하여 검토될 목적을 위하여 유언장이나 문서를 </w:t>
            </w:r>
            <w:proofErr w:type="spellStart"/>
            <w:r w:rsidR="00B328C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등록청에</w:t>
            </w:r>
            <w:proofErr w:type="spellEnd"/>
            <w:r w:rsidR="00B328C6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제출하도록 또는 지정된 시간에 법원에 출석하도록 명령할 수 있다. </w:t>
            </w: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7638" w:rsidRPr="00797638" w:rsidRDefault="00797638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23B03" w:rsidRPr="006F1F0B" w:rsidRDefault="00620F14" w:rsidP="006F1F0B">
            <w:pPr>
              <w:adjustRightInd w:val="0"/>
              <w:snapToGrid w:val="0"/>
              <w:spacing w:line="400" w:lineRule="atLeast"/>
              <w:ind w:left="1374" w:hangingChars="500" w:hanging="1374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proofErr w:type="spellStart"/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지연시</w:t>
            </w:r>
            <w:proofErr w:type="spellEnd"/>
            <w:r w:rsidRPr="006F1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수탁관리인에게 승인</w:t>
            </w:r>
          </w:p>
          <w:p w:rsidR="003B6A38" w:rsidRDefault="003B6A38" w:rsidP="00F45A33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20F14" w:rsidRPr="00797638" w:rsidRDefault="00F45A33" w:rsidP="0079763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A3EC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제55조</w:t>
            </w: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B6A38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AE0C6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다음</w:t>
            </w:r>
            <w:r w:rsidR="001C640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각 호와</w:t>
            </w:r>
            <w:r w:rsidR="00AE0C6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같은 </w:t>
            </w:r>
            <w:r w:rsidR="00E862E0">
              <w:rPr>
                <w:rFonts w:ascii="한컴바탕" w:eastAsia="한컴바탕" w:hAnsi="한컴바탕" w:cs="한컴바탕" w:hint="eastAsia"/>
                <w:sz w:val="28"/>
                <w:szCs w:val="28"/>
              </w:rPr>
              <w:t>경우</w:t>
            </w:r>
            <w:r w:rsidR="00AE0C6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</w:p>
          <w:p w:rsidR="00ED4DEA" w:rsidRPr="00797638" w:rsidRDefault="00AE0C65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(a)</w:t>
            </w:r>
            <w:r w:rsidR="00374B0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고인의 사망으로부터 6개월이 경과된 후, 그의 상속재산에 대한 유언검인이나 </w:t>
            </w:r>
            <w:proofErr w:type="spellStart"/>
            <w:r w:rsidR="00374B0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유산관리장에</w:t>
            </w:r>
            <w:proofErr w:type="spellEnd"/>
            <w:r w:rsidR="00374B0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대한 어떠한 신청도 제기되지 않은 경우</w:t>
            </w:r>
            <w:r w:rsidR="00ED4DEA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</w:p>
          <w:p w:rsidR="00ED4DEA" w:rsidRPr="00797638" w:rsidRDefault="00ED4DEA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CB1821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그러한 신청이, 상기 언급된 6개월 이내에 이루어졌다고 하더라도, 그 </w:t>
            </w:r>
            <w:proofErr w:type="spellStart"/>
            <w:r w:rsidR="00CB1821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기간내에</w:t>
            </w:r>
            <w:proofErr w:type="spellEnd"/>
            <w:r w:rsidR="00CB1821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절차가 </w:t>
            </w:r>
            <w:r w:rsidR="00CB1821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진행되지 않았거나 철회 또는 거절된 경우,</w:t>
            </w:r>
          </w:p>
          <w:p w:rsidR="00CB1821" w:rsidRPr="00797638" w:rsidRDefault="00CB1821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B1821" w:rsidRPr="00797638" w:rsidRDefault="00CB1821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(c) </w:t>
            </w:r>
            <w:r w:rsidR="00360DF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유언장의 첨부여부를 불문한</w:t>
            </w:r>
            <w:r w:rsidR="00AB33C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60DF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유산관리장의 승인을 받은 사람이 합법적으로 제공을 </w:t>
            </w:r>
            <w:proofErr w:type="spellStart"/>
            <w:r w:rsidR="00360DF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요청받았기</w:t>
            </w:r>
            <w:proofErr w:type="spellEnd"/>
            <w:r w:rsidR="00360DF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때문에 </w:t>
            </w:r>
            <w:proofErr w:type="spellStart"/>
            <w:r w:rsidR="00360DF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승인받은</w:t>
            </w:r>
            <w:proofErr w:type="spellEnd"/>
            <w:r w:rsidR="00360DF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67553">
              <w:rPr>
                <w:rFonts w:ascii="한컴바탕" w:eastAsia="한컴바탕" w:hAnsi="한컴바탕" w:cs="한컴바탕" w:hint="eastAsia"/>
                <w:sz w:val="28"/>
                <w:szCs w:val="28"/>
              </w:rPr>
              <w:t>날부터</w:t>
            </w:r>
            <w:r w:rsidR="00360DF3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한 달 이내에 그러한 담보를 제공할 것을 무시하는 경우,</w:t>
            </w:r>
          </w:p>
          <w:p w:rsidR="00360DF3" w:rsidRPr="00797638" w:rsidRDefault="00360DF3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60DF3" w:rsidRPr="00797638" w:rsidRDefault="00360DF3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(d) </w:t>
            </w:r>
            <w:r w:rsidR="0044247C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수령인이 제39조에 따라 지명될 수 있는 경우, 그러나 그러한 지명이 그 상속재산을 충분히 보호하지 못할 것 같은 경우,</w:t>
            </w:r>
          </w:p>
          <w:p w:rsidR="0044247C" w:rsidRPr="00797638" w:rsidRDefault="0044247C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4247C" w:rsidRPr="00797638" w:rsidRDefault="0044247C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(e) </w:t>
            </w:r>
            <w:r w:rsidR="004154DA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유산관리인이 유산관리장의 승인을 얻는데 실패한 경우, 또는</w:t>
            </w:r>
          </w:p>
          <w:p w:rsidR="004154DA" w:rsidRPr="00797638" w:rsidRDefault="004154DA" w:rsidP="0079763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(f) </w:t>
            </w:r>
            <w:r w:rsidR="0073188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고인의 상속재산에 대한 최후 생존 유산집행인이나 유산관리인의 </w:t>
            </w:r>
            <w:proofErr w:type="spellStart"/>
            <w:r w:rsidR="0073188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사망후</w:t>
            </w:r>
            <w:proofErr w:type="spellEnd"/>
            <w:r w:rsidR="0073188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6개월이 경과하였고 그 상속재산의 대리권에 대한 어떠한 신청도 없는 경우, 유언장이 첨부된 것</w:t>
            </w:r>
            <w:r w:rsidR="003B3F5D">
              <w:rPr>
                <w:rFonts w:ascii="한컴바탕" w:eastAsia="한컴바탕" w:hAnsi="한컴바탕" w:cs="한컴바탕" w:hint="eastAsia"/>
                <w:sz w:val="28"/>
                <w:szCs w:val="28"/>
              </w:rPr>
              <w:t>과는 별개로</w:t>
            </w:r>
            <w:r w:rsidR="0073188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73188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유산관리장은</w:t>
            </w:r>
            <w:proofErr w:type="spellEnd"/>
            <w:r w:rsidR="00731882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신탁관리인에게 또는 법원이 적당하다고 생각하는 해당 다른 사람에게 승인될 수 있다. </w:t>
            </w:r>
          </w:p>
          <w:p w:rsidR="00731882" w:rsidRDefault="00731882" w:rsidP="0073188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31882" w:rsidRDefault="00731882" w:rsidP="00731882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31882" w:rsidRPr="007B5A2F" w:rsidRDefault="00731882" w:rsidP="00A22740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조항의 어떠한 것도 신</w:t>
            </w:r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탁관리인이 고인의 </w:t>
            </w:r>
            <w:proofErr w:type="gramStart"/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사망으로 </w:t>
            </w:r>
            <w:proofErr w:type="spellStart"/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부터</w:t>
            </w:r>
            <w:proofErr w:type="spellEnd"/>
            <w:proofErr w:type="gramEnd"/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6개월이 경과하기 전에 고인의 상속재산에 대한 유언장 첨부여부</w:t>
            </w:r>
            <w:r w:rsidR="00A22740">
              <w:rPr>
                <w:rFonts w:ascii="한컴바탕" w:eastAsia="한컴바탕" w:hAnsi="한컴바탕" w:cs="한컴바탕" w:hint="eastAsia"/>
                <w:sz w:val="28"/>
                <w:szCs w:val="28"/>
              </w:rPr>
              <w:t>와는 별개로,</w:t>
            </w:r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유산관리장을</w:t>
            </w:r>
            <w:proofErr w:type="spellEnd"/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신청 또는 </w:t>
            </w:r>
            <w:proofErr w:type="spellStart"/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승인받는</w:t>
            </w:r>
            <w:proofErr w:type="spellEnd"/>
            <w:r w:rsidR="00F01EE5" w:rsidRPr="007976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것을 금지하는 것으로 해석되지 않는다.</w:t>
            </w:r>
            <w:r w:rsidR="00F01EE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7F675D" w:rsidRPr="006F1F0B" w:rsidRDefault="007F675D" w:rsidP="000812A1">
      <w:pPr>
        <w:spacing w:line="400" w:lineRule="atLeast"/>
        <w:jc w:val="right"/>
        <w:rPr>
          <w:rFonts w:ascii="한컴바탕" w:eastAsia="한컴바탕" w:hAnsi="한컴바탕" w:cs="한컴바탕"/>
          <w:sz w:val="28"/>
          <w:szCs w:val="28"/>
        </w:rPr>
      </w:pPr>
      <w:bookmarkStart w:id="0" w:name="_GoBack"/>
      <w:bookmarkEnd w:id="0"/>
    </w:p>
    <w:sectPr w:rsidR="007F675D" w:rsidRPr="006F1F0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CE" w:rsidRDefault="00C60DCE" w:rsidP="00FE7873">
      <w:pPr>
        <w:spacing w:after="0" w:line="240" w:lineRule="auto"/>
      </w:pPr>
      <w:r>
        <w:separator/>
      </w:r>
    </w:p>
  </w:endnote>
  <w:endnote w:type="continuationSeparator" w:id="0">
    <w:p w:rsidR="00C60DCE" w:rsidRDefault="00C60DCE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EC3" w:rsidRPr="00EA3EC3">
          <w:rPr>
            <w:noProof/>
            <w:lang w:val="ko-KR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CE" w:rsidRDefault="00C60DCE" w:rsidP="00FE7873">
      <w:pPr>
        <w:spacing w:after="0" w:line="240" w:lineRule="auto"/>
      </w:pPr>
      <w:r>
        <w:separator/>
      </w:r>
    </w:p>
  </w:footnote>
  <w:footnote w:type="continuationSeparator" w:id="0">
    <w:p w:rsidR="00C60DCE" w:rsidRDefault="00C60DCE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2441F"/>
    <w:rsid w:val="00037152"/>
    <w:rsid w:val="00044F37"/>
    <w:rsid w:val="00045177"/>
    <w:rsid w:val="00045C1C"/>
    <w:rsid w:val="00045DEE"/>
    <w:rsid w:val="000466C2"/>
    <w:rsid w:val="00046D52"/>
    <w:rsid w:val="000551ED"/>
    <w:rsid w:val="00055280"/>
    <w:rsid w:val="00056077"/>
    <w:rsid w:val="00060EE9"/>
    <w:rsid w:val="000634DC"/>
    <w:rsid w:val="000642F4"/>
    <w:rsid w:val="00067553"/>
    <w:rsid w:val="000737EE"/>
    <w:rsid w:val="000808FF"/>
    <w:rsid w:val="000812A1"/>
    <w:rsid w:val="000840AC"/>
    <w:rsid w:val="00092B3C"/>
    <w:rsid w:val="0009374A"/>
    <w:rsid w:val="0009643D"/>
    <w:rsid w:val="000974CD"/>
    <w:rsid w:val="000A15D2"/>
    <w:rsid w:val="000A1C95"/>
    <w:rsid w:val="000A3B27"/>
    <w:rsid w:val="000B690F"/>
    <w:rsid w:val="000C142E"/>
    <w:rsid w:val="000C3406"/>
    <w:rsid w:val="000C495C"/>
    <w:rsid w:val="000C6CA0"/>
    <w:rsid w:val="000D116F"/>
    <w:rsid w:val="000D2FD5"/>
    <w:rsid w:val="000D4C31"/>
    <w:rsid w:val="000D7AD3"/>
    <w:rsid w:val="000D7F30"/>
    <w:rsid w:val="000E165D"/>
    <w:rsid w:val="000E3A98"/>
    <w:rsid w:val="000E773A"/>
    <w:rsid w:val="000F1840"/>
    <w:rsid w:val="000F57E4"/>
    <w:rsid w:val="000F5E29"/>
    <w:rsid w:val="000F62DF"/>
    <w:rsid w:val="000F7E8A"/>
    <w:rsid w:val="0010054C"/>
    <w:rsid w:val="0010074D"/>
    <w:rsid w:val="00102C21"/>
    <w:rsid w:val="00104F31"/>
    <w:rsid w:val="00106E6B"/>
    <w:rsid w:val="0011274C"/>
    <w:rsid w:val="00114BFB"/>
    <w:rsid w:val="00115F86"/>
    <w:rsid w:val="00125B63"/>
    <w:rsid w:val="00127000"/>
    <w:rsid w:val="0012702C"/>
    <w:rsid w:val="0013090C"/>
    <w:rsid w:val="00132F37"/>
    <w:rsid w:val="00133130"/>
    <w:rsid w:val="001409A2"/>
    <w:rsid w:val="00141DB5"/>
    <w:rsid w:val="00143BD4"/>
    <w:rsid w:val="001444E0"/>
    <w:rsid w:val="001451BA"/>
    <w:rsid w:val="00145E5A"/>
    <w:rsid w:val="001506ED"/>
    <w:rsid w:val="001574EB"/>
    <w:rsid w:val="0016330E"/>
    <w:rsid w:val="001633A0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A539A"/>
    <w:rsid w:val="001B2B67"/>
    <w:rsid w:val="001B5529"/>
    <w:rsid w:val="001C640D"/>
    <w:rsid w:val="001C72BC"/>
    <w:rsid w:val="001D0AA1"/>
    <w:rsid w:val="001D112C"/>
    <w:rsid w:val="001D1848"/>
    <w:rsid w:val="001D19E4"/>
    <w:rsid w:val="001D1CDE"/>
    <w:rsid w:val="001D1EE3"/>
    <w:rsid w:val="001D3ED2"/>
    <w:rsid w:val="001D655A"/>
    <w:rsid w:val="001E0AE7"/>
    <w:rsid w:val="001E0F53"/>
    <w:rsid w:val="001E226A"/>
    <w:rsid w:val="001E2458"/>
    <w:rsid w:val="001E2E3C"/>
    <w:rsid w:val="001E333D"/>
    <w:rsid w:val="001E5432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4279"/>
    <w:rsid w:val="00215918"/>
    <w:rsid w:val="002243DE"/>
    <w:rsid w:val="00231CE5"/>
    <w:rsid w:val="00236C89"/>
    <w:rsid w:val="00237622"/>
    <w:rsid w:val="002400A8"/>
    <w:rsid w:val="00243EC6"/>
    <w:rsid w:val="0024632F"/>
    <w:rsid w:val="00250CEB"/>
    <w:rsid w:val="00251424"/>
    <w:rsid w:val="00256CAD"/>
    <w:rsid w:val="00256EF8"/>
    <w:rsid w:val="002645C2"/>
    <w:rsid w:val="00265E46"/>
    <w:rsid w:val="002745AB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42D3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3B9"/>
    <w:rsid w:val="002C4FF3"/>
    <w:rsid w:val="002D0BED"/>
    <w:rsid w:val="002D28C9"/>
    <w:rsid w:val="002D3C50"/>
    <w:rsid w:val="002D5668"/>
    <w:rsid w:val="002F4138"/>
    <w:rsid w:val="002F587B"/>
    <w:rsid w:val="002F58B9"/>
    <w:rsid w:val="002F635F"/>
    <w:rsid w:val="002F6AF5"/>
    <w:rsid w:val="002F7D18"/>
    <w:rsid w:val="0030030A"/>
    <w:rsid w:val="00302589"/>
    <w:rsid w:val="003147ED"/>
    <w:rsid w:val="003152BF"/>
    <w:rsid w:val="00316D74"/>
    <w:rsid w:val="00321232"/>
    <w:rsid w:val="003215E9"/>
    <w:rsid w:val="00321863"/>
    <w:rsid w:val="00333D6C"/>
    <w:rsid w:val="00341C18"/>
    <w:rsid w:val="0034375F"/>
    <w:rsid w:val="00345E31"/>
    <w:rsid w:val="00346F6A"/>
    <w:rsid w:val="003504B3"/>
    <w:rsid w:val="003561DB"/>
    <w:rsid w:val="00360DF3"/>
    <w:rsid w:val="00361267"/>
    <w:rsid w:val="00363042"/>
    <w:rsid w:val="003654DF"/>
    <w:rsid w:val="003729F2"/>
    <w:rsid w:val="00374B05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622"/>
    <w:rsid w:val="003A5990"/>
    <w:rsid w:val="003A5D7D"/>
    <w:rsid w:val="003A6CA6"/>
    <w:rsid w:val="003B3D0E"/>
    <w:rsid w:val="003B3F5D"/>
    <w:rsid w:val="003B6A38"/>
    <w:rsid w:val="003B6CF2"/>
    <w:rsid w:val="003B7399"/>
    <w:rsid w:val="003B76B2"/>
    <w:rsid w:val="003C1858"/>
    <w:rsid w:val="003C19A4"/>
    <w:rsid w:val="003C1A2B"/>
    <w:rsid w:val="003C2EEA"/>
    <w:rsid w:val="003C33FA"/>
    <w:rsid w:val="003C39C5"/>
    <w:rsid w:val="003C7616"/>
    <w:rsid w:val="003D6444"/>
    <w:rsid w:val="003D7893"/>
    <w:rsid w:val="003E2A2E"/>
    <w:rsid w:val="003F12AC"/>
    <w:rsid w:val="003F5247"/>
    <w:rsid w:val="003F60E0"/>
    <w:rsid w:val="003F6A9C"/>
    <w:rsid w:val="004016FE"/>
    <w:rsid w:val="00411F71"/>
    <w:rsid w:val="004154DA"/>
    <w:rsid w:val="00417825"/>
    <w:rsid w:val="0042187F"/>
    <w:rsid w:val="00424C4D"/>
    <w:rsid w:val="00435080"/>
    <w:rsid w:val="004356BB"/>
    <w:rsid w:val="0043742F"/>
    <w:rsid w:val="0044247C"/>
    <w:rsid w:val="00442E05"/>
    <w:rsid w:val="00442E80"/>
    <w:rsid w:val="004437D5"/>
    <w:rsid w:val="00450825"/>
    <w:rsid w:val="004524D8"/>
    <w:rsid w:val="004525E4"/>
    <w:rsid w:val="00453B8E"/>
    <w:rsid w:val="004572E5"/>
    <w:rsid w:val="00462AAF"/>
    <w:rsid w:val="00465651"/>
    <w:rsid w:val="00465F20"/>
    <w:rsid w:val="00466A9A"/>
    <w:rsid w:val="00472951"/>
    <w:rsid w:val="00473115"/>
    <w:rsid w:val="004757B8"/>
    <w:rsid w:val="00482BD5"/>
    <w:rsid w:val="00485E55"/>
    <w:rsid w:val="00493C54"/>
    <w:rsid w:val="004A06DD"/>
    <w:rsid w:val="004A1483"/>
    <w:rsid w:val="004A1DC7"/>
    <w:rsid w:val="004A3832"/>
    <w:rsid w:val="004A4AF2"/>
    <w:rsid w:val="004A5B52"/>
    <w:rsid w:val="004B0B33"/>
    <w:rsid w:val="004B3995"/>
    <w:rsid w:val="004B3D2C"/>
    <w:rsid w:val="004B63C1"/>
    <w:rsid w:val="004B7EA7"/>
    <w:rsid w:val="004B7F15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3F59"/>
    <w:rsid w:val="005147A2"/>
    <w:rsid w:val="005148FE"/>
    <w:rsid w:val="00517DFC"/>
    <w:rsid w:val="00521504"/>
    <w:rsid w:val="00531AA4"/>
    <w:rsid w:val="00533621"/>
    <w:rsid w:val="005342F4"/>
    <w:rsid w:val="00535ABA"/>
    <w:rsid w:val="00535F52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1AD2"/>
    <w:rsid w:val="00574201"/>
    <w:rsid w:val="005745FE"/>
    <w:rsid w:val="00575ECA"/>
    <w:rsid w:val="0057797E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7E8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586D"/>
    <w:rsid w:val="005F669B"/>
    <w:rsid w:val="005F6F4F"/>
    <w:rsid w:val="005F782A"/>
    <w:rsid w:val="006000F5"/>
    <w:rsid w:val="00600598"/>
    <w:rsid w:val="0060488D"/>
    <w:rsid w:val="00604DB3"/>
    <w:rsid w:val="006115A2"/>
    <w:rsid w:val="006119C9"/>
    <w:rsid w:val="00613A47"/>
    <w:rsid w:val="006175F0"/>
    <w:rsid w:val="00620F14"/>
    <w:rsid w:val="00626812"/>
    <w:rsid w:val="0063100F"/>
    <w:rsid w:val="00632424"/>
    <w:rsid w:val="0063656C"/>
    <w:rsid w:val="00640B7A"/>
    <w:rsid w:val="00640CD4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5944"/>
    <w:rsid w:val="00666633"/>
    <w:rsid w:val="0067140F"/>
    <w:rsid w:val="00674290"/>
    <w:rsid w:val="006756CC"/>
    <w:rsid w:val="00676210"/>
    <w:rsid w:val="006765B8"/>
    <w:rsid w:val="006779C0"/>
    <w:rsid w:val="00682F9B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612D"/>
    <w:rsid w:val="006A7B06"/>
    <w:rsid w:val="006B199D"/>
    <w:rsid w:val="006B2BBB"/>
    <w:rsid w:val="006B467C"/>
    <w:rsid w:val="006B697C"/>
    <w:rsid w:val="006C512A"/>
    <w:rsid w:val="006C5BB8"/>
    <w:rsid w:val="006D22CD"/>
    <w:rsid w:val="006D5DC1"/>
    <w:rsid w:val="006E6270"/>
    <w:rsid w:val="006E681C"/>
    <w:rsid w:val="006F027E"/>
    <w:rsid w:val="006F1F0B"/>
    <w:rsid w:val="006F5EA6"/>
    <w:rsid w:val="006F792B"/>
    <w:rsid w:val="00705356"/>
    <w:rsid w:val="007123AE"/>
    <w:rsid w:val="00712500"/>
    <w:rsid w:val="007146AB"/>
    <w:rsid w:val="007220B0"/>
    <w:rsid w:val="00722AFB"/>
    <w:rsid w:val="0072439D"/>
    <w:rsid w:val="00724BA8"/>
    <w:rsid w:val="00726EEC"/>
    <w:rsid w:val="007271E3"/>
    <w:rsid w:val="00727474"/>
    <w:rsid w:val="0072799D"/>
    <w:rsid w:val="00731882"/>
    <w:rsid w:val="00743F0D"/>
    <w:rsid w:val="00745501"/>
    <w:rsid w:val="0074569F"/>
    <w:rsid w:val="00751B78"/>
    <w:rsid w:val="00752BD1"/>
    <w:rsid w:val="00756342"/>
    <w:rsid w:val="007569CF"/>
    <w:rsid w:val="00761489"/>
    <w:rsid w:val="00762127"/>
    <w:rsid w:val="00764639"/>
    <w:rsid w:val="007736F2"/>
    <w:rsid w:val="00774020"/>
    <w:rsid w:val="007752EF"/>
    <w:rsid w:val="007767E2"/>
    <w:rsid w:val="00780310"/>
    <w:rsid w:val="00780757"/>
    <w:rsid w:val="00782955"/>
    <w:rsid w:val="00784EFD"/>
    <w:rsid w:val="0079274F"/>
    <w:rsid w:val="00797638"/>
    <w:rsid w:val="007A18CA"/>
    <w:rsid w:val="007A275F"/>
    <w:rsid w:val="007A358C"/>
    <w:rsid w:val="007A36DD"/>
    <w:rsid w:val="007A57F6"/>
    <w:rsid w:val="007A60D7"/>
    <w:rsid w:val="007A6118"/>
    <w:rsid w:val="007A6D4A"/>
    <w:rsid w:val="007B1A7A"/>
    <w:rsid w:val="007B1E19"/>
    <w:rsid w:val="007B4286"/>
    <w:rsid w:val="007B4428"/>
    <w:rsid w:val="007B5A2F"/>
    <w:rsid w:val="007B6DEC"/>
    <w:rsid w:val="007B7E2E"/>
    <w:rsid w:val="007C0878"/>
    <w:rsid w:val="007C2604"/>
    <w:rsid w:val="007C42F0"/>
    <w:rsid w:val="007C6474"/>
    <w:rsid w:val="007D0A72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1A1"/>
    <w:rsid w:val="00811825"/>
    <w:rsid w:val="00813A8C"/>
    <w:rsid w:val="008156CA"/>
    <w:rsid w:val="0082012C"/>
    <w:rsid w:val="00822C10"/>
    <w:rsid w:val="0082306F"/>
    <w:rsid w:val="00827B2D"/>
    <w:rsid w:val="008302F6"/>
    <w:rsid w:val="0083147E"/>
    <w:rsid w:val="0083355F"/>
    <w:rsid w:val="00837D5F"/>
    <w:rsid w:val="0084345A"/>
    <w:rsid w:val="008440E3"/>
    <w:rsid w:val="00845C7E"/>
    <w:rsid w:val="00851356"/>
    <w:rsid w:val="008548EF"/>
    <w:rsid w:val="00855D92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87731"/>
    <w:rsid w:val="008A16C2"/>
    <w:rsid w:val="008A446F"/>
    <w:rsid w:val="008A5612"/>
    <w:rsid w:val="008B0C84"/>
    <w:rsid w:val="008B2CD9"/>
    <w:rsid w:val="008B59B1"/>
    <w:rsid w:val="008B6746"/>
    <w:rsid w:val="008C0399"/>
    <w:rsid w:val="008C1276"/>
    <w:rsid w:val="008C1926"/>
    <w:rsid w:val="008C391A"/>
    <w:rsid w:val="008C4907"/>
    <w:rsid w:val="008C77B4"/>
    <w:rsid w:val="008D0D32"/>
    <w:rsid w:val="008D4B22"/>
    <w:rsid w:val="008D629B"/>
    <w:rsid w:val="008D653E"/>
    <w:rsid w:val="008D738B"/>
    <w:rsid w:val="008E02CD"/>
    <w:rsid w:val="008E16A2"/>
    <w:rsid w:val="008E2728"/>
    <w:rsid w:val="008E3E3B"/>
    <w:rsid w:val="008E6157"/>
    <w:rsid w:val="008E6C3D"/>
    <w:rsid w:val="008E70E9"/>
    <w:rsid w:val="008F1426"/>
    <w:rsid w:val="00905E3D"/>
    <w:rsid w:val="00906F59"/>
    <w:rsid w:val="00907231"/>
    <w:rsid w:val="0090750A"/>
    <w:rsid w:val="0091134A"/>
    <w:rsid w:val="00912248"/>
    <w:rsid w:val="00913C68"/>
    <w:rsid w:val="00914A3F"/>
    <w:rsid w:val="00917886"/>
    <w:rsid w:val="009205D6"/>
    <w:rsid w:val="009261D1"/>
    <w:rsid w:val="00927091"/>
    <w:rsid w:val="0092725C"/>
    <w:rsid w:val="00942B42"/>
    <w:rsid w:val="0094442C"/>
    <w:rsid w:val="00951DB1"/>
    <w:rsid w:val="00954BA7"/>
    <w:rsid w:val="00954D92"/>
    <w:rsid w:val="00954EF0"/>
    <w:rsid w:val="009572E4"/>
    <w:rsid w:val="0096575C"/>
    <w:rsid w:val="00965946"/>
    <w:rsid w:val="00965A64"/>
    <w:rsid w:val="00965B2E"/>
    <w:rsid w:val="00977A24"/>
    <w:rsid w:val="009814C7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2A20"/>
    <w:rsid w:val="009F46BB"/>
    <w:rsid w:val="009F470B"/>
    <w:rsid w:val="00A06084"/>
    <w:rsid w:val="00A06D48"/>
    <w:rsid w:val="00A1058E"/>
    <w:rsid w:val="00A10A51"/>
    <w:rsid w:val="00A113B2"/>
    <w:rsid w:val="00A1717B"/>
    <w:rsid w:val="00A22740"/>
    <w:rsid w:val="00A22C88"/>
    <w:rsid w:val="00A22D3A"/>
    <w:rsid w:val="00A27B4B"/>
    <w:rsid w:val="00A27BB3"/>
    <w:rsid w:val="00A316EE"/>
    <w:rsid w:val="00A35D62"/>
    <w:rsid w:val="00A35F1B"/>
    <w:rsid w:val="00A3796C"/>
    <w:rsid w:val="00A40F3C"/>
    <w:rsid w:val="00A4452F"/>
    <w:rsid w:val="00A51E31"/>
    <w:rsid w:val="00A51EC0"/>
    <w:rsid w:val="00A52E81"/>
    <w:rsid w:val="00A52EAC"/>
    <w:rsid w:val="00A52FFE"/>
    <w:rsid w:val="00A53B78"/>
    <w:rsid w:val="00A53D67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93145"/>
    <w:rsid w:val="00AA0558"/>
    <w:rsid w:val="00AA3D74"/>
    <w:rsid w:val="00AA6518"/>
    <w:rsid w:val="00AA77CA"/>
    <w:rsid w:val="00AA793C"/>
    <w:rsid w:val="00AB032F"/>
    <w:rsid w:val="00AB1FFA"/>
    <w:rsid w:val="00AB2C0D"/>
    <w:rsid w:val="00AB33C2"/>
    <w:rsid w:val="00AB3B53"/>
    <w:rsid w:val="00AB5787"/>
    <w:rsid w:val="00AC11A1"/>
    <w:rsid w:val="00AC1C24"/>
    <w:rsid w:val="00AC2688"/>
    <w:rsid w:val="00AC3ABE"/>
    <w:rsid w:val="00AC3CB8"/>
    <w:rsid w:val="00AD3B32"/>
    <w:rsid w:val="00AD72B5"/>
    <w:rsid w:val="00AD7B7E"/>
    <w:rsid w:val="00AD7F4A"/>
    <w:rsid w:val="00AE0C65"/>
    <w:rsid w:val="00AE0CF9"/>
    <w:rsid w:val="00AE1AF7"/>
    <w:rsid w:val="00AE2BBF"/>
    <w:rsid w:val="00AE4292"/>
    <w:rsid w:val="00AE7422"/>
    <w:rsid w:val="00AF28BC"/>
    <w:rsid w:val="00AF2968"/>
    <w:rsid w:val="00B010A5"/>
    <w:rsid w:val="00B011AE"/>
    <w:rsid w:val="00B0392A"/>
    <w:rsid w:val="00B040D4"/>
    <w:rsid w:val="00B12BC7"/>
    <w:rsid w:val="00B13E88"/>
    <w:rsid w:val="00B17857"/>
    <w:rsid w:val="00B2322B"/>
    <w:rsid w:val="00B23B03"/>
    <w:rsid w:val="00B25B6E"/>
    <w:rsid w:val="00B2613D"/>
    <w:rsid w:val="00B328C6"/>
    <w:rsid w:val="00B408CE"/>
    <w:rsid w:val="00B40C4F"/>
    <w:rsid w:val="00B424FD"/>
    <w:rsid w:val="00B42B74"/>
    <w:rsid w:val="00B450BB"/>
    <w:rsid w:val="00B45EE3"/>
    <w:rsid w:val="00B47A26"/>
    <w:rsid w:val="00B52057"/>
    <w:rsid w:val="00B54330"/>
    <w:rsid w:val="00B54FAB"/>
    <w:rsid w:val="00B57F57"/>
    <w:rsid w:val="00B62407"/>
    <w:rsid w:val="00B627AC"/>
    <w:rsid w:val="00B64575"/>
    <w:rsid w:val="00B64A14"/>
    <w:rsid w:val="00B76301"/>
    <w:rsid w:val="00B76334"/>
    <w:rsid w:val="00B76977"/>
    <w:rsid w:val="00B8258B"/>
    <w:rsid w:val="00B82DF6"/>
    <w:rsid w:val="00B83C1C"/>
    <w:rsid w:val="00B8655C"/>
    <w:rsid w:val="00B87FCA"/>
    <w:rsid w:val="00B906C9"/>
    <w:rsid w:val="00B921C6"/>
    <w:rsid w:val="00B92954"/>
    <w:rsid w:val="00B965CD"/>
    <w:rsid w:val="00BA0539"/>
    <w:rsid w:val="00BA1504"/>
    <w:rsid w:val="00BA15E8"/>
    <w:rsid w:val="00BA23E1"/>
    <w:rsid w:val="00BA30A4"/>
    <w:rsid w:val="00BA31FB"/>
    <w:rsid w:val="00BA74AA"/>
    <w:rsid w:val="00BB0706"/>
    <w:rsid w:val="00BB5292"/>
    <w:rsid w:val="00BB69C2"/>
    <w:rsid w:val="00BC3645"/>
    <w:rsid w:val="00BC418C"/>
    <w:rsid w:val="00BC702F"/>
    <w:rsid w:val="00BD23C5"/>
    <w:rsid w:val="00BD489F"/>
    <w:rsid w:val="00BD4AA4"/>
    <w:rsid w:val="00BD4D2A"/>
    <w:rsid w:val="00BD7FD7"/>
    <w:rsid w:val="00BE06B3"/>
    <w:rsid w:val="00BE129C"/>
    <w:rsid w:val="00BE22FF"/>
    <w:rsid w:val="00BE2F90"/>
    <w:rsid w:val="00BE3FC7"/>
    <w:rsid w:val="00BE42CC"/>
    <w:rsid w:val="00BF2D65"/>
    <w:rsid w:val="00BF4662"/>
    <w:rsid w:val="00C00BEC"/>
    <w:rsid w:val="00C00E7E"/>
    <w:rsid w:val="00C01F6E"/>
    <w:rsid w:val="00C040CF"/>
    <w:rsid w:val="00C07463"/>
    <w:rsid w:val="00C118D8"/>
    <w:rsid w:val="00C12CEF"/>
    <w:rsid w:val="00C1322F"/>
    <w:rsid w:val="00C14014"/>
    <w:rsid w:val="00C176C3"/>
    <w:rsid w:val="00C239B1"/>
    <w:rsid w:val="00C272AE"/>
    <w:rsid w:val="00C27621"/>
    <w:rsid w:val="00C27D9F"/>
    <w:rsid w:val="00C30131"/>
    <w:rsid w:val="00C306C7"/>
    <w:rsid w:val="00C30B81"/>
    <w:rsid w:val="00C313C6"/>
    <w:rsid w:val="00C32FDC"/>
    <w:rsid w:val="00C34B2E"/>
    <w:rsid w:val="00C35CA2"/>
    <w:rsid w:val="00C36719"/>
    <w:rsid w:val="00C3725E"/>
    <w:rsid w:val="00C37746"/>
    <w:rsid w:val="00C40703"/>
    <w:rsid w:val="00C43D91"/>
    <w:rsid w:val="00C517A7"/>
    <w:rsid w:val="00C55CB7"/>
    <w:rsid w:val="00C570A5"/>
    <w:rsid w:val="00C60994"/>
    <w:rsid w:val="00C60DCE"/>
    <w:rsid w:val="00C637E8"/>
    <w:rsid w:val="00C6423D"/>
    <w:rsid w:val="00C655EC"/>
    <w:rsid w:val="00C65ADC"/>
    <w:rsid w:val="00C661E4"/>
    <w:rsid w:val="00C72331"/>
    <w:rsid w:val="00C73522"/>
    <w:rsid w:val="00C76D73"/>
    <w:rsid w:val="00C83B35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1821"/>
    <w:rsid w:val="00CB1BCE"/>
    <w:rsid w:val="00CB25F0"/>
    <w:rsid w:val="00CB44BC"/>
    <w:rsid w:val="00CB78E4"/>
    <w:rsid w:val="00CB79A6"/>
    <w:rsid w:val="00CC0201"/>
    <w:rsid w:val="00CC08A1"/>
    <w:rsid w:val="00CC2FDF"/>
    <w:rsid w:val="00CC6A98"/>
    <w:rsid w:val="00CD0478"/>
    <w:rsid w:val="00CD0AD5"/>
    <w:rsid w:val="00CD0FAB"/>
    <w:rsid w:val="00CD40D1"/>
    <w:rsid w:val="00CD74A9"/>
    <w:rsid w:val="00CE2B88"/>
    <w:rsid w:val="00CE5B96"/>
    <w:rsid w:val="00CE6299"/>
    <w:rsid w:val="00CE75AA"/>
    <w:rsid w:val="00CF091C"/>
    <w:rsid w:val="00CF14F9"/>
    <w:rsid w:val="00CF206F"/>
    <w:rsid w:val="00CF3968"/>
    <w:rsid w:val="00D003B8"/>
    <w:rsid w:val="00D0412F"/>
    <w:rsid w:val="00D05697"/>
    <w:rsid w:val="00D0665C"/>
    <w:rsid w:val="00D06C96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576C"/>
    <w:rsid w:val="00D375BC"/>
    <w:rsid w:val="00D37899"/>
    <w:rsid w:val="00D43A62"/>
    <w:rsid w:val="00D4530A"/>
    <w:rsid w:val="00D45EC2"/>
    <w:rsid w:val="00D51B78"/>
    <w:rsid w:val="00D57159"/>
    <w:rsid w:val="00D6369E"/>
    <w:rsid w:val="00D66344"/>
    <w:rsid w:val="00D67D41"/>
    <w:rsid w:val="00D71787"/>
    <w:rsid w:val="00D73D21"/>
    <w:rsid w:val="00D7515C"/>
    <w:rsid w:val="00D76E0F"/>
    <w:rsid w:val="00D77D7A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C2570"/>
    <w:rsid w:val="00DC3963"/>
    <w:rsid w:val="00DC7B9B"/>
    <w:rsid w:val="00DD11EB"/>
    <w:rsid w:val="00DD166B"/>
    <w:rsid w:val="00DD5082"/>
    <w:rsid w:val="00DD55D1"/>
    <w:rsid w:val="00DD6DE1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459A"/>
    <w:rsid w:val="00E058E3"/>
    <w:rsid w:val="00E0634A"/>
    <w:rsid w:val="00E1265C"/>
    <w:rsid w:val="00E23218"/>
    <w:rsid w:val="00E23777"/>
    <w:rsid w:val="00E26B6C"/>
    <w:rsid w:val="00E42AE1"/>
    <w:rsid w:val="00E4443B"/>
    <w:rsid w:val="00E44B0B"/>
    <w:rsid w:val="00E462E8"/>
    <w:rsid w:val="00E46C0D"/>
    <w:rsid w:val="00E556B7"/>
    <w:rsid w:val="00E64534"/>
    <w:rsid w:val="00E665E9"/>
    <w:rsid w:val="00E67A74"/>
    <w:rsid w:val="00E67BF0"/>
    <w:rsid w:val="00E727A5"/>
    <w:rsid w:val="00E72F0F"/>
    <w:rsid w:val="00E73E87"/>
    <w:rsid w:val="00E76633"/>
    <w:rsid w:val="00E7690D"/>
    <w:rsid w:val="00E77535"/>
    <w:rsid w:val="00E8282E"/>
    <w:rsid w:val="00E8364F"/>
    <w:rsid w:val="00E83871"/>
    <w:rsid w:val="00E8397E"/>
    <w:rsid w:val="00E8520C"/>
    <w:rsid w:val="00E85C64"/>
    <w:rsid w:val="00E862E0"/>
    <w:rsid w:val="00E86488"/>
    <w:rsid w:val="00E876F5"/>
    <w:rsid w:val="00E90C75"/>
    <w:rsid w:val="00E93433"/>
    <w:rsid w:val="00E96D2D"/>
    <w:rsid w:val="00E97BB5"/>
    <w:rsid w:val="00E97BBC"/>
    <w:rsid w:val="00E97FA3"/>
    <w:rsid w:val="00EA25FB"/>
    <w:rsid w:val="00EA3EC3"/>
    <w:rsid w:val="00EC0225"/>
    <w:rsid w:val="00EC04E5"/>
    <w:rsid w:val="00EC19C0"/>
    <w:rsid w:val="00EC5A72"/>
    <w:rsid w:val="00ED1495"/>
    <w:rsid w:val="00ED35CA"/>
    <w:rsid w:val="00ED4DEA"/>
    <w:rsid w:val="00EE0E69"/>
    <w:rsid w:val="00EE38D3"/>
    <w:rsid w:val="00EE6E3A"/>
    <w:rsid w:val="00EF6AE4"/>
    <w:rsid w:val="00EF78E8"/>
    <w:rsid w:val="00F0056C"/>
    <w:rsid w:val="00F00C7E"/>
    <w:rsid w:val="00F01EE5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45A33"/>
    <w:rsid w:val="00F5143E"/>
    <w:rsid w:val="00F56831"/>
    <w:rsid w:val="00F644AD"/>
    <w:rsid w:val="00F650C1"/>
    <w:rsid w:val="00F7090E"/>
    <w:rsid w:val="00F7117E"/>
    <w:rsid w:val="00F711FD"/>
    <w:rsid w:val="00F72691"/>
    <w:rsid w:val="00F72915"/>
    <w:rsid w:val="00F73C80"/>
    <w:rsid w:val="00F74312"/>
    <w:rsid w:val="00F75282"/>
    <w:rsid w:val="00F77FC4"/>
    <w:rsid w:val="00F81B3D"/>
    <w:rsid w:val="00F8299F"/>
    <w:rsid w:val="00F83CAA"/>
    <w:rsid w:val="00F84AEE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4907"/>
    <w:rsid w:val="00FE5BBE"/>
    <w:rsid w:val="00FE6771"/>
    <w:rsid w:val="00FE7873"/>
    <w:rsid w:val="00FE7DD0"/>
    <w:rsid w:val="00FF0AC7"/>
    <w:rsid w:val="00FF0B96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5A8C-C931-4A2D-9D10-2CE20A4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129</cp:revision>
  <cp:lastPrinted>2017-01-09T05:01:00Z</cp:lastPrinted>
  <dcterms:created xsi:type="dcterms:W3CDTF">2018-11-01T01:45:00Z</dcterms:created>
  <dcterms:modified xsi:type="dcterms:W3CDTF">2018-11-28T01:42:00Z</dcterms:modified>
</cp:coreProperties>
</file>