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16328B">
        <w:rPr>
          <w:rFonts w:ascii="한컴바탕" w:eastAsia="한컴바탕" w:hAnsi="한컴바탕" w:cs="한컴바탕" w:hint="eastAsia"/>
          <w:b/>
          <w:sz w:val="40"/>
          <w:szCs w:val="40"/>
        </w:rPr>
        <w:t xml:space="preserve">저작권에 관한 법률 </w:t>
      </w:r>
      <w:r w:rsidR="0016328B">
        <w:rPr>
          <w:rFonts w:ascii="한컴바탕" w:eastAsia="한컴바탕" w:hAnsi="한컴바탕" w:cs="한컴바탕"/>
          <w:b/>
          <w:sz w:val="40"/>
          <w:szCs w:val="40"/>
        </w:rPr>
        <w:t>2014</w:t>
      </w:r>
      <w:r w:rsidR="0016328B">
        <w:rPr>
          <w:rFonts w:ascii="한컴바탕" w:eastAsia="한컴바탕" w:hAnsi="한컴바탕" w:cs="한컴바탕" w:hint="eastAsia"/>
          <w:b/>
          <w:sz w:val="40"/>
          <w:szCs w:val="40"/>
        </w:rPr>
        <w:t>년 제2</w:t>
      </w:r>
      <w:r w:rsidR="0016328B">
        <w:rPr>
          <w:rFonts w:ascii="한컴바탕" w:eastAsia="한컴바탕" w:hAnsi="한컴바탕" w:cs="한컴바탕"/>
          <w:b/>
          <w:sz w:val="40"/>
          <w:szCs w:val="40"/>
        </w:rPr>
        <w:t>8</w:t>
      </w:r>
      <w:r w:rsidR="0016328B">
        <w:rPr>
          <w:rFonts w:ascii="한컴바탕" w:eastAsia="한컴바탕" w:hAnsi="한컴바탕" w:cs="한컴바탕" w:hint="eastAsia"/>
          <w:b/>
          <w:sz w:val="40"/>
          <w:szCs w:val="40"/>
        </w:rPr>
        <w:t>호</w:t>
      </w:r>
      <w:r w:rsidR="0016328B" w:rsidRPr="0005394D">
        <w:rPr>
          <w:rFonts w:ascii="한컴바탕" w:eastAsia="한컴바탕" w:hAnsi="한컴바탕" w:cs="한컴바탕"/>
          <w:b/>
          <w:sz w:val="40"/>
          <w:szCs w:val="40"/>
        </w:rPr>
        <w:t xml:space="preserve"> 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7A537F" w:rsidRPr="00595A67" w:rsidRDefault="007A537F" w:rsidP="007A537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16328B">
        <w:rPr>
          <w:rFonts w:ascii="한컴바탕" w:eastAsia="한컴바탕" w:hAnsi="한컴바탕" w:cs="한컴바탕"/>
          <w:sz w:val="28"/>
          <w:szCs w:val="28"/>
        </w:rPr>
        <w:t>2014</w:t>
      </w:r>
      <w:r w:rsidR="000B074F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16328B">
        <w:rPr>
          <w:rFonts w:ascii="한컴바탕" w:eastAsia="한컴바탕" w:hAnsi="한컴바탕" w:cs="한컴바탕"/>
          <w:sz w:val="28"/>
          <w:szCs w:val="28"/>
        </w:rPr>
        <w:t>10</w:t>
      </w:r>
      <w:r w:rsidR="000B074F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16328B">
        <w:rPr>
          <w:rFonts w:ascii="한컴바탕" w:eastAsia="한컴바탕" w:hAnsi="한컴바탕" w:cs="한컴바탕"/>
          <w:sz w:val="28"/>
          <w:szCs w:val="28"/>
        </w:rPr>
        <w:t>16</w:t>
      </w:r>
      <w:r w:rsidR="000B074F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BA33ED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0B074F">
        <w:rPr>
          <w:rFonts w:ascii="한컴바탕" w:eastAsia="한컴바탕" w:hAnsi="한컴바탕" w:cs="한컴바탕" w:hint="eastAsia"/>
          <w:sz w:val="28"/>
          <w:szCs w:val="28"/>
        </w:rPr>
        <w:t>제정/공포</w:t>
      </w:r>
      <w:r w:rsidR="00A9119E">
        <w:rPr>
          <w:rFonts w:ascii="한컴바탕" w:eastAsia="한컴바탕" w:hAnsi="한컴바탕" w:cs="한컴바탕"/>
          <w:sz w:val="28"/>
          <w:szCs w:val="28"/>
        </w:rPr>
        <w:t>]</w:t>
      </w:r>
    </w:p>
    <w:p w:rsidR="00DF6134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F5A99" w:rsidRDefault="00BF5A99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4A5CE1" w:rsidRDefault="00B9127A" w:rsidP="00094178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</w:p>
    <w:p w:rsidR="00092759" w:rsidRDefault="007D64B1" w:rsidP="008521E8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30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인도네시아 저작권법은</w:t>
      </w:r>
      <w:r w:rsidR="00726C37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총 </w:t>
      </w:r>
      <w:r w:rsidR="00726C37">
        <w:rPr>
          <w:rFonts w:ascii="한컴바탕" w:eastAsia="한컴바탕" w:hAnsi="한컴바탕" w:cs="한컴바탕"/>
          <w:kern w:val="0"/>
          <w:sz w:val="28"/>
          <w:szCs w:val="30"/>
        </w:rPr>
        <w:t>19</w:t>
      </w:r>
      <w:r w:rsidR="00726C37">
        <w:rPr>
          <w:rFonts w:ascii="한컴바탕" w:eastAsia="한컴바탕" w:hAnsi="한컴바탕" w:cs="한컴바탕" w:hint="eastAsia"/>
          <w:kern w:val="0"/>
          <w:sz w:val="28"/>
          <w:szCs w:val="30"/>
        </w:rPr>
        <w:t>장 126조와 해설</w:t>
      </w:r>
      <w:r w:rsidR="0051100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 w:rsidR="00726C37">
        <w:rPr>
          <w:rFonts w:ascii="한컴바탕" w:eastAsia="한컴바탕" w:hAnsi="한컴바탕" w:cs="한컴바탕" w:hint="eastAsia"/>
          <w:kern w:val="0"/>
          <w:sz w:val="28"/>
          <w:szCs w:val="30"/>
        </w:rPr>
        <w:t>조문으로 구성되어 있으며,</w:t>
      </w:r>
      <w:r w:rsidR="001754B1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 w:rsidR="004C0AFE">
        <w:rPr>
          <w:rFonts w:ascii="한컴바탕" w:eastAsia="한컴바탕" w:hAnsi="한컴바탕" w:cs="한컴바탕"/>
          <w:kern w:val="0"/>
          <w:sz w:val="28"/>
          <w:szCs w:val="30"/>
        </w:rPr>
        <w:t>1982</w:t>
      </w:r>
      <w:r w:rsidR="0051100D">
        <w:rPr>
          <w:rFonts w:ascii="한컴바탕" w:eastAsia="한컴바탕" w:hAnsi="한컴바탕" w:cs="한컴바탕" w:hint="eastAsia"/>
          <w:kern w:val="0"/>
          <w:sz w:val="28"/>
          <w:szCs w:val="30"/>
        </w:rPr>
        <w:t>년</w:t>
      </w:r>
      <w:r w:rsidR="004C0AFE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제정 이후 </w:t>
      </w:r>
      <w:r w:rsidR="004C0AFE">
        <w:rPr>
          <w:rFonts w:ascii="한컴바탕" w:eastAsia="한컴바탕" w:hAnsi="한컴바탕" w:cs="한컴바탕"/>
          <w:kern w:val="0"/>
          <w:sz w:val="28"/>
          <w:szCs w:val="30"/>
        </w:rPr>
        <w:t>1987</w:t>
      </w:r>
      <w:r w:rsidR="004C0AFE">
        <w:rPr>
          <w:rFonts w:ascii="한컴바탕" w:eastAsia="한컴바탕" w:hAnsi="한컴바탕" w:cs="한컴바탕" w:hint="eastAsia"/>
          <w:kern w:val="0"/>
          <w:sz w:val="28"/>
          <w:szCs w:val="30"/>
        </w:rPr>
        <w:t>년,</w:t>
      </w:r>
      <w:r w:rsidR="004C0AFE">
        <w:rPr>
          <w:rFonts w:ascii="한컴바탕" w:eastAsia="한컴바탕" w:hAnsi="한컴바탕" w:cs="한컴바탕"/>
          <w:kern w:val="0"/>
          <w:sz w:val="28"/>
          <w:szCs w:val="30"/>
        </w:rPr>
        <w:t xml:space="preserve"> 1997</w:t>
      </w:r>
      <w:r w:rsidR="004C0AFE">
        <w:rPr>
          <w:rFonts w:ascii="한컴바탕" w:eastAsia="한컴바탕" w:hAnsi="한컴바탕" w:cs="한컴바탕" w:hint="eastAsia"/>
          <w:kern w:val="0"/>
          <w:sz w:val="28"/>
          <w:szCs w:val="30"/>
        </w:rPr>
        <w:t>년,</w:t>
      </w:r>
      <w:r w:rsidR="004C0AFE">
        <w:rPr>
          <w:rFonts w:ascii="한컴바탕" w:eastAsia="한컴바탕" w:hAnsi="한컴바탕" w:cs="한컴바탕"/>
          <w:kern w:val="0"/>
          <w:sz w:val="28"/>
          <w:szCs w:val="30"/>
        </w:rPr>
        <w:t xml:space="preserve"> 2002</w:t>
      </w:r>
      <w:r w:rsidR="004C0AFE">
        <w:rPr>
          <w:rFonts w:ascii="한컴바탕" w:eastAsia="한컴바탕" w:hAnsi="한컴바탕" w:cs="한컴바탕" w:hint="eastAsia"/>
          <w:kern w:val="0"/>
          <w:sz w:val="28"/>
          <w:szCs w:val="30"/>
        </w:rPr>
        <w:t>년</w:t>
      </w:r>
      <w:r w:rsidR="006303FA">
        <w:rPr>
          <w:rFonts w:ascii="한컴바탕" w:eastAsia="한컴바탕" w:hAnsi="한컴바탕" w:cs="한컴바탕" w:hint="eastAsia"/>
          <w:kern w:val="0"/>
          <w:sz w:val="28"/>
          <w:szCs w:val="30"/>
        </w:rPr>
        <w:t>, 그리고</w:t>
      </w:r>
      <w:r w:rsidR="00315E4D">
        <w:rPr>
          <w:rFonts w:ascii="한컴바탕" w:eastAsia="한컴바탕" w:hAnsi="한컴바탕" w:cs="한컴바탕"/>
          <w:kern w:val="0"/>
          <w:sz w:val="28"/>
          <w:szCs w:val="30"/>
        </w:rPr>
        <w:t xml:space="preserve"> 2014</w:t>
      </w:r>
      <w:r w:rsidR="00315E4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년 </w:t>
      </w:r>
      <w:r w:rsidR="0051100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개정을 거쳤다. </w:t>
      </w:r>
      <w:r w:rsidR="0051100D">
        <w:rPr>
          <w:rFonts w:ascii="한컴바탕" w:eastAsia="한컴바탕" w:hAnsi="한컴바탕" w:cs="한컴바탕"/>
          <w:kern w:val="0"/>
          <w:sz w:val="28"/>
          <w:szCs w:val="30"/>
        </w:rPr>
        <w:t>2014</w:t>
      </w:r>
      <w:r w:rsidR="0051100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년 새롭게 개정된 </w:t>
      </w:r>
      <w:r w:rsidR="001754B1">
        <w:rPr>
          <w:rFonts w:ascii="한컴바탕" w:eastAsia="한컴바탕" w:hAnsi="한컴바탕" w:cs="한컴바탕" w:hint="eastAsia"/>
          <w:kern w:val="0"/>
          <w:sz w:val="28"/>
          <w:szCs w:val="30"/>
        </w:rPr>
        <w:t>신저작권법</w:t>
      </w:r>
      <w:r w:rsidR="008521E8">
        <w:rPr>
          <w:rFonts w:ascii="한컴바탕" w:eastAsia="한컴바탕" w:hAnsi="한컴바탕" w:cs="한컴바탕" w:hint="eastAsia"/>
          <w:kern w:val="0"/>
          <w:sz w:val="28"/>
          <w:szCs w:val="30"/>
        </w:rPr>
        <w:t>은 기존의 모호했던 각종 정의를 명확화하였고,</w:t>
      </w:r>
      <w:r w:rsidR="00092759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저작권의 보호기간은 일부를 제외하고</w:t>
      </w:r>
      <w:r w:rsidR="00B0464F">
        <w:rPr>
          <w:rFonts w:ascii="한컴바탕" w:eastAsia="한컴바탕" w:hAnsi="한컴바탕" w:cs="한컴바탕" w:hint="eastAsia"/>
          <w:kern w:val="0"/>
          <w:sz w:val="28"/>
          <w:szCs w:val="30"/>
        </w:rPr>
        <w:t>는</w:t>
      </w:r>
      <w:r w:rsidR="00092759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저작자 생존기간 동안,</w:t>
      </w:r>
      <w:r w:rsidR="00092759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092759">
        <w:rPr>
          <w:rFonts w:ascii="한컴바탕" w:eastAsia="한컴바탕" w:hAnsi="한컴바탕" w:cs="한컴바탕" w:hint="eastAsia"/>
          <w:kern w:val="0"/>
          <w:sz w:val="28"/>
          <w:szCs w:val="30"/>
        </w:rPr>
        <w:t>그리고 사망 후</w:t>
      </w:r>
      <w:r w:rsidR="00726C37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 w:rsidR="0051100D">
        <w:rPr>
          <w:rFonts w:ascii="한컴바탕" w:eastAsia="한컴바탕" w:hAnsi="한컴바탕" w:cs="한컴바탕"/>
          <w:kern w:val="0"/>
          <w:sz w:val="28"/>
          <w:szCs w:val="30"/>
        </w:rPr>
        <w:t>50</w:t>
      </w:r>
      <w:r w:rsidR="0051100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년에서 </w:t>
      </w:r>
      <w:r w:rsidR="00092759">
        <w:rPr>
          <w:rFonts w:ascii="한컴바탕" w:eastAsia="한컴바탕" w:hAnsi="한컴바탕" w:cs="한컴바탕"/>
          <w:kern w:val="0"/>
          <w:sz w:val="28"/>
          <w:szCs w:val="30"/>
        </w:rPr>
        <w:t>70</w:t>
      </w:r>
      <w:r w:rsidR="00092759">
        <w:rPr>
          <w:rFonts w:ascii="한컴바탕" w:eastAsia="한컴바탕" w:hAnsi="한컴바탕" w:cs="한컴바탕" w:hint="eastAsia"/>
          <w:kern w:val="0"/>
          <w:sz w:val="28"/>
          <w:szCs w:val="30"/>
        </w:rPr>
        <w:t>년</w:t>
      </w:r>
      <w:r w:rsidR="00B0464F">
        <w:rPr>
          <w:rFonts w:ascii="한컴바탕" w:eastAsia="한컴바탕" w:hAnsi="한컴바탕" w:cs="한컴바탕" w:hint="eastAsia"/>
          <w:kern w:val="0"/>
          <w:sz w:val="28"/>
          <w:szCs w:val="30"/>
        </w:rPr>
        <w:t>까지</w:t>
      </w:r>
      <w:r w:rsidR="00092759">
        <w:rPr>
          <w:rFonts w:ascii="한컴바탕" w:eastAsia="한컴바탕" w:hAnsi="한컴바탕" w:cs="한컴바탕" w:hint="eastAsia"/>
          <w:kern w:val="0"/>
          <w:sz w:val="28"/>
          <w:szCs w:val="30"/>
        </w:rPr>
        <w:t>로 확장되었다.</w:t>
      </w:r>
      <w:r w:rsidR="00092759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092759">
        <w:rPr>
          <w:rFonts w:ascii="한컴바탕" w:eastAsia="한컴바탕" w:hAnsi="한컴바탕" w:cs="한컴바탕" w:hint="eastAsia"/>
          <w:kern w:val="0"/>
          <w:sz w:val="28"/>
          <w:szCs w:val="30"/>
        </w:rPr>
        <w:t>또한</w:t>
      </w:r>
      <w:r w:rsidR="0051100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, </w:t>
      </w:r>
      <w:r w:rsidR="00092759">
        <w:rPr>
          <w:rFonts w:ascii="한컴바탕" w:eastAsia="한컴바탕" w:hAnsi="한컴바탕" w:cs="한컴바탕" w:hint="eastAsia"/>
          <w:kern w:val="0"/>
          <w:sz w:val="28"/>
          <w:szCs w:val="30"/>
        </w:rPr>
        <w:t>집중관리기구를 설립하여 저작권 소</w:t>
      </w:r>
      <w:bookmarkStart w:id="0" w:name="_GoBack"/>
      <w:bookmarkEnd w:id="0"/>
      <w:r w:rsidR="00092759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유자가 </w:t>
      </w:r>
      <w:r w:rsidR="008521E8">
        <w:rPr>
          <w:rFonts w:ascii="한컴바탕" w:eastAsia="한컴바탕" w:hAnsi="한컴바탕" w:cs="한컴바탕" w:hint="eastAsia"/>
          <w:kern w:val="0"/>
          <w:sz w:val="28"/>
          <w:szCs w:val="30"/>
        </w:rPr>
        <w:t>저작권</w:t>
      </w:r>
      <w:r w:rsidR="00B6149B">
        <w:rPr>
          <w:rFonts w:ascii="한컴바탕" w:eastAsia="한컴바탕" w:hAnsi="한컴바탕" w:cs="한컴바탕" w:hint="eastAsia"/>
          <w:kern w:val="0"/>
          <w:sz w:val="28"/>
          <w:szCs w:val="30"/>
        </w:rPr>
        <w:t>이 있는</w:t>
      </w:r>
      <w:r w:rsidR="008521E8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작품의 사용자로부터 합리적인 대가를 받는 것을 지원하</w:t>
      </w:r>
      <w:r w:rsidR="00B6149B">
        <w:rPr>
          <w:rFonts w:ascii="한컴바탕" w:eastAsia="한컴바탕" w:hAnsi="한컴바탕" w:cs="한컴바탕" w:hint="eastAsia"/>
          <w:kern w:val="0"/>
          <w:sz w:val="28"/>
          <w:szCs w:val="30"/>
        </w:rPr>
        <w:t>도록 하였</w:t>
      </w:r>
      <w:r w:rsidR="008521E8">
        <w:rPr>
          <w:rFonts w:ascii="한컴바탕" w:eastAsia="한컴바탕" w:hAnsi="한컴바탕" w:cs="한컴바탕" w:hint="eastAsia"/>
          <w:kern w:val="0"/>
          <w:sz w:val="28"/>
          <w:szCs w:val="30"/>
        </w:rPr>
        <w:t>다.</w:t>
      </w:r>
    </w:p>
    <w:p w:rsidR="008521E8" w:rsidRDefault="008521E8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</w:p>
    <w:p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123318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BA33ED" w:rsidRPr="0016328B" w:rsidTr="002E10FA">
        <w:trPr>
          <w:trHeight w:val="1134"/>
        </w:trPr>
        <w:tc>
          <w:tcPr>
            <w:tcW w:w="4644" w:type="dxa"/>
          </w:tcPr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 </w:t>
            </w:r>
          </w:p>
          <w:p w:rsidR="00440F85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UMUM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II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HAK CIPTA 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Kesatu Umum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Kedua Hak Moral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Ketiga Hak Ekonomi</w:t>
            </w:r>
          </w:p>
          <w:p w:rsidR="0016328B" w:rsidRPr="0016328B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Paragraf 1 Hak Ekonomi Pencipta atau Pemegang Hak </w:t>
            </w: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Cipta</w:t>
            </w:r>
          </w:p>
          <w:p w:rsidR="0016328B" w:rsidRPr="0016328B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Paragraf 2 Hak Ekonomi atas Potret</w:t>
            </w:r>
          </w:p>
          <w:p w:rsidR="0016328B" w:rsidRPr="0016328B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Paragraf 3 Pengalihan Hak Ekonomi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III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HAK TERKAIT 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Kesatu Umum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Kedua Hak Moral Pelaku Pertunjukan</w:t>
            </w:r>
          </w:p>
          <w:p w:rsidR="007901C7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Ketiga Hak Ekonomi </w:t>
            </w:r>
          </w:p>
          <w:p w:rsidR="0016328B" w:rsidRPr="007901C7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Paragraf 1 Hak Ekonomi Pelaku Pertunjukan</w:t>
            </w:r>
          </w:p>
          <w:p w:rsidR="0016328B" w:rsidRPr="007901C7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Paragraf 2 Hak Ekonomi Produser Fonogram</w:t>
            </w:r>
          </w:p>
          <w:p w:rsidR="0016328B" w:rsidRPr="007901C7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Paragraf 3 Hak Ekonomi Lembaga Penyiaran</w:t>
            </w:r>
          </w:p>
          <w:p w:rsidR="0016328B" w:rsidRPr="007901C7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Paragraf 4 Pembatasan Pelindungan</w:t>
            </w:r>
          </w:p>
          <w:p w:rsidR="0016328B" w:rsidRPr="007901C7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Paragraf 5 Pemberian Imbalan yang Wajar atas Penggunaan Fonogram</w:t>
            </w:r>
          </w:p>
          <w:p w:rsidR="0016328B" w:rsidRPr="0016328B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901C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Paragraf</w:t>
            </w: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6 Pengalihan Hak Ekonomi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IV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PENCIPTA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EKSPRESI BUDAYA TRADISIONAL DAN CIPTAAN YANG DILINDUNGI 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Kesatu Ekspresi Budaya Tradisional dan Hak Cipta atas Ciptaan yang Penciptanya Tidak Diketahui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Bagian Kedua Ciptaan yang Dilindungi</w:t>
            </w:r>
          </w:p>
          <w:p w:rsid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Ketiga Hasil Karya yang Tidak Dilindungi Hak Cipta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VI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PEMBATASAN HAK CIPTA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VII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SARANA KONTROL</w:t>
            </w: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TEKNOLOGI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VIII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KONTEN HAK CIPTA DAN HAK TERKAIT DALAM TEKNOLOGI INFORMASI DAN KOMUNIKASI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IX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MASA BERLAKU HAK CIPTA DAN HAK TERKAIT</w:t>
            </w:r>
          </w:p>
          <w:p w:rsid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Kesatu Masa Berlaku Hak Cipta </w:t>
            </w:r>
          </w:p>
          <w:p w:rsidR="0016328B" w:rsidRPr="007901C7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Paragraf 1 Masa Berlaku Hak Moral</w:t>
            </w:r>
          </w:p>
          <w:p w:rsidR="0016328B" w:rsidRPr="007901C7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Paragraf 2 Masa Berlaku Hak Ekonomi</w:t>
            </w:r>
          </w:p>
          <w:p w:rsid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Kedua Masa Berlaku Hak Terkait </w:t>
            </w:r>
          </w:p>
          <w:p w:rsidR="0016328B" w:rsidRPr="007901C7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Paragraf 1 Masa Berlaku Hak Moral Pelaku Pertunjukan</w:t>
            </w:r>
          </w:p>
          <w:p w:rsidR="0016328B" w:rsidRDefault="0016328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Paragraf 2 Masa Berlaku Hak Ekonomi Pelaku Pertunjukan, Produser Fonogram, dan Lembaga Penyiaran</w:t>
            </w:r>
          </w:p>
          <w:p w:rsidR="00B6149B" w:rsidRPr="007901C7" w:rsidRDefault="00B6149B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PENCATATAN CIPTAAN DAN </w:t>
            </w: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 xml:space="preserve">PRODUK HAK TERKAIT 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Kesatu Umum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Kedua Tata Cara Pencatatan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Ketiga Hapusnya Kekuatan Hukum Pencatatan Ciptaan dan Produk Hak Terkait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Keempat Pengalihan Hak atas pencatatan Ciptaan dan Produk Hak Terkait</w:t>
            </w:r>
          </w:p>
          <w:p w:rsid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Kelima Perubahan Nama dan/atau Alamat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LISENSI DAN LISENSI WAJIB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Kesatu Lisensi</w:t>
            </w:r>
          </w:p>
          <w:p w:rsid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Kedua Lisensi Wajib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XII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LEMBAGA MANAJEMEN KOLEKTIF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XIII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BIAYA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XIV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PENYELESAIAN SENGKETA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Kesatu Umum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Kedua Tata Cara Gugatan</w:t>
            </w:r>
          </w:p>
          <w:p w:rsid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6328B">
              <w:rPr>
                <w:rFonts w:ascii="한컴바탕" w:eastAsia="한컴바탕" w:hAnsi="한컴바탕" w:cs="한컴바탕"/>
                <w:sz w:val="28"/>
                <w:szCs w:val="28"/>
              </w:rPr>
              <w:t>Bagian Ketiga Upaya Hukum</w:t>
            </w:r>
          </w:p>
          <w:p w:rsidR="0016328B" w:rsidRPr="0016328B" w:rsidRDefault="0016328B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XV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PENETAPAN SEMENTARA PENGADILAN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XVI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PENYIDIKAN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XVII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PIDANA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XVIII 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PERALIHAN</w:t>
            </w: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16328B" w:rsidRPr="00122DAD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XIX </w:t>
            </w:r>
          </w:p>
          <w:p w:rsidR="0016328B" w:rsidRDefault="0016328B" w:rsidP="007901C7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22DA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PENUTUP</w:t>
            </w:r>
          </w:p>
          <w:p w:rsidR="00122DAD" w:rsidRPr="0016328B" w:rsidRDefault="00122DAD" w:rsidP="007901C7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  <w:tc>
          <w:tcPr>
            <w:tcW w:w="4598" w:type="dxa"/>
          </w:tcPr>
          <w:p w:rsidR="00F95C8C" w:rsidRPr="007901C7" w:rsidRDefault="00CC6B79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제1장</w:t>
            </w:r>
          </w:p>
          <w:p w:rsidR="00CC6B79" w:rsidRPr="007901C7" w:rsidRDefault="00CC6B79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총칙</w:t>
            </w:r>
          </w:p>
          <w:p w:rsidR="00CC6B79" w:rsidRPr="007901C7" w:rsidRDefault="00CC6B79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CC6B79" w:rsidRPr="007901C7" w:rsidRDefault="00CC6B79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제2장</w:t>
            </w:r>
          </w:p>
          <w:p w:rsidR="00CC6B79" w:rsidRPr="007901C7" w:rsidRDefault="00CC6B79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저작권</w:t>
            </w: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제1부 </w:t>
            </w:r>
            <w:r w:rsidR="00E27E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</w:t>
            </w:r>
            <w:r w:rsidR="0005316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칙</w:t>
            </w: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 인격권</w:t>
            </w: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 재산권</w:t>
            </w: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제1절 저작자 또는 저작권</w:t>
            </w:r>
            <w:r w:rsidR="008929D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재산권</w:t>
            </w:r>
          </w:p>
          <w:p w:rsidR="007901C7" w:rsidRDefault="007901C7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제2절 초상에 대한 재산권</w:t>
            </w: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제3절 재산권의 </w:t>
            </w:r>
            <w:r w:rsidR="008929D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양도</w:t>
            </w: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Pr="007901C7" w:rsidRDefault="00CC6B79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제3장</w:t>
            </w:r>
          </w:p>
          <w:p w:rsidR="007901C7" w:rsidRDefault="007901C7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저작인접권</w:t>
            </w: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제1부 </w:t>
            </w:r>
            <w:r w:rsidR="00E27E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통칙</w:t>
            </w: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제2부 </w:t>
            </w:r>
            <w:r w:rsidR="0005316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실연자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인격권</w:t>
            </w: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 재산권</w:t>
            </w: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제1절 </w:t>
            </w:r>
            <w:r w:rsidR="00BD471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실연자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재산권</w:t>
            </w: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제2절 음반제작자 재산권</w:t>
            </w: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제3절 방송사업자 재산권</w:t>
            </w: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제4절 보호의 </w:t>
            </w:r>
            <w:r w:rsidR="00AF305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제한</w:t>
            </w: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제5절 음반 이용자에 대한 공정한 사례 </w:t>
            </w:r>
            <w:r w:rsidR="008929D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지급</w:t>
            </w: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제6절 재산권의 </w:t>
            </w:r>
            <w:r w:rsidR="008929D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양도</w:t>
            </w: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Pr="007901C7" w:rsidRDefault="00CC6B79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제4장</w:t>
            </w:r>
          </w:p>
          <w:p w:rsidR="00CC6B79" w:rsidRPr="007901C7" w:rsidRDefault="00CC6B79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저작자</w:t>
            </w:r>
          </w:p>
          <w:p w:rsidR="00CC6B79" w:rsidRPr="007901C7" w:rsidRDefault="00CC6B79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CC6B79" w:rsidRPr="007901C7" w:rsidRDefault="00CC6B79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제5장</w:t>
            </w:r>
          </w:p>
          <w:p w:rsidR="00CC6B79" w:rsidRPr="007901C7" w:rsidRDefault="00CC6B79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전통문화표현</w:t>
            </w:r>
            <w:r w:rsidR="007D64B1"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물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과 보호되는 저작물</w:t>
            </w: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 전통문화표현</w:t>
            </w:r>
            <w:r w:rsidR="007D64B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물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과 저</w:t>
            </w:r>
            <w:r w:rsidR="0050101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 미상의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저작물에 대한 저작권</w:t>
            </w: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Pr="00501012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제2부 보호되는 저작물</w:t>
            </w: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6B79" w:rsidRDefault="00CC6B79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제3부 저작권의 보호를 받지 않는 </w:t>
            </w:r>
          </w:p>
          <w:p w:rsidR="00CC6B79" w:rsidRDefault="00053167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저</w:t>
            </w:r>
            <w:r w:rsidR="00913A8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작물</w:t>
            </w:r>
          </w:p>
          <w:p w:rsidR="00913A8F" w:rsidRDefault="00913A8F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A8F" w:rsidRPr="007901C7" w:rsidRDefault="00913A8F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Pr="007901C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6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913A8F" w:rsidRPr="007901C7" w:rsidRDefault="00913A8F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저작권의</w:t>
            </w:r>
            <w:r w:rsidRPr="007901C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제한</w:t>
            </w:r>
          </w:p>
          <w:p w:rsidR="00913A8F" w:rsidRDefault="00913A8F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A8F" w:rsidRPr="007901C7" w:rsidRDefault="00913A8F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제7장</w:t>
            </w:r>
          </w:p>
          <w:p w:rsidR="00913A8F" w:rsidRPr="007901C7" w:rsidRDefault="00913A8F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기술</w:t>
            </w:r>
            <w:r w:rsidR="00053167"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적 관리 수단</w:t>
            </w:r>
          </w:p>
          <w:p w:rsidR="00913A8F" w:rsidRPr="007901C7" w:rsidRDefault="00913A8F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913A8F" w:rsidRPr="007901C7" w:rsidRDefault="00913A8F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913A8F" w:rsidRPr="007901C7" w:rsidRDefault="00913A8F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제8장</w:t>
            </w:r>
          </w:p>
          <w:p w:rsidR="00913A8F" w:rsidRPr="007901C7" w:rsidRDefault="00913A8F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저작권 </w:t>
            </w:r>
            <w:r w:rsidR="00053167"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내용과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전기통신기술</w:t>
            </w:r>
            <w:r w:rsidR="00053167"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E27EEC"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저작</w:t>
            </w:r>
            <w:r w:rsidR="00053167"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인접권</w:t>
            </w:r>
          </w:p>
          <w:p w:rsidR="00913A8F" w:rsidRDefault="00913A8F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A8F" w:rsidRDefault="00913A8F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A8F" w:rsidRPr="007901C7" w:rsidRDefault="00913A8F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제9장</w:t>
            </w:r>
          </w:p>
          <w:p w:rsidR="00913A8F" w:rsidRPr="007901C7" w:rsidRDefault="00913A8F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저작권과 </w:t>
            </w:r>
            <w:r w:rsidR="00E27EEC"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저작인접권</w:t>
            </w:r>
            <w:r w:rsidR="005D59EB"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의 보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호기</w:t>
            </w:r>
            <w:r w:rsidR="005D59EB"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간</w:t>
            </w: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913A8F" w:rsidRDefault="00913A8F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 저작권의 보호기간</w:t>
            </w:r>
          </w:p>
          <w:p w:rsidR="00913A8F" w:rsidRDefault="00913A8F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A8F" w:rsidRDefault="00913A8F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제1절 인격권의 보호기간</w:t>
            </w:r>
          </w:p>
          <w:p w:rsidR="00913A8F" w:rsidRDefault="00913A8F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A8F" w:rsidRDefault="00913A8F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제2절 재산권의 보호기간</w:t>
            </w:r>
          </w:p>
          <w:p w:rsidR="00913A8F" w:rsidRDefault="00913A8F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A8F" w:rsidRDefault="00913A8F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제2부 </w:t>
            </w:r>
            <w:r w:rsidR="00E27E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저작인접권</w:t>
            </w:r>
            <w:r w:rsidR="005D59E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 보호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기간</w:t>
            </w:r>
          </w:p>
          <w:p w:rsidR="00913A8F" w:rsidRDefault="00913A8F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A8F" w:rsidRDefault="00913A8F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제1절 </w:t>
            </w:r>
            <w:r w:rsidR="00E27E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실연자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인격권의 보호기간</w:t>
            </w:r>
          </w:p>
          <w:p w:rsidR="00913A8F" w:rsidRDefault="00913A8F" w:rsidP="007901C7">
            <w:pPr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제2절 </w:t>
            </w:r>
            <w:r w:rsidR="00BD471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실연자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,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음반제작자 그리고 방송사업자의</w:t>
            </w:r>
            <w:r w:rsidR="00BD471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재산권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보호기간</w:t>
            </w:r>
          </w:p>
          <w:p w:rsidR="00913A8F" w:rsidRDefault="00913A8F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6149B" w:rsidRDefault="00B6149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A8F" w:rsidRPr="00B6149B" w:rsidRDefault="00913A8F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149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B6149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0</w:t>
            </w:r>
            <w:r w:rsidRPr="00B6149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AF305C" w:rsidRDefault="00315E4D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6149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저작물과 저작인접권 상품의</w:t>
            </w:r>
            <w:r w:rsidR="00AF305C" w:rsidRPr="00B6149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726C3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등</w:t>
            </w:r>
            <w:r w:rsidRPr="00B6149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록</w:t>
            </w:r>
          </w:p>
          <w:p w:rsidR="00286EA1" w:rsidRPr="00B6149B" w:rsidRDefault="00286EA1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5D59EB" w:rsidRPr="00B6149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제1부 </w:t>
            </w:r>
            <w:r w:rsidR="00E27EEC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통칙</w:t>
            </w:r>
          </w:p>
          <w:p w:rsidR="005D59EB" w:rsidRPr="00B6149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</w:t>
            </w:r>
            <w:r w:rsidRPr="00B6149B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  <w:r w:rsidR="00315E4D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</w:t>
            </w:r>
            <w:r w:rsidR="008929D2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절차</w:t>
            </w:r>
          </w:p>
          <w:p w:rsidR="005D59EB" w:rsidRPr="00B6149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929D2" w:rsidRPr="00B6149B" w:rsidRDefault="005D59EB" w:rsidP="00AF305C">
            <w:pPr>
              <w:ind w:left="28" w:hangingChars="10" w:hanging="28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제3부 </w:t>
            </w:r>
            <w:r w:rsidR="00AF305C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저작물</w:t>
            </w:r>
            <w:r w:rsidR="00315E4D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과 저작인접권 상품의</w:t>
            </w:r>
            <w:r w:rsidR="00AF305C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법적 효력의 </w:t>
            </w:r>
            <w:r w:rsidR="00315E4D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말소</w:t>
            </w:r>
          </w:p>
          <w:p w:rsidR="005D59EB" w:rsidRPr="00B6149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D59E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제4부 </w:t>
            </w:r>
            <w:r w:rsidR="007D64B1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저작물과 </w:t>
            </w:r>
            <w:r w:rsidR="00315E4D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저작인접권 상품의</w:t>
            </w:r>
            <w:r w:rsidR="007D64B1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315E4D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등록의</w:t>
            </w:r>
            <w:r w:rsidR="007D64B1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AF305C" w:rsidRPr="00B6149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양도</w:t>
            </w:r>
          </w:p>
          <w:p w:rsidR="005D59E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D59E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제5부 성명 그리고/또는 주소의 변경</w:t>
            </w:r>
          </w:p>
          <w:p w:rsidR="005D59E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7901C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1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5D59EB" w:rsidRPr="007901C7" w:rsidRDefault="00AF305C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실시권과 강제실시권</w:t>
            </w:r>
          </w:p>
          <w:p w:rsidR="005D59EB" w:rsidRPr="00AF305C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F305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제1부 </w:t>
            </w:r>
            <w:r w:rsidR="00AF305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실시</w:t>
            </w:r>
            <w:r w:rsidR="00AF305C" w:rsidRPr="00AF305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권</w:t>
            </w:r>
          </w:p>
          <w:p w:rsidR="005D59EB" w:rsidRPr="005D59E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F305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제2부 </w:t>
            </w:r>
            <w:r w:rsidR="00AF305C" w:rsidRPr="00AF305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강제실시권</w:t>
            </w:r>
          </w:p>
          <w:p w:rsidR="00913A8F" w:rsidRDefault="00913A8F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7901C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2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5D59EB" w:rsidRPr="007901C7" w:rsidRDefault="007D64B1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집중관리기구</w:t>
            </w:r>
          </w:p>
          <w:p w:rsidR="007D64B1" w:rsidRPr="007901C7" w:rsidRDefault="007D64B1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7901C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3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비용</w:t>
            </w: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7901C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4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분쟁 해결</w:t>
            </w:r>
          </w:p>
          <w:p w:rsidR="005D59E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제1부 </w:t>
            </w:r>
            <w:r w:rsidR="00E27E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통칙</w:t>
            </w:r>
          </w:p>
          <w:p w:rsidR="005D59E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 소송절차</w:t>
            </w:r>
          </w:p>
          <w:p w:rsidR="005D59E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제3부 법적 </w:t>
            </w:r>
            <w:r w:rsidR="008929D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구제</w:t>
            </w:r>
          </w:p>
          <w:p w:rsidR="005D59E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D59EB" w:rsidRPr="0069566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9566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69566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5</w:t>
            </w:r>
            <w:r w:rsidRPr="0069566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5D59EB" w:rsidRPr="0069566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9566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법원의 임시 결정</w:t>
            </w:r>
          </w:p>
          <w:p w:rsidR="005D59E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D59EB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7901C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6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수사</w:t>
            </w: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7901C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7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형사규정</w:t>
            </w: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7901C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8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경과규정</w:t>
            </w: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7901C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9</w:t>
            </w: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5D59EB" w:rsidRPr="007901C7" w:rsidRDefault="005D59EB" w:rsidP="00F06B06">
            <w:pP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901C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종결규정</w:t>
            </w:r>
          </w:p>
          <w:p w:rsidR="005D59EB" w:rsidRPr="00CC6B79" w:rsidRDefault="005D59EB" w:rsidP="00F06B06">
            <w:pP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</w:tr>
    </w:tbl>
    <w:p w:rsidR="007F675D" w:rsidRPr="00DA51BE" w:rsidRDefault="007F675D" w:rsidP="0046078D">
      <w:pPr>
        <w:ind w:right="560"/>
        <w:rPr>
          <w:rFonts w:ascii="한컴바탕" w:eastAsia="한컴바탕" w:hAnsi="한컴바탕" w:cs="한컴바탕"/>
          <w:sz w:val="28"/>
          <w:szCs w:val="28"/>
          <w:lang w:val="fr-FR"/>
        </w:rPr>
      </w:pPr>
    </w:p>
    <w:sectPr w:rsidR="007F675D" w:rsidRPr="00DA51BE" w:rsidSect="007F6B71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63" w:rsidRDefault="00C35363" w:rsidP="00FE7873">
      <w:pPr>
        <w:spacing w:after="0" w:line="240" w:lineRule="auto"/>
      </w:pPr>
      <w:r>
        <w:separator/>
      </w:r>
    </w:p>
  </w:endnote>
  <w:endnote w:type="continuationSeparator" w:id="0">
    <w:p w:rsidR="00C35363" w:rsidRDefault="00C35363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:rsidR="005D59EB" w:rsidRPr="008548EF" w:rsidRDefault="005D59EB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4F" w:rsidRPr="00B0464F">
          <w:rPr>
            <w:noProof/>
            <w:lang w:val="ko-K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63" w:rsidRDefault="00C35363" w:rsidP="00FE7873">
      <w:pPr>
        <w:spacing w:after="0" w:line="240" w:lineRule="auto"/>
      </w:pPr>
      <w:r>
        <w:separator/>
      </w:r>
    </w:p>
  </w:footnote>
  <w:footnote w:type="continuationSeparator" w:id="0">
    <w:p w:rsidR="00C35363" w:rsidRDefault="00C35363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EB" w:rsidRDefault="005D59EB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 w15:restartNumberingAfterBreak="0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 w15:restartNumberingAfterBreak="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 w15:restartNumberingAfterBreak="0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 w15:restartNumberingAfterBreak="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BDA7D10"/>
    <w:multiLevelType w:val="hybridMultilevel"/>
    <w:tmpl w:val="5E823AB8"/>
    <w:lvl w:ilvl="0" w:tplc="0409000F">
      <w:start w:val="1"/>
      <w:numFmt w:val="decimal"/>
      <w:lvlText w:val="%1."/>
      <w:lvlJc w:val="left"/>
      <w:pPr>
        <w:ind w:left="1080" w:hanging="400"/>
      </w:p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25" w15:restartNumberingAfterBreak="0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 w15:restartNumberingAfterBreak="0">
    <w:nsid w:val="753C5914"/>
    <w:multiLevelType w:val="hybridMultilevel"/>
    <w:tmpl w:val="EAD0D662"/>
    <w:lvl w:ilvl="0" w:tplc="3730B3EC">
      <w:start w:val="1"/>
      <w:numFmt w:val="decimal"/>
      <w:lvlText w:val="%1."/>
      <w:lvlJc w:val="left"/>
      <w:pPr>
        <w:ind w:left="67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31" w15:restartNumberingAfterBreak="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3" w15:restartNumberingAfterBreak="0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8"/>
  </w:num>
  <w:num w:numId="16">
    <w:abstractNumId w:val="6"/>
  </w:num>
  <w:num w:numId="17">
    <w:abstractNumId w:val="26"/>
  </w:num>
  <w:num w:numId="18">
    <w:abstractNumId w:val="32"/>
  </w:num>
  <w:num w:numId="19">
    <w:abstractNumId w:val="31"/>
  </w:num>
  <w:num w:numId="20">
    <w:abstractNumId w:val="20"/>
  </w:num>
  <w:num w:numId="21">
    <w:abstractNumId w:val="9"/>
  </w:num>
  <w:num w:numId="22">
    <w:abstractNumId w:val="29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3"/>
  </w:num>
  <w:num w:numId="28">
    <w:abstractNumId w:val="27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 w:numId="33">
    <w:abstractNumId w:val="24"/>
  </w:num>
  <w:num w:numId="34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33C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24376"/>
    <w:rsid w:val="0002697E"/>
    <w:rsid w:val="00037152"/>
    <w:rsid w:val="00044F37"/>
    <w:rsid w:val="00045C1C"/>
    <w:rsid w:val="00045DEE"/>
    <w:rsid w:val="000466C2"/>
    <w:rsid w:val="00046D52"/>
    <w:rsid w:val="00053167"/>
    <w:rsid w:val="0005394D"/>
    <w:rsid w:val="00054BEF"/>
    <w:rsid w:val="000551ED"/>
    <w:rsid w:val="00060EE9"/>
    <w:rsid w:val="000642F4"/>
    <w:rsid w:val="00071E4E"/>
    <w:rsid w:val="000737EE"/>
    <w:rsid w:val="000808FF"/>
    <w:rsid w:val="000840AC"/>
    <w:rsid w:val="00091508"/>
    <w:rsid w:val="00092759"/>
    <w:rsid w:val="0009374A"/>
    <w:rsid w:val="00094178"/>
    <w:rsid w:val="0009643D"/>
    <w:rsid w:val="000974CD"/>
    <w:rsid w:val="000A15D2"/>
    <w:rsid w:val="000A6507"/>
    <w:rsid w:val="000B074F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8ED"/>
    <w:rsid w:val="00104F31"/>
    <w:rsid w:val="00106E6B"/>
    <w:rsid w:val="0011274C"/>
    <w:rsid w:val="00114BFB"/>
    <w:rsid w:val="00115F86"/>
    <w:rsid w:val="00116824"/>
    <w:rsid w:val="00117275"/>
    <w:rsid w:val="00122DAD"/>
    <w:rsid w:val="00123318"/>
    <w:rsid w:val="00127000"/>
    <w:rsid w:val="0013090C"/>
    <w:rsid w:val="00132F37"/>
    <w:rsid w:val="00133130"/>
    <w:rsid w:val="00135CB4"/>
    <w:rsid w:val="0014073B"/>
    <w:rsid w:val="00141DB5"/>
    <w:rsid w:val="00143BD4"/>
    <w:rsid w:val="001444E0"/>
    <w:rsid w:val="00145E5A"/>
    <w:rsid w:val="001574EB"/>
    <w:rsid w:val="0016328B"/>
    <w:rsid w:val="00166C6F"/>
    <w:rsid w:val="00170AD6"/>
    <w:rsid w:val="00174713"/>
    <w:rsid w:val="001754B1"/>
    <w:rsid w:val="00176750"/>
    <w:rsid w:val="00177E19"/>
    <w:rsid w:val="00181791"/>
    <w:rsid w:val="00182F0F"/>
    <w:rsid w:val="00183939"/>
    <w:rsid w:val="00183AF2"/>
    <w:rsid w:val="00184BD5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4ABD"/>
    <w:rsid w:val="001C6C41"/>
    <w:rsid w:val="001C72BC"/>
    <w:rsid w:val="001C7CE1"/>
    <w:rsid w:val="001D0AA1"/>
    <w:rsid w:val="001D112C"/>
    <w:rsid w:val="001D19E4"/>
    <w:rsid w:val="001D1CDE"/>
    <w:rsid w:val="001D1EE3"/>
    <w:rsid w:val="001D3ED2"/>
    <w:rsid w:val="001D5087"/>
    <w:rsid w:val="001D655A"/>
    <w:rsid w:val="001D74DF"/>
    <w:rsid w:val="001E0AE7"/>
    <w:rsid w:val="001E226A"/>
    <w:rsid w:val="001E2E3C"/>
    <w:rsid w:val="001E333D"/>
    <w:rsid w:val="001E432A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1E6F"/>
    <w:rsid w:val="00213CF1"/>
    <w:rsid w:val="00215918"/>
    <w:rsid w:val="00216CB4"/>
    <w:rsid w:val="002243DE"/>
    <w:rsid w:val="00236C89"/>
    <w:rsid w:val="00237622"/>
    <w:rsid w:val="00243EC6"/>
    <w:rsid w:val="0024632F"/>
    <w:rsid w:val="00251424"/>
    <w:rsid w:val="002515FD"/>
    <w:rsid w:val="00255E4F"/>
    <w:rsid w:val="00256CAD"/>
    <w:rsid w:val="00256EF8"/>
    <w:rsid w:val="0026186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EA1"/>
    <w:rsid w:val="00286F61"/>
    <w:rsid w:val="00290711"/>
    <w:rsid w:val="00291321"/>
    <w:rsid w:val="00293A80"/>
    <w:rsid w:val="002971D3"/>
    <w:rsid w:val="00297D1B"/>
    <w:rsid w:val="002A0A35"/>
    <w:rsid w:val="002A1A84"/>
    <w:rsid w:val="002A1EEC"/>
    <w:rsid w:val="002A30AE"/>
    <w:rsid w:val="002A355B"/>
    <w:rsid w:val="002A4217"/>
    <w:rsid w:val="002A6AC6"/>
    <w:rsid w:val="002B022D"/>
    <w:rsid w:val="002B656B"/>
    <w:rsid w:val="002B7191"/>
    <w:rsid w:val="002C174D"/>
    <w:rsid w:val="002C2435"/>
    <w:rsid w:val="002C4FF3"/>
    <w:rsid w:val="002C76E1"/>
    <w:rsid w:val="002D0BED"/>
    <w:rsid w:val="002D28C9"/>
    <w:rsid w:val="002D3C50"/>
    <w:rsid w:val="002E10FA"/>
    <w:rsid w:val="002F3D3C"/>
    <w:rsid w:val="002F4138"/>
    <w:rsid w:val="002F587B"/>
    <w:rsid w:val="002F635F"/>
    <w:rsid w:val="002F6AF5"/>
    <w:rsid w:val="002F7D18"/>
    <w:rsid w:val="0030030A"/>
    <w:rsid w:val="00302589"/>
    <w:rsid w:val="00302C21"/>
    <w:rsid w:val="00314129"/>
    <w:rsid w:val="003147ED"/>
    <w:rsid w:val="003152BF"/>
    <w:rsid w:val="00315E4D"/>
    <w:rsid w:val="00316D74"/>
    <w:rsid w:val="003215E9"/>
    <w:rsid w:val="003247E7"/>
    <w:rsid w:val="00325A7C"/>
    <w:rsid w:val="00331DF2"/>
    <w:rsid w:val="00333D6C"/>
    <w:rsid w:val="00341C18"/>
    <w:rsid w:val="0034375F"/>
    <w:rsid w:val="00345E31"/>
    <w:rsid w:val="00346F6A"/>
    <w:rsid w:val="0035493F"/>
    <w:rsid w:val="00361267"/>
    <w:rsid w:val="003654DF"/>
    <w:rsid w:val="00375C95"/>
    <w:rsid w:val="003765B1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A6DD3"/>
    <w:rsid w:val="003B3D0E"/>
    <w:rsid w:val="003B6CF2"/>
    <w:rsid w:val="003B7399"/>
    <w:rsid w:val="003C1858"/>
    <w:rsid w:val="003C19A4"/>
    <w:rsid w:val="003C2EEA"/>
    <w:rsid w:val="003C33FA"/>
    <w:rsid w:val="003C3690"/>
    <w:rsid w:val="003C39C5"/>
    <w:rsid w:val="003C7616"/>
    <w:rsid w:val="003D0E4A"/>
    <w:rsid w:val="003D7893"/>
    <w:rsid w:val="003E2C57"/>
    <w:rsid w:val="003F12AC"/>
    <w:rsid w:val="003F5247"/>
    <w:rsid w:val="003F60E0"/>
    <w:rsid w:val="003F6A9C"/>
    <w:rsid w:val="004016FE"/>
    <w:rsid w:val="004024E2"/>
    <w:rsid w:val="00411F71"/>
    <w:rsid w:val="00417825"/>
    <w:rsid w:val="0042187F"/>
    <w:rsid w:val="00424C4D"/>
    <w:rsid w:val="00435080"/>
    <w:rsid w:val="004356BB"/>
    <w:rsid w:val="00440ECE"/>
    <w:rsid w:val="00440F85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078D"/>
    <w:rsid w:val="00462AAF"/>
    <w:rsid w:val="00465651"/>
    <w:rsid w:val="00465F20"/>
    <w:rsid w:val="00471A4A"/>
    <w:rsid w:val="00472951"/>
    <w:rsid w:val="00473115"/>
    <w:rsid w:val="00474F29"/>
    <w:rsid w:val="004757B8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A5CE1"/>
    <w:rsid w:val="004B0B33"/>
    <w:rsid w:val="004B3D2C"/>
    <w:rsid w:val="004B63C1"/>
    <w:rsid w:val="004B7EA7"/>
    <w:rsid w:val="004B7F15"/>
    <w:rsid w:val="004C095F"/>
    <w:rsid w:val="004C0AFE"/>
    <w:rsid w:val="004C2970"/>
    <w:rsid w:val="004C2A7C"/>
    <w:rsid w:val="004C2B29"/>
    <w:rsid w:val="004D702F"/>
    <w:rsid w:val="004E2252"/>
    <w:rsid w:val="004F0660"/>
    <w:rsid w:val="004F0C20"/>
    <w:rsid w:val="004F0D64"/>
    <w:rsid w:val="004F3015"/>
    <w:rsid w:val="004F3623"/>
    <w:rsid w:val="00501012"/>
    <w:rsid w:val="00501DEE"/>
    <w:rsid w:val="00503C01"/>
    <w:rsid w:val="005044A1"/>
    <w:rsid w:val="00504AFC"/>
    <w:rsid w:val="00506D2D"/>
    <w:rsid w:val="0050789D"/>
    <w:rsid w:val="0051100D"/>
    <w:rsid w:val="005148FE"/>
    <w:rsid w:val="00515F15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41F"/>
    <w:rsid w:val="005466DC"/>
    <w:rsid w:val="00552BF5"/>
    <w:rsid w:val="00555C3B"/>
    <w:rsid w:val="00556026"/>
    <w:rsid w:val="00562DB9"/>
    <w:rsid w:val="00565117"/>
    <w:rsid w:val="00567535"/>
    <w:rsid w:val="00571E6E"/>
    <w:rsid w:val="00574201"/>
    <w:rsid w:val="005745FE"/>
    <w:rsid w:val="00575ECA"/>
    <w:rsid w:val="005800B6"/>
    <w:rsid w:val="005806B2"/>
    <w:rsid w:val="00582742"/>
    <w:rsid w:val="0058369C"/>
    <w:rsid w:val="005840C4"/>
    <w:rsid w:val="00586DAA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59EB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AF"/>
    <w:rsid w:val="006000F5"/>
    <w:rsid w:val="00600598"/>
    <w:rsid w:val="0060488D"/>
    <w:rsid w:val="00604DB3"/>
    <w:rsid w:val="006119C9"/>
    <w:rsid w:val="0061276F"/>
    <w:rsid w:val="00613A47"/>
    <w:rsid w:val="006175F0"/>
    <w:rsid w:val="006303FA"/>
    <w:rsid w:val="00630610"/>
    <w:rsid w:val="0063100F"/>
    <w:rsid w:val="00632424"/>
    <w:rsid w:val="00633ED1"/>
    <w:rsid w:val="0063656C"/>
    <w:rsid w:val="00640B7A"/>
    <w:rsid w:val="00640CD4"/>
    <w:rsid w:val="0064393D"/>
    <w:rsid w:val="00644120"/>
    <w:rsid w:val="00645447"/>
    <w:rsid w:val="00645987"/>
    <w:rsid w:val="0064689D"/>
    <w:rsid w:val="006469CC"/>
    <w:rsid w:val="00651F0F"/>
    <w:rsid w:val="00653C25"/>
    <w:rsid w:val="0065468B"/>
    <w:rsid w:val="006547F5"/>
    <w:rsid w:val="006569CB"/>
    <w:rsid w:val="00656CAA"/>
    <w:rsid w:val="00656E3E"/>
    <w:rsid w:val="00666633"/>
    <w:rsid w:val="00671189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5667"/>
    <w:rsid w:val="00696306"/>
    <w:rsid w:val="00697B15"/>
    <w:rsid w:val="006A02AC"/>
    <w:rsid w:val="006A0BA9"/>
    <w:rsid w:val="006A203B"/>
    <w:rsid w:val="006A7B06"/>
    <w:rsid w:val="006B285A"/>
    <w:rsid w:val="006B467C"/>
    <w:rsid w:val="006B4CBC"/>
    <w:rsid w:val="006B697C"/>
    <w:rsid w:val="006C5BB8"/>
    <w:rsid w:val="006D22CD"/>
    <w:rsid w:val="006D5DC1"/>
    <w:rsid w:val="006E6270"/>
    <w:rsid w:val="006E681C"/>
    <w:rsid w:val="006E6CAF"/>
    <w:rsid w:val="006E7F7C"/>
    <w:rsid w:val="006F027E"/>
    <w:rsid w:val="006F5EA6"/>
    <w:rsid w:val="00712500"/>
    <w:rsid w:val="007220B0"/>
    <w:rsid w:val="00722AFB"/>
    <w:rsid w:val="0072439D"/>
    <w:rsid w:val="00724BA8"/>
    <w:rsid w:val="00726C37"/>
    <w:rsid w:val="00726EEC"/>
    <w:rsid w:val="007271E3"/>
    <w:rsid w:val="00727474"/>
    <w:rsid w:val="0072799D"/>
    <w:rsid w:val="00736BA6"/>
    <w:rsid w:val="00743F0D"/>
    <w:rsid w:val="00745501"/>
    <w:rsid w:val="0074569F"/>
    <w:rsid w:val="00747330"/>
    <w:rsid w:val="00751B78"/>
    <w:rsid w:val="00752BD1"/>
    <w:rsid w:val="00756342"/>
    <w:rsid w:val="007569CF"/>
    <w:rsid w:val="00762127"/>
    <w:rsid w:val="00766E34"/>
    <w:rsid w:val="007736F2"/>
    <w:rsid w:val="00774020"/>
    <w:rsid w:val="007752EF"/>
    <w:rsid w:val="007767E2"/>
    <w:rsid w:val="00780310"/>
    <w:rsid w:val="00782955"/>
    <w:rsid w:val="00782DC3"/>
    <w:rsid w:val="00784EFD"/>
    <w:rsid w:val="007901C7"/>
    <w:rsid w:val="0079274F"/>
    <w:rsid w:val="00793DEA"/>
    <w:rsid w:val="00796ED9"/>
    <w:rsid w:val="007A18CA"/>
    <w:rsid w:val="007A275F"/>
    <w:rsid w:val="007A358C"/>
    <w:rsid w:val="007A36DD"/>
    <w:rsid w:val="007A537F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5E82"/>
    <w:rsid w:val="007D64B1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38D"/>
    <w:rsid w:val="007F7560"/>
    <w:rsid w:val="007F7E5A"/>
    <w:rsid w:val="00811825"/>
    <w:rsid w:val="00812DF6"/>
    <w:rsid w:val="008156CA"/>
    <w:rsid w:val="0082012C"/>
    <w:rsid w:val="00822C10"/>
    <w:rsid w:val="0082306F"/>
    <w:rsid w:val="008302F6"/>
    <w:rsid w:val="0083147E"/>
    <w:rsid w:val="0083355F"/>
    <w:rsid w:val="00837D32"/>
    <w:rsid w:val="00842F8C"/>
    <w:rsid w:val="0084345A"/>
    <w:rsid w:val="00845C7E"/>
    <w:rsid w:val="00851356"/>
    <w:rsid w:val="008521E8"/>
    <w:rsid w:val="008548EF"/>
    <w:rsid w:val="00857E54"/>
    <w:rsid w:val="008621FE"/>
    <w:rsid w:val="00862514"/>
    <w:rsid w:val="00862991"/>
    <w:rsid w:val="008632A4"/>
    <w:rsid w:val="00863DC5"/>
    <w:rsid w:val="008643BD"/>
    <w:rsid w:val="008643FA"/>
    <w:rsid w:val="00867C04"/>
    <w:rsid w:val="00871D10"/>
    <w:rsid w:val="00872484"/>
    <w:rsid w:val="00872562"/>
    <w:rsid w:val="00873EED"/>
    <w:rsid w:val="00874C2A"/>
    <w:rsid w:val="00882542"/>
    <w:rsid w:val="00887444"/>
    <w:rsid w:val="008929D2"/>
    <w:rsid w:val="008A16C2"/>
    <w:rsid w:val="008A446F"/>
    <w:rsid w:val="008A5612"/>
    <w:rsid w:val="008B2CD9"/>
    <w:rsid w:val="008B59B1"/>
    <w:rsid w:val="008B6746"/>
    <w:rsid w:val="008B72CB"/>
    <w:rsid w:val="008C0399"/>
    <w:rsid w:val="008C4907"/>
    <w:rsid w:val="008C77B4"/>
    <w:rsid w:val="008D0D32"/>
    <w:rsid w:val="008D2CC2"/>
    <w:rsid w:val="008D4B22"/>
    <w:rsid w:val="008D629B"/>
    <w:rsid w:val="008D653E"/>
    <w:rsid w:val="008D738B"/>
    <w:rsid w:val="008E16A2"/>
    <w:rsid w:val="008E2095"/>
    <w:rsid w:val="008E2728"/>
    <w:rsid w:val="008E6157"/>
    <w:rsid w:val="008E70E9"/>
    <w:rsid w:val="008F1426"/>
    <w:rsid w:val="008F5BCD"/>
    <w:rsid w:val="00906E77"/>
    <w:rsid w:val="00906F59"/>
    <w:rsid w:val="00907231"/>
    <w:rsid w:val="0090750A"/>
    <w:rsid w:val="0091134A"/>
    <w:rsid w:val="00912248"/>
    <w:rsid w:val="0091354C"/>
    <w:rsid w:val="00913A8F"/>
    <w:rsid w:val="00914A3F"/>
    <w:rsid w:val="00917886"/>
    <w:rsid w:val="00924AEA"/>
    <w:rsid w:val="009261D1"/>
    <w:rsid w:val="0092725C"/>
    <w:rsid w:val="00942B42"/>
    <w:rsid w:val="0094442C"/>
    <w:rsid w:val="0095191C"/>
    <w:rsid w:val="00951DB1"/>
    <w:rsid w:val="00954BA7"/>
    <w:rsid w:val="00954D92"/>
    <w:rsid w:val="00956999"/>
    <w:rsid w:val="00956B5C"/>
    <w:rsid w:val="009572E4"/>
    <w:rsid w:val="0096575C"/>
    <w:rsid w:val="00965946"/>
    <w:rsid w:val="00965A64"/>
    <w:rsid w:val="00977A24"/>
    <w:rsid w:val="009814C7"/>
    <w:rsid w:val="00994698"/>
    <w:rsid w:val="009A24F5"/>
    <w:rsid w:val="009A4C27"/>
    <w:rsid w:val="009A5C1B"/>
    <w:rsid w:val="009A63BF"/>
    <w:rsid w:val="009B6994"/>
    <w:rsid w:val="009B7254"/>
    <w:rsid w:val="009C2850"/>
    <w:rsid w:val="009C4C5D"/>
    <w:rsid w:val="009C56FE"/>
    <w:rsid w:val="009C577E"/>
    <w:rsid w:val="009C590E"/>
    <w:rsid w:val="009C6AAC"/>
    <w:rsid w:val="009D1F52"/>
    <w:rsid w:val="009E04A6"/>
    <w:rsid w:val="009E143E"/>
    <w:rsid w:val="009E34CB"/>
    <w:rsid w:val="009E4B38"/>
    <w:rsid w:val="009E53D1"/>
    <w:rsid w:val="009E64D4"/>
    <w:rsid w:val="009E7D51"/>
    <w:rsid w:val="009F46BB"/>
    <w:rsid w:val="00A02631"/>
    <w:rsid w:val="00A06084"/>
    <w:rsid w:val="00A06D48"/>
    <w:rsid w:val="00A1058E"/>
    <w:rsid w:val="00A10A51"/>
    <w:rsid w:val="00A16469"/>
    <w:rsid w:val="00A1717B"/>
    <w:rsid w:val="00A179C8"/>
    <w:rsid w:val="00A222DF"/>
    <w:rsid w:val="00A22C88"/>
    <w:rsid w:val="00A22D3A"/>
    <w:rsid w:val="00A27B4B"/>
    <w:rsid w:val="00A316EE"/>
    <w:rsid w:val="00A35D62"/>
    <w:rsid w:val="00A3796C"/>
    <w:rsid w:val="00A40F3C"/>
    <w:rsid w:val="00A4452F"/>
    <w:rsid w:val="00A513EA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119E"/>
    <w:rsid w:val="00A921E6"/>
    <w:rsid w:val="00A9729D"/>
    <w:rsid w:val="00AA0558"/>
    <w:rsid w:val="00AA1828"/>
    <w:rsid w:val="00AA1D47"/>
    <w:rsid w:val="00AA362D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0E71"/>
    <w:rsid w:val="00AE1AF7"/>
    <w:rsid w:val="00AE2A17"/>
    <w:rsid w:val="00AE2BBF"/>
    <w:rsid w:val="00AE4292"/>
    <w:rsid w:val="00AE7422"/>
    <w:rsid w:val="00AF2968"/>
    <w:rsid w:val="00AF305C"/>
    <w:rsid w:val="00AF3088"/>
    <w:rsid w:val="00B010A5"/>
    <w:rsid w:val="00B011AE"/>
    <w:rsid w:val="00B0392A"/>
    <w:rsid w:val="00B03EDC"/>
    <w:rsid w:val="00B0464F"/>
    <w:rsid w:val="00B12BC7"/>
    <w:rsid w:val="00B17857"/>
    <w:rsid w:val="00B2322B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149B"/>
    <w:rsid w:val="00B62407"/>
    <w:rsid w:val="00B627AC"/>
    <w:rsid w:val="00B64575"/>
    <w:rsid w:val="00B64A14"/>
    <w:rsid w:val="00B6515B"/>
    <w:rsid w:val="00B6597F"/>
    <w:rsid w:val="00B76301"/>
    <w:rsid w:val="00B77219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33ED"/>
    <w:rsid w:val="00BA74AA"/>
    <w:rsid w:val="00BA7707"/>
    <w:rsid w:val="00BB0706"/>
    <w:rsid w:val="00BB0926"/>
    <w:rsid w:val="00BB5292"/>
    <w:rsid w:val="00BC3645"/>
    <w:rsid w:val="00BC418C"/>
    <w:rsid w:val="00BC702F"/>
    <w:rsid w:val="00BD23C5"/>
    <w:rsid w:val="00BD4718"/>
    <w:rsid w:val="00BD489F"/>
    <w:rsid w:val="00BD4AA4"/>
    <w:rsid w:val="00BD4D2A"/>
    <w:rsid w:val="00BD55BE"/>
    <w:rsid w:val="00BD7382"/>
    <w:rsid w:val="00BD7FD7"/>
    <w:rsid w:val="00BE129C"/>
    <w:rsid w:val="00BE22FF"/>
    <w:rsid w:val="00BE2F90"/>
    <w:rsid w:val="00BE3FC7"/>
    <w:rsid w:val="00BE42CC"/>
    <w:rsid w:val="00BF4662"/>
    <w:rsid w:val="00BF5A99"/>
    <w:rsid w:val="00C0074E"/>
    <w:rsid w:val="00C00E7E"/>
    <w:rsid w:val="00C01F6E"/>
    <w:rsid w:val="00C040CF"/>
    <w:rsid w:val="00C07463"/>
    <w:rsid w:val="00C118D8"/>
    <w:rsid w:val="00C11921"/>
    <w:rsid w:val="00C12CEF"/>
    <w:rsid w:val="00C14014"/>
    <w:rsid w:val="00C14905"/>
    <w:rsid w:val="00C214CF"/>
    <w:rsid w:val="00C239B1"/>
    <w:rsid w:val="00C272AE"/>
    <w:rsid w:val="00C27621"/>
    <w:rsid w:val="00C27D9F"/>
    <w:rsid w:val="00C306C7"/>
    <w:rsid w:val="00C30B81"/>
    <w:rsid w:val="00C313C6"/>
    <w:rsid w:val="00C317C0"/>
    <w:rsid w:val="00C3494A"/>
    <w:rsid w:val="00C34B2E"/>
    <w:rsid w:val="00C35363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744B7"/>
    <w:rsid w:val="00C7578B"/>
    <w:rsid w:val="00C91069"/>
    <w:rsid w:val="00C9148B"/>
    <w:rsid w:val="00C91860"/>
    <w:rsid w:val="00C923D3"/>
    <w:rsid w:val="00C924CA"/>
    <w:rsid w:val="00C955DD"/>
    <w:rsid w:val="00C95A2A"/>
    <w:rsid w:val="00C97031"/>
    <w:rsid w:val="00CA0699"/>
    <w:rsid w:val="00CA2AD9"/>
    <w:rsid w:val="00CA34D8"/>
    <w:rsid w:val="00CA35F4"/>
    <w:rsid w:val="00CA4A4C"/>
    <w:rsid w:val="00CA714D"/>
    <w:rsid w:val="00CB0A09"/>
    <w:rsid w:val="00CB16CE"/>
    <w:rsid w:val="00CB25F0"/>
    <w:rsid w:val="00CB409B"/>
    <w:rsid w:val="00CB44BC"/>
    <w:rsid w:val="00CB78E4"/>
    <w:rsid w:val="00CB79A6"/>
    <w:rsid w:val="00CC0201"/>
    <w:rsid w:val="00CC08A1"/>
    <w:rsid w:val="00CC18E5"/>
    <w:rsid w:val="00CC6A98"/>
    <w:rsid w:val="00CC6B79"/>
    <w:rsid w:val="00CD0478"/>
    <w:rsid w:val="00CD0AD5"/>
    <w:rsid w:val="00CD0FAB"/>
    <w:rsid w:val="00CD40D1"/>
    <w:rsid w:val="00CD74A9"/>
    <w:rsid w:val="00CE5B96"/>
    <w:rsid w:val="00CE6299"/>
    <w:rsid w:val="00CE75AA"/>
    <w:rsid w:val="00CE7622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1A8C"/>
    <w:rsid w:val="00D330AA"/>
    <w:rsid w:val="00D33E54"/>
    <w:rsid w:val="00D375BC"/>
    <w:rsid w:val="00D43A62"/>
    <w:rsid w:val="00D4591E"/>
    <w:rsid w:val="00D45EC2"/>
    <w:rsid w:val="00D57159"/>
    <w:rsid w:val="00D6369E"/>
    <w:rsid w:val="00D64B1C"/>
    <w:rsid w:val="00D66344"/>
    <w:rsid w:val="00D678D2"/>
    <w:rsid w:val="00D67D41"/>
    <w:rsid w:val="00D71787"/>
    <w:rsid w:val="00D71A25"/>
    <w:rsid w:val="00D73D21"/>
    <w:rsid w:val="00D7515C"/>
    <w:rsid w:val="00D755C9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1BE"/>
    <w:rsid w:val="00DA5CE1"/>
    <w:rsid w:val="00DA7A05"/>
    <w:rsid w:val="00DA7C78"/>
    <w:rsid w:val="00DB4F8B"/>
    <w:rsid w:val="00DB514C"/>
    <w:rsid w:val="00DC2570"/>
    <w:rsid w:val="00DC3678"/>
    <w:rsid w:val="00DC3963"/>
    <w:rsid w:val="00DD11EB"/>
    <w:rsid w:val="00DD166B"/>
    <w:rsid w:val="00DD2E5F"/>
    <w:rsid w:val="00DD5082"/>
    <w:rsid w:val="00DD55D1"/>
    <w:rsid w:val="00DD6450"/>
    <w:rsid w:val="00DD6D5D"/>
    <w:rsid w:val="00DD736F"/>
    <w:rsid w:val="00DE1728"/>
    <w:rsid w:val="00DE1769"/>
    <w:rsid w:val="00DE42F3"/>
    <w:rsid w:val="00DE49A1"/>
    <w:rsid w:val="00DE6906"/>
    <w:rsid w:val="00DE7343"/>
    <w:rsid w:val="00DF100C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16E56"/>
    <w:rsid w:val="00E23218"/>
    <w:rsid w:val="00E23777"/>
    <w:rsid w:val="00E26B6C"/>
    <w:rsid w:val="00E27EEC"/>
    <w:rsid w:val="00E3066D"/>
    <w:rsid w:val="00E42AE1"/>
    <w:rsid w:val="00E4365A"/>
    <w:rsid w:val="00E44B0B"/>
    <w:rsid w:val="00E460A4"/>
    <w:rsid w:val="00E556B7"/>
    <w:rsid w:val="00E57C6A"/>
    <w:rsid w:val="00E63530"/>
    <w:rsid w:val="00E64534"/>
    <w:rsid w:val="00E65B0E"/>
    <w:rsid w:val="00E665E9"/>
    <w:rsid w:val="00E67A74"/>
    <w:rsid w:val="00E67BF0"/>
    <w:rsid w:val="00E727A5"/>
    <w:rsid w:val="00E72F0F"/>
    <w:rsid w:val="00E76633"/>
    <w:rsid w:val="00E77535"/>
    <w:rsid w:val="00E80F4C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14A1"/>
    <w:rsid w:val="00EA25FB"/>
    <w:rsid w:val="00EC04E5"/>
    <w:rsid w:val="00EC1669"/>
    <w:rsid w:val="00EC19C0"/>
    <w:rsid w:val="00EC5A72"/>
    <w:rsid w:val="00ED1495"/>
    <w:rsid w:val="00ED35CA"/>
    <w:rsid w:val="00EE0E69"/>
    <w:rsid w:val="00EE38D3"/>
    <w:rsid w:val="00EE3B1C"/>
    <w:rsid w:val="00EF7887"/>
    <w:rsid w:val="00F0056C"/>
    <w:rsid w:val="00F05071"/>
    <w:rsid w:val="00F06B06"/>
    <w:rsid w:val="00F116E0"/>
    <w:rsid w:val="00F1213A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60AFE"/>
    <w:rsid w:val="00F6116E"/>
    <w:rsid w:val="00F70154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565C"/>
    <w:rsid w:val="00F95C8C"/>
    <w:rsid w:val="00F96D7A"/>
    <w:rsid w:val="00F97D3A"/>
    <w:rsid w:val="00FA32BA"/>
    <w:rsid w:val="00FA5EFA"/>
    <w:rsid w:val="00FB17A4"/>
    <w:rsid w:val="00FB3003"/>
    <w:rsid w:val="00FB74E8"/>
    <w:rsid w:val="00FC605D"/>
    <w:rsid w:val="00FD2F22"/>
    <w:rsid w:val="00FD581B"/>
    <w:rsid w:val="00FE3EF5"/>
    <w:rsid w:val="00FE5BBE"/>
    <w:rsid w:val="00FE6771"/>
    <w:rsid w:val="00FE7873"/>
    <w:rsid w:val="00FE7DD0"/>
    <w:rsid w:val="00FF0B96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FC83D"/>
  <w15:docId w15:val="{3B6F8960-A4F0-4F54-8381-9B5D84B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B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reshighlightspan">
    <w:name w:val="reshighlightspan"/>
    <w:basedOn w:val="a0"/>
    <w:rsid w:val="00F1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1E7F-B592-4B0B-BD7B-BB489B56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glory</cp:lastModifiedBy>
  <cp:revision>23</cp:revision>
  <cp:lastPrinted>2017-11-27T01:32:00Z</cp:lastPrinted>
  <dcterms:created xsi:type="dcterms:W3CDTF">2017-11-20T07:54:00Z</dcterms:created>
  <dcterms:modified xsi:type="dcterms:W3CDTF">2017-12-08T06:50:00Z</dcterms:modified>
</cp:coreProperties>
</file>