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E5" w:rsidRPr="00B544E5" w:rsidRDefault="00B544E5" w:rsidP="00B544E5">
      <w:pPr>
        <w:widowControl/>
        <w:wordWrap/>
        <w:autoSpaceDE/>
        <w:autoSpaceDN/>
        <w:spacing w:after="0" w:line="240" w:lineRule="auto"/>
        <w:jc w:val="center"/>
        <w:rPr>
          <w:rFonts w:ascii="굴림" w:eastAsia="굴림" w:hAnsi="굴림" w:cs="굴림" w:hint="eastAsia"/>
          <w:kern w:val="0"/>
          <w:sz w:val="26"/>
          <w:szCs w:val="26"/>
        </w:rPr>
      </w:pPr>
      <w:proofErr w:type="gramStart"/>
      <w:r w:rsidRPr="00B544E5">
        <w:rPr>
          <w:rFonts w:ascii="맑은 고딕" w:eastAsia="맑은 고딕" w:hAnsi="맑은 고딕" w:cs="굴림" w:hint="eastAsia"/>
          <w:b/>
          <w:bCs/>
          <w:kern w:val="0"/>
          <w:sz w:val="26"/>
          <w:szCs w:val="26"/>
        </w:rPr>
        <w:t>loi</w:t>
      </w:r>
      <w:proofErr w:type="gramEnd"/>
      <w:r w:rsidRPr="00B544E5">
        <w:rPr>
          <w:rFonts w:ascii="맑은 고딕" w:eastAsia="맑은 고딕" w:hAnsi="맑은 고딕" w:cs="굴림" w:hint="eastAsia"/>
          <w:b/>
          <w:bCs/>
          <w:kern w:val="0"/>
          <w:sz w:val="26"/>
          <w:szCs w:val="26"/>
        </w:rPr>
        <w:t xml:space="preserve"> du 11 décembre 1998 relative à la classificati</w:t>
      </w:r>
      <w:bookmarkStart w:id="0" w:name="_GoBack"/>
      <w:bookmarkEnd w:id="0"/>
      <w:r w:rsidRPr="00B544E5">
        <w:rPr>
          <w:rFonts w:ascii="맑은 고딕" w:eastAsia="맑은 고딕" w:hAnsi="맑은 고딕" w:cs="굴림" w:hint="eastAsia"/>
          <w:b/>
          <w:bCs/>
          <w:kern w:val="0"/>
          <w:sz w:val="26"/>
          <w:szCs w:val="26"/>
        </w:rPr>
        <w:t>on et aux habilitations</w:t>
      </w:r>
      <w:r w:rsidR="00A917CF">
        <w:rPr>
          <w:rFonts w:ascii="맑은 고딕" w:eastAsia="맑은 고딕" w:hAnsi="맑은 고딕" w:cs="굴림" w:hint="eastAsia"/>
          <w:b/>
          <w:bCs/>
          <w:kern w:val="0"/>
          <w:sz w:val="26"/>
          <w:szCs w:val="26"/>
        </w:rPr>
        <w:t>, attestations et avis de</w:t>
      </w:r>
      <w:r w:rsidRPr="00B544E5">
        <w:rPr>
          <w:rFonts w:ascii="맑은 고딕" w:eastAsia="맑은 고딕" w:hAnsi="맑은 고딕" w:cs="굴림" w:hint="eastAsia"/>
          <w:b/>
          <w:bCs/>
          <w:kern w:val="0"/>
          <w:sz w:val="26"/>
          <w:szCs w:val="26"/>
        </w:rPr>
        <w:t xml:space="preserve"> sécurité</w:t>
      </w:r>
    </w:p>
    <w:p w:rsidR="00B544E5" w:rsidRDefault="00B544E5" w:rsidP="00B544E5">
      <w:pPr>
        <w:widowControl/>
        <w:wordWrap/>
        <w:autoSpaceDE/>
        <w:autoSpaceDN/>
        <w:spacing w:after="0" w:line="240" w:lineRule="auto"/>
        <w:jc w:val="left"/>
        <w:rPr>
          <w:rFonts w:ascii="굴림" w:eastAsia="굴림" w:hAnsi="굴림" w:cs="굴림" w:hint="eastAsia"/>
          <w:kern w:val="0"/>
          <w:sz w:val="24"/>
          <w:szCs w:val="24"/>
        </w:rPr>
      </w:pPr>
    </w:p>
    <w:p w:rsidR="00B544E5" w:rsidRDefault="00B544E5" w:rsidP="00B544E5">
      <w:pPr>
        <w:widowControl/>
        <w:wordWrap/>
        <w:autoSpaceDE/>
        <w:autoSpaceDN/>
        <w:spacing w:after="0" w:line="240" w:lineRule="auto"/>
        <w:jc w:val="left"/>
        <w:rPr>
          <w:rFonts w:ascii="굴림" w:eastAsia="굴림" w:hAnsi="굴림" w:cs="굴림" w:hint="eastAsia"/>
          <w:kern w:val="0"/>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18"/>
        <w:gridCol w:w="928"/>
        <w:gridCol w:w="1000"/>
      </w:tblGrid>
      <w:tr w:rsidR="00B544E5" w:rsidRPr="00B544E5" w:rsidTr="00B544E5">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r w:rsidRPr="00B544E5">
              <w:rPr>
                <w:rFonts w:ascii="맑은 고딕" w:eastAsia="맑은 고딕" w:hAnsi="맑은 고딕" w:cs="굴림" w:hint="eastAsia"/>
                <w:b/>
                <w:bCs/>
                <w:color w:val="0000FF"/>
                <w:kern w:val="0"/>
                <w:sz w:val="36"/>
                <w:szCs w:val="36"/>
              </w:rPr>
              <w:t>Titre</w:t>
            </w:r>
          </w:p>
        </w:tc>
      </w:tr>
      <w:tr w:rsidR="00B544E5" w:rsidRPr="00B544E5" w:rsidTr="00B544E5">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left"/>
              <w:rPr>
                <w:rFonts w:ascii="맑은 고딕" w:eastAsia="맑은 고딕" w:hAnsi="맑은 고딕" w:cs="굴림"/>
                <w:b/>
                <w:bCs/>
                <w:kern w:val="0"/>
                <w:sz w:val="24"/>
                <w:szCs w:val="24"/>
              </w:rPr>
            </w:pPr>
            <w:r w:rsidRPr="00B544E5">
              <w:rPr>
                <w:rFonts w:ascii="맑은 고딕" w:eastAsia="맑은 고딕" w:hAnsi="맑은 고딕" w:cs="굴림" w:hint="eastAsia"/>
                <w:b/>
                <w:bCs/>
                <w:kern w:val="0"/>
                <w:sz w:val="24"/>
                <w:szCs w:val="24"/>
              </w:rPr>
              <w:t>11 DECEMBRE 1998. - Loi relative à la </w:t>
            </w:r>
            <w:hyperlink r:id="rId5" w:anchor="hit0" w:tgtFrame="_self" w:history="1">
              <w:r w:rsidRPr="00B544E5">
                <w:rPr>
                  <w:rFonts w:ascii="맑은 고딕" w:eastAsia="맑은 고딕" w:hAnsi="맑은 고딕" w:cs="굴림" w:hint="eastAsia"/>
                  <w:b/>
                  <w:bCs/>
                  <w:color w:val="0000FF"/>
                  <w:kern w:val="0"/>
                  <w:sz w:val="24"/>
                  <w:szCs w:val="24"/>
                  <w:u w:val="single"/>
                </w:rPr>
                <w:t>&lt;</w:t>
              </w:r>
            </w:hyperlink>
            <w:bookmarkStart w:id="1" w:name="hit1"/>
            <w:bookmarkEnd w:id="1"/>
            <w:r w:rsidRPr="00B544E5">
              <w:rPr>
                <w:rFonts w:ascii="맑은 고딕" w:eastAsia="맑은 고딕" w:hAnsi="맑은 고딕" w:cs="굴림" w:hint="eastAsia"/>
                <w:b/>
                <w:bCs/>
                <w:color w:val="FF0000"/>
                <w:kern w:val="0"/>
                <w:sz w:val="24"/>
                <w:szCs w:val="24"/>
              </w:rPr>
              <w:t>classification</w:t>
            </w:r>
            <w:hyperlink r:id="rId6" w:anchor="hit2"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w:t>
            </w:r>
            <w:hyperlink r:id="rId7" w:anchor="hit1" w:tgtFrame="_self" w:history="1">
              <w:r w:rsidRPr="00B544E5">
                <w:rPr>
                  <w:rFonts w:ascii="맑은 고딕" w:eastAsia="맑은 고딕" w:hAnsi="맑은 고딕" w:cs="굴림" w:hint="eastAsia"/>
                  <w:b/>
                  <w:bCs/>
                  <w:color w:val="0000FF"/>
                  <w:kern w:val="0"/>
                  <w:sz w:val="24"/>
                  <w:szCs w:val="24"/>
                  <w:u w:val="single"/>
                </w:rPr>
                <w:t>&lt;</w:t>
              </w:r>
            </w:hyperlink>
            <w:bookmarkStart w:id="2" w:name="hit2"/>
            <w:bookmarkEnd w:id="2"/>
            <w:r w:rsidRPr="00B544E5">
              <w:rPr>
                <w:rFonts w:ascii="맑은 고딕" w:eastAsia="맑은 고딕" w:hAnsi="맑은 고딕" w:cs="굴림" w:hint="eastAsia"/>
                <w:b/>
                <w:bCs/>
                <w:color w:val="FF0000"/>
                <w:kern w:val="0"/>
                <w:sz w:val="24"/>
                <w:szCs w:val="24"/>
              </w:rPr>
              <w:t>et</w:t>
            </w:r>
            <w:hyperlink r:id="rId8" w:anchor="hit3"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w:t>
            </w:r>
            <w:hyperlink r:id="rId9" w:anchor="hit2" w:tgtFrame="_self" w:history="1">
              <w:r w:rsidRPr="00B544E5">
                <w:rPr>
                  <w:rFonts w:ascii="맑은 고딕" w:eastAsia="맑은 고딕" w:hAnsi="맑은 고딕" w:cs="굴림" w:hint="eastAsia"/>
                  <w:b/>
                  <w:bCs/>
                  <w:color w:val="0000FF"/>
                  <w:kern w:val="0"/>
                  <w:sz w:val="24"/>
                  <w:szCs w:val="24"/>
                  <w:u w:val="single"/>
                </w:rPr>
                <w:t>&lt;</w:t>
              </w:r>
            </w:hyperlink>
            <w:bookmarkStart w:id="3" w:name="hit3"/>
            <w:bookmarkEnd w:id="3"/>
            <w:r w:rsidRPr="00B544E5">
              <w:rPr>
                <w:rFonts w:ascii="맑은 고딕" w:eastAsia="맑은 고딕" w:hAnsi="맑은 고딕" w:cs="굴림" w:hint="eastAsia"/>
                <w:b/>
                <w:bCs/>
                <w:color w:val="FF0000"/>
                <w:kern w:val="0"/>
                <w:sz w:val="24"/>
                <w:szCs w:val="24"/>
              </w:rPr>
              <w:t>aux</w:t>
            </w:r>
            <w:hyperlink r:id="rId10" w:anchor="hit4"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w:t>
            </w:r>
            <w:hyperlink r:id="rId11" w:anchor="hit3" w:tgtFrame="_self" w:history="1">
              <w:r w:rsidRPr="00B544E5">
                <w:rPr>
                  <w:rFonts w:ascii="맑은 고딕" w:eastAsia="맑은 고딕" w:hAnsi="맑은 고딕" w:cs="굴림" w:hint="eastAsia"/>
                  <w:b/>
                  <w:bCs/>
                  <w:color w:val="0000FF"/>
                  <w:kern w:val="0"/>
                  <w:sz w:val="24"/>
                  <w:szCs w:val="24"/>
                  <w:u w:val="single"/>
                </w:rPr>
                <w:t>&lt;</w:t>
              </w:r>
            </w:hyperlink>
            <w:bookmarkStart w:id="4" w:name="hit4"/>
            <w:bookmarkEnd w:id="4"/>
            <w:r w:rsidRPr="00B544E5">
              <w:rPr>
                <w:rFonts w:ascii="맑은 고딕" w:eastAsia="맑은 고딕" w:hAnsi="맑은 고딕" w:cs="굴림" w:hint="eastAsia"/>
                <w:b/>
                <w:bCs/>
                <w:color w:val="FF0000"/>
                <w:kern w:val="0"/>
                <w:sz w:val="24"/>
                <w:szCs w:val="24"/>
              </w:rPr>
              <w:t>habilitations</w:t>
            </w:r>
            <w:hyperlink r:id="rId12" w:anchor="hit5"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attestations </w:t>
            </w:r>
            <w:hyperlink r:id="rId13" w:anchor="hit4" w:tgtFrame="_self" w:history="1">
              <w:r w:rsidRPr="00B544E5">
                <w:rPr>
                  <w:rFonts w:ascii="맑은 고딕" w:eastAsia="맑은 고딕" w:hAnsi="맑은 고딕" w:cs="굴림" w:hint="eastAsia"/>
                  <w:b/>
                  <w:bCs/>
                  <w:color w:val="0000FF"/>
                  <w:kern w:val="0"/>
                  <w:sz w:val="24"/>
                  <w:szCs w:val="24"/>
                  <w:u w:val="single"/>
                </w:rPr>
                <w:t>&lt;</w:t>
              </w:r>
            </w:hyperlink>
            <w:bookmarkStart w:id="5" w:name="hit5"/>
            <w:bookmarkEnd w:id="5"/>
            <w:r w:rsidRPr="00B544E5">
              <w:rPr>
                <w:rFonts w:ascii="맑은 고딕" w:eastAsia="맑은 고딕" w:hAnsi="맑은 고딕" w:cs="굴림" w:hint="eastAsia"/>
                <w:b/>
                <w:bCs/>
                <w:color w:val="FF0000"/>
                <w:kern w:val="0"/>
                <w:sz w:val="24"/>
                <w:szCs w:val="24"/>
              </w:rPr>
              <w:t>et</w:t>
            </w:r>
            <w:hyperlink r:id="rId14" w:anchor="hit6"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avis de sécurité &lt;Intitulé remplacé par L </w:t>
            </w:r>
            <w:hyperlink r:id="rId15" w:tgtFrame="_blank" w:history="1">
              <w:r w:rsidRPr="00B544E5">
                <w:rPr>
                  <w:rFonts w:ascii="맑은 고딕" w:eastAsia="맑은 고딕" w:hAnsi="맑은 고딕" w:cs="굴림" w:hint="eastAsia"/>
                  <w:b/>
                  <w:bCs/>
                  <w:color w:val="0000FF"/>
                  <w:kern w:val="0"/>
                  <w:sz w:val="24"/>
                  <w:szCs w:val="24"/>
                  <w:u w:val="single"/>
                </w:rPr>
                <w:t>2005-05-03/33</w:t>
              </w:r>
            </w:hyperlink>
            <w:r w:rsidRPr="00B544E5">
              <w:rPr>
                <w:rFonts w:ascii="맑은 고딕" w:eastAsia="맑은 고딕" w:hAnsi="맑은 고딕" w:cs="굴림" w:hint="eastAsia"/>
                <w:b/>
                <w:bCs/>
                <w:kern w:val="0"/>
                <w:sz w:val="24"/>
                <w:szCs w:val="24"/>
              </w:rPr>
              <w:t>, art. 2, 004 ; </w:t>
            </w:r>
            <w:r w:rsidRPr="00B544E5">
              <w:rPr>
                <w:rFonts w:ascii="맑은 고딕" w:eastAsia="맑은 고딕" w:hAnsi="맑은 고딕" w:cs="굴림" w:hint="eastAsia"/>
                <w:b/>
                <w:bCs/>
                <w:color w:val="FF0000"/>
                <w:kern w:val="0"/>
                <w:sz w:val="24"/>
                <w:szCs w:val="24"/>
              </w:rPr>
              <w:t>En vigueur : </w:t>
            </w:r>
            <w:r w:rsidRPr="00B544E5">
              <w:rPr>
                <w:rFonts w:ascii="맑은 고딕" w:eastAsia="맑은 고딕" w:hAnsi="맑은 고딕" w:cs="굴림" w:hint="eastAsia"/>
                <w:b/>
                <w:bCs/>
                <w:kern w:val="0"/>
                <w:sz w:val="24"/>
                <w:szCs w:val="24"/>
              </w:rPr>
              <w:t>07-06-2005&gt; </w:t>
            </w:r>
            <w:r w:rsidRPr="00B544E5">
              <w:rPr>
                <w:rFonts w:ascii="맑은 고딕" w:eastAsia="맑은 고딕" w:hAnsi="맑은 고딕" w:cs="굴림" w:hint="eastAsia"/>
                <w:b/>
                <w:bCs/>
                <w:kern w:val="0"/>
                <w:sz w:val="24"/>
                <w:szCs w:val="24"/>
              </w:rPr>
              <w:br/>
              <w:t>(NOTE : Consultation des versions antérieures à partir du 07-05-1999 et mise à jour au </w:t>
            </w:r>
            <w:r w:rsidRPr="00B544E5">
              <w:rPr>
                <w:rFonts w:ascii="맑은 고딕" w:eastAsia="맑은 고딕" w:hAnsi="맑은 고딕" w:cs="굴림" w:hint="eastAsia"/>
                <w:b/>
                <w:bCs/>
                <w:color w:val="FF0000"/>
                <w:kern w:val="0"/>
                <w:sz w:val="24"/>
                <w:szCs w:val="24"/>
              </w:rPr>
              <w:t>01-06-2018</w:t>
            </w:r>
            <w:r w:rsidRPr="00B544E5">
              <w:rPr>
                <w:rFonts w:ascii="맑은 고딕" w:eastAsia="맑은 고딕" w:hAnsi="맑은 고딕" w:cs="굴림" w:hint="eastAsia"/>
                <w:b/>
                <w:bCs/>
                <w:kern w:val="0"/>
                <w:sz w:val="24"/>
                <w:szCs w:val="24"/>
              </w:rPr>
              <w:t>)</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color w:val="FF0000"/>
                <w:kern w:val="0"/>
                <w:sz w:val="24"/>
                <w:szCs w:val="24"/>
              </w:rPr>
              <w:t>Source : </w:t>
            </w:r>
            <w:r w:rsidRPr="00B544E5">
              <w:rPr>
                <w:rFonts w:ascii="맑은 고딕" w:eastAsia="맑은 고딕" w:hAnsi="맑은 고딕" w:cs="굴림" w:hint="eastAsia"/>
                <w:b/>
                <w:bCs/>
                <w:kern w:val="0"/>
                <w:sz w:val="24"/>
                <w:szCs w:val="24"/>
              </w:rPr>
              <w:t>DEFENSE NATIONALE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color w:val="FF0000"/>
                <w:kern w:val="0"/>
                <w:sz w:val="24"/>
                <w:szCs w:val="24"/>
              </w:rPr>
              <w:t>Publication : </w:t>
            </w:r>
            <w:r w:rsidRPr="00B544E5">
              <w:rPr>
                <w:rFonts w:ascii="맑은 고딕" w:eastAsia="맑은 고딕" w:hAnsi="맑은 고딕" w:cs="굴림" w:hint="eastAsia"/>
                <w:b/>
                <w:bCs/>
                <w:kern w:val="0"/>
                <w:sz w:val="24"/>
                <w:szCs w:val="24"/>
              </w:rPr>
              <w:t>07-05-1999 </w:t>
            </w:r>
            <w:r w:rsidRPr="00B544E5">
              <w:rPr>
                <w:rFonts w:ascii="맑은 고딕" w:eastAsia="맑은 고딕" w:hAnsi="맑은 고딕" w:cs="굴림" w:hint="eastAsia"/>
                <w:b/>
                <w:bCs/>
                <w:color w:val="FF0000"/>
                <w:kern w:val="0"/>
                <w:sz w:val="24"/>
                <w:szCs w:val="24"/>
              </w:rPr>
              <w:t>numéro : </w:t>
            </w:r>
            <w:r w:rsidRPr="00B544E5">
              <w:rPr>
                <w:rFonts w:ascii="맑은 고딕" w:eastAsia="맑은 고딕" w:hAnsi="맑은 고딕" w:cs="굴림" w:hint="eastAsia"/>
                <w:b/>
                <w:bCs/>
                <w:kern w:val="0"/>
                <w:sz w:val="24"/>
                <w:szCs w:val="24"/>
              </w:rPr>
              <w:t>  1999007004</w:t>
            </w:r>
            <w:r w:rsidRPr="00B544E5">
              <w:rPr>
                <w:rFonts w:ascii="맑은 고딕" w:eastAsia="맑은 고딕" w:hAnsi="맑은 고딕" w:cs="굴림" w:hint="eastAsia"/>
                <w:b/>
                <w:bCs/>
                <w:color w:val="FF0000"/>
                <w:kern w:val="0"/>
                <w:sz w:val="24"/>
                <w:szCs w:val="24"/>
              </w:rPr>
              <w:t> page : </w:t>
            </w:r>
            <w:r w:rsidRPr="00B544E5">
              <w:rPr>
                <w:rFonts w:ascii="맑은 고딕" w:eastAsia="맑은 고딕" w:hAnsi="맑은 고딕" w:cs="굴림" w:hint="eastAsia"/>
                <w:b/>
                <w:bCs/>
                <w:kern w:val="0"/>
                <w:sz w:val="24"/>
                <w:szCs w:val="24"/>
              </w:rPr>
              <w:t>15752   </w:t>
            </w:r>
            <w:hyperlink r:id="rId16" w:tgtFrame="_parent" w:history="1">
              <w:r w:rsidRPr="00B544E5">
                <w:rPr>
                  <w:rFonts w:ascii="맑은 고딕" w:eastAsia="맑은 고딕" w:hAnsi="맑은 고딕" w:cs="굴림" w:hint="eastAsia"/>
                  <w:b/>
                  <w:bCs/>
                  <w:color w:val="0000FF"/>
                  <w:kern w:val="0"/>
                  <w:sz w:val="24"/>
                  <w:szCs w:val="24"/>
                  <w:u w:val="single"/>
                </w:rPr>
                <w:t>IMAGE</w:t>
              </w:r>
            </w:hyperlink>
            <w:r w:rsidRPr="00B544E5">
              <w:rPr>
                <w:rFonts w:ascii="맑은 고딕" w:eastAsia="맑은 고딕" w:hAnsi="맑은 고딕" w:cs="굴림" w:hint="eastAsia"/>
                <w:b/>
                <w:bCs/>
                <w:kern w:val="0"/>
                <w:sz w:val="24"/>
                <w:szCs w:val="24"/>
              </w:rPr>
              <w: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color w:val="FF0000"/>
                <w:kern w:val="0"/>
                <w:sz w:val="24"/>
                <w:szCs w:val="24"/>
              </w:rPr>
              <w:t>Dossier numéro : </w:t>
            </w:r>
            <w:r w:rsidRPr="00B544E5">
              <w:rPr>
                <w:rFonts w:ascii="맑은 고딕" w:eastAsia="맑은 고딕" w:hAnsi="맑은 고딕" w:cs="굴림" w:hint="eastAsia"/>
                <w:b/>
                <w:bCs/>
                <w:kern w:val="0"/>
                <w:sz w:val="24"/>
                <w:szCs w:val="24"/>
              </w:rPr>
              <w:t>1998-12-11/61</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color w:val="FF0000"/>
                <w:kern w:val="0"/>
                <w:sz w:val="24"/>
                <w:szCs w:val="24"/>
              </w:rPr>
              <w:t>Entrée en vigueur : </w:t>
            </w:r>
            <w:r w:rsidRPr="00B544E5">
              <w:rPr>
                <w:rFonts w:ascii="맑은 고딕" w:eastAsia="맑은 고딕" w:hAnsi="맑은 고딕" w:cs="굴림" w:hint="eastAsia"/>
                <w:b/>
                <w:bCs/>
                <w:kern w:val="0"/>
                <w:sz w:val="24"/>
                <w:szCs w:val="24"/>
              </w:rPr>
              <w:t>01-01-2001 (ART. 11)</w:t>
            </w:r>
            <w:r w:rsidRPr="00B544E5">
              <w:rPr>
                <w:rFonts w:ascii="맑은 고딕" w:eastAsia="맑은 고딕" w:hAnsi="맑은 고딕" w:cs="굴림" w:hint="eastAsia"/>
                <w:b/>
                <w:bCs/>
                <w:color w:val="0000FF"/>
                <w:kern w:val="0"/>
                <w:szCs w:val="20"/>
              </w:rPr>
              <w:t>    ***    </w:t>
            </w:r>
            <w:r w:rsidRPr="00B544E5">
              <w:rPr>
                <w:rFonts w:ascii="맑은 고딕" w:eastAsia="맑은 고딕" w:hAnsi="맑은 고딕" w:cs="굴림" w:hint="eastAsia"/>
                <w:b/>
                <w:bCs/>
                <w:kern w:val="0"/>
                <w:sz w:val="24"/>
                <w:szCs w:val="24"/>
              </w:rPr>
              <w:t>01-06-2000 (ART. (29))</w:t>
            </w:r>
          </w:p>
        </w:tc>
      </w:tr>
      <w:tr w:rsidR="00B544E5" w:rsidRPr="00B544E5" w:rsidTr="00A917CF">
        <w:trPr>
          <w:tblCellSpacing w:w="15" w:type="dxa"/>
        </w:trPr>
        <w:tc>
          <w:tcPr>
            <w:tcW w:w="3947" w:type="pct"/>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bookmarkStart w:id="6" w:name="tablematiere"/>
            <w:bookmarkEnd w:id="6"/>
            <w:r w:rsidRPr="00B544E5">
              <w:rPr>
                <w:rFonts w:ascii="맑은 고딕" w:eastAsia="맑은 고딕" w:hAnsi="맑은 고딕" w:cs="굴림" w:hint="eastAsia"/>
                <w:b/>
                <w:bCs/>
                <w:color w:val="0000FF"/>
                <w:kern w:val="0"/>
                <w:sz w:val="36"/>
                <w:szCs w:val="36"/>
              </w:rPr>
              <w:t>Table des matières</w:t>
            </w:r>
          </w:p>
        </w:tc>
        <w:tc>
          <w:tcPr>
            <w:tcW w:w="494"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7" w:anchor="texte" w:history="1">
              <w:r w:rsidRPr="00B544E5">
                <w:rPr>
                  <w:rFonts w:ascii="맑은 고딕" w:eastAsia="맑은 고딕" w:hAnsi="맑은 고딕" w:cs="굴림" w:hint="eastAsia"/>
                  <w:b/>
                  <w:bCs/>
                  <w:color w:val="0000FF"/>
                  <w:kern w:val="0"/>
                  <w:sz w:val="24"/>
                  <w:szCs w:val="24"/>
                  <w:u w:val="single"/>
                </w:rPr>
                <w:t>Texte</w:t>
              </w:r>
            </w:hyperlink>
          </w:p>
        </w:tc>
        <w:tc>
          <w:tcPr>
            <w:tcW w:w="494"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8" w:anchor="top" w:history="1">
              <w:r w:rsidRPr="00B544E5">
                <w:rPr>
                  <w:rFonts w:ascii="맑은 고딕" w:eastAsia="맑은 고딕" w:hAnsi="맑은 고딕" w:cs="굴림" w:hint="eastAsia"/>
                  <w:b/>
                  <w:bCs/>
                  <w:color w:val="0000FF"/>
                  <w:kern w:val="0"/>
                  <w:sz w:val="24"/>
                  <w:szCs w:val="24"/>
                  <w:u w:val="single"/>
                </w:rPr>
                <w:t>Début</w:t>
              </w:r>
            </w:hyperlink>
          </w:p>
        </w:tc>
      </w:tr>
      <w:bookmarkStart w:id="7" w:name="LNKR0001"/>
      <w:tr w:rsidR="00B544E5" w:rsidRPr="00B544E5" w:rsidTr="00A917CF">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left"/>
              <w:rPr>
                <w:rFonts w:ascii="맑은 고딕" w:eastAsia="맑은 고딕" w:hAnsi="맑은 고딕" w:cs="굴림"/>
                <w:b/>
                <w:bCs/>
                <w:kern w:val="0"/>
                <w:sz w:val="24"/>
                <w:szCs w:val="24"/>
              </w:rPr>
            </w:pPr>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"LNK0001"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w:t>
            </w:r>
            <w:r w:rsidRPr="00B544E5">
              <w:rPr>
                <w:rFonts w:ascii="맑은 고딕" w:eastAsia="맑은 고딕" w:hAnsi="맑은 고딕" w:cs="굴림"/>
                <w:b/>
                <w:bCs/>
                <w:kern w:val="0"/>
                <w:sz w:val="24"/>
                <w:szCs w:val="24"/>
              </w:rPr>
              <w:fldChar w:fldCharType="end"/>
            </w:r>
            <w:bookmarkEnd w:id="7"/>
            <w:r w:rsidRPr="00B544E5">
              <w:rPr>
                <w:rFonts w:ascii="맑은 고딕" w:eastAsia="맑은 고딕" w:hAnsi="맑은 고딕" w:cs="굴림" w:hint="eastAsia"/>
                <w:b/>
                <w:bCs/>
                <w:kern w:val="0"/>
                <w:sz w:val="24"/>
                <w:szCs w:val="24"/>
              </w:rPr>
              <w:t> - Dispositions générales.</w:t>
            </w:r>
            <w:r w:rsidRPr="00B544E5">
              <w:rPr>
                <w:rFonts w:ascii="맑은 고딕" w:eastAsia="맑은 고딕" w:hAnsi="맑은 고딕" w:cs="굴림" w:hint="eastAsia"/>
                <w:b/>
                <w:bCs/>
                <w:kern w:val="0"/>
                <w:sz w:val="24"/>
                <w:szCs w:val="24"/>
              </w:rPr>
              <w:br/>
              <w:t>Art. 1</w:t>
            </w:r>
            <w:r w:rsidRPr="00B544E5">
              <w:rPr>
                <w:rFonts w:ascii="맑은 고딕" w:eastAsia="맑은 고딕" w:hAnsi="맑은 고딕" w:cs="굴림" w:hint="eastAsia"/>
                <w:b/>
                <w:bCs/>
                <w:kern w:val="0"/>
                <w:sz w:val="24"/>
                <w:szCs w:val="24"/>
              </w:rPr>
              <w:br/>
            </w:r>
            <w:bookmarkStart w:id="8" w:name="LNKR0002"/>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"LNK0002"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II.</w:t>
            </w:r>
            <w:r w:rsidRPr="00B544E5">
              <w:rPr>
                <w:rFonts w:ascii="맑은 고딕" w:eastAsia="맑은 고딕" w:hAnsi="맑은 고딕" w:cs="굴림"/>
                <w:b/>
                <w:bCs/>
                <w:kern w:val="0"/>
                <w:sz w:val="24"/>
                <w:szCs w:val="24"/>
              </w:rPr>
              <w:fldChar w:fldCharType="end"/>
            </w:r>
            <w:bookmarkEnd w:id="8"/>
            <w:r w:rsidRPr="00B544E5">
              <w:rPr>
                <w:rFonts w:ascii="맑은 고딕" w:eastAsia="맑은 고딕" w:hAnsi="맑은 고딕" w:cs="굴림" w:hint="eastAsia"/>
                <w:b/>
                <w:bCs/>
                <w:kern w:val="0"/>
                <w:sz w:val="24"/>
                <w:szCs w:val="24"/>
              </w:rPr>
              <w:t> - De la classification.</w:t>
            </w:r>
            <w:r w:rsidRPr="00B544E5">
              <w:rPr>
                <w:rFonts w:ascii="맑은 고딕" w:eastAsia="맑은 고딕" w:hAnsi="맑은 고딕" w:cs="굴림" w:hint="eastAsia"/>
                <w:b/>
                <w:bCs/>
                <w:kern w:val="0"/>
                <w:sz w:val="24"/>
                <w:szCs w:val="24"/>
              </w:rPr>
              <w:br/>
              <w:t>Art. 2-5, 5bis, 6-8, 8bis, 9-11</w:t>
            </w:r>
            <w:r w:rsidRPr="00B544E5">
              <w:rPr>
                <w:rFonts w:ascii="맑은 고딕" w:eastAsia="맑은 고딕" w:hAnsi="맑은 고딕" w:cs="굴림" w:hint="eastAsia"/>
                <w:b/>
                <w:bCs/>
                <w:kern w:val="0"/>
                <w:sz w:val="24"/>
                <w:szCs w:val="24"/>
              </w:rPr>
              <w:br/>
            </w:r>
            <w:bookmarkStart w:id="9" w:name="LNKR0003"/>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"LNK0003"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III.</w:t>
            </w:r>
            <w:r w:rsidRPr="00B544E5">
              <w:rPr>
                <w:rFonts w:ascii="맑은 고딕" w:eastAsia="맑은 고딕" w:hAnsi="맑은 고딕" w:cs="굴림"/>
                <w:b/>
                <w:bCs/>
                <w:kern w:val="0"/>
                <w:sz w:val="24"/>
                <w:szCs w:val="24"/>
              </w:rPr>
              <w:fldChar w:fldCharType="end"/>
            </w:r>
            <w:bookmarkEnd w:id="9"/>
            <w:r w:rsidRPr="00B544E5">
              <w:rPr>
                <w:rFonts w:ascii="맑은 고딕" w:eastAsia="맑은 고딕" w:hAnsi="맑은 고딕" w:cs="굴림" w:hint="eastAsia"/>
                <w:b/>
                <w:bCs/>
                <w:kern w:val="0"/>
                <w:sz w:val="24"/>
                <w:szCs w:val="24"/>
              </w:rPr>
              <w:t> - Des habilitations de sécurité.</w:t>
            </w:r>
            <w:r w:rsidRPr="00B544E5">
              <w:rPr>
                <w:rFonts w:ascii="맑은 고딕" w:eastAsia="맑은 고딕" w:hAnsi="맑은 고딕" w:cs="굴림" w:hint="eastAsia"/>
                <w:b/>
                <w:bCs/>
                <w:kern w:val="0"/>
                <w:sz w:val="24"/>
                <w:szCs w:val="24"/>
              </w:rPr>
              <w:br/>
            </w:r>
            <w:bookmarkStart w:id="10" w:name="LNKR0004"/>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"LNK0004"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Section 1.</w:t>
            </w:r>
            <w:r w:rsidRPr="00B544E5">
              <w:rPr>
                <w:rFonts w:ascii="맑은 고딕" w:eastAsia="맑은 고딕" w:hAnsi="맑은 고딕" w:cs="굴림"/>
                <w:b/>
                <w:bCs/>
                <w:kern w:val="0"/>
                <w:sz w:val="24"/>
                <w:szCs w:val="24"/>
              </w:rPr>
              <w:fldChar w:fldCharType="end"/>
            </w:r>
            <w:bookmarkEnd w:id="10"/>
            <w:r w:rsidRPr="00B544E5">
              <w:rPr>
                <w:rFonts w:ascii="맑은 고딕" w:eastAsia="맑은 고딕" w:hAnsi="맑은 고딕" w:cs="굴림" w:hint="eastAsia"/>
                <w:b/>
                <w:bCs/>
                <w:kern w:val="0"/>
                <w:sz w:val="24"/>
                <w:szCs w:val="24"/>
              </w:rPr>
              <w:t> - Dispositions générales.</w:t>
            </w:r>
            <w:r w:rsidRPr="00B544E5">
              <w:rPr>
                <w:rFonts w:ascii="맑은 고딕" w:eastAsia="맑은 고딕" w:hAnsi="맑은 고딕" w:cs="굴림" w:hint="eastAsia"/>
                <w:b/>
                <w:bCs/>
                <w:kern w:val="0"/>
                <w:sz w:val="24"/>
                <w:szCs w:val="24"/>
              </w:rPr>
              <w:br/>
              <w:t>Art. 12-13, 13/1, 14-15, 15bis</w:t>
            </w:r>
            <w:r w:rsidRPr="00B544E5">
              <w:rPr>
                <w:rFonts w:ascii="맑은 고딕" w:eastAsia="맑은 고딕" w:hAnsi="맑은 고딕" w:cs="굴림" w:hint="eastAsia"/>
                <w:b/>
                <w:bCs/>
                <w:kern w:val="0"/>
                <w:sz w:val="24"/>
                <w:szCs w:val="24"/>
              </w:rPr>
              <w:br/>
            </w:r>
            <w:bookmarkStart w:id="11" w:name="LNKR0005"/>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"LNK0005"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Section 2.</w:t>
            </w:r>
            <w:r w:rsidRPr="00B544E5">
              <w:rPr>
                <w:rFonts w:ascii="맑은 고딕" w:eastAsia="맑은 고딕" w:hAnsi="맑은 고딕" w:cs="굴림"/>
                <w:b/>
                <w:bCs/>
                <w:kern w:val="0"/>
                <w:sz w:val="24"/>
                <w:szCs w:val="24"/>
              </w:rPr>
              <w:fldChar w:fldCharType="end"/>
            </w:r>
            <w:bookmarkEnd w:id="11"/>
            <w:r w:rsidRPr="00B544E5">
              <w:rPr>
                <w:rFonts w:ascii="맑은 고딕" w:eastAsia="맑은 고딕" w:hAnsi="맑은 고딕" w:cs="굴림" w:hint="eastAsia"/>
                <w:b/>
                <w:bCs/>
                <w:kern w:val="0"/>
                <w:sz w:val="24"/>
                <w:szCs w:val="24"/>
              </w:rPr>
              <w:t> - De l'avertissement et de l'accord.</w:t>
            </w:r>
            <w:r w:rsidRPr="00B544E5">
              <w:rPr>
                <w:rFonts w:ascii="맑은 고딕" w:eastAsia="맑은 고딕" w:hAnsi="맑은 고딕" w:cs="굴림" w:hint="eastAsia"/>
                <w:b/>
                <w:bCs/>
                <w:kern w:val="0"/>
                <w:sz w:val="24"/>
                <w:szCs w:val="24"/>
              </w:rPr>
              <w:br/>
              <w:t>Art. 16-17</w:t>
            </w:r>
            <w:r w:rsidRPr="00B544E5">
              <w:rPr>
                <w:rFonts w:ascii="맑은 고딕" w:eastAsia="맑은 고딕" w:hAnsi="맑은 고딕" w:cs="굴림" w:hint="eastAsia"/>
                <w:b/>
                <w:bCs/>
                <w:kern w:val="0"/>
                <w:sz w:val="24"/>
                <w:szCs w:val="24"/>
              </w:rPr>
              <w:br/>
            </w:r>
            <w:bookmarkStart w:id="12" w:name="LNKR0006"/>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"LNK0006"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Section 3.</w:t>
            </w:r>
            <w:r w:rsidRPr="00B544E5">
              <w:rPr>
                <w:rFonts w:ascii="맑은 고딕" w:eastAsia="맑은 고딕" w:hAnsi="맑은 고딕" w:cs="굴림"/>
                <w:b/>
                <w:bCs/>
                <w:kern w:val="0"/>
                <w:sz w:val="24"/>
                <w:szCs w:val="24"/>
              </w:rPr>
              <w:fldChar w:fldCharType="end"/>
            </w:r>
            <w:bookmarkEnd w:id="12"/>
            <w:r w:rsidRPr="00B544E5">
              <w:rPr>
                <w:rFonts w:ascii="맑은 고딕" w:eastAsia="맑은 고딕" w:hAnsi="맑은 고딕" w:cs="굴림" w:hint="eastAsia"/>
                <w:b/>
                <w:bCs/>
                <w:kern w:val="0"/>
                <w:sz w:val="24"/>
                <w:szCs w:val="24"/>
              </w:rPr>
              <w:t> - De l'enquête de sécurité.</w:t>
            </w:r>
            <w:r w:rsidRPr="00B544E5">
              <w:rPr>
                <w:rFonts w:ascii="맑은 고딕" w:eastAsia="맑은 고딕" w:hAnsi="맑은 고딕" w:cs="굴림" w:hint="eastAsia"/>
                <w:b/>
                <w:bCs/>
                <w:kern w:val="0"/>
                <w:sz w:val="24"/>
                <w:szCs w:val="24"/>
              </w:rPr>
              <w:br/>
              <w:t>Art. 18-21</w:t>
            </w:r>
            <w:r w:rsidRPr="00B544E5">
              <w:rPr>
                <w:rFonts w:ascii="맑은 고딕" w:eastAsia="맑은 고딕" w:hAnsi="맑은 고딕" w:cs="굴림" w:hint="eastAsia"/>
                <w:b/>
                <w:bCs/>
                <w:kern w:val="0"/>
                <w:sz w:val="24"/>
                <w:szCs w:val="24"/>
              </w:rPr>
              <w:br/>
            </w:r>
            <w:bookmarkStart w:id="13" w:name="LNKR0007"/>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"LNK0007"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Section 4.</w:t>
            </w:r>
            <w:r w:rsidRPr="00B544E5">
              <w:rPr>
                <w:rFonts w:ascii="맑은 고딕" w:eastAsia="맑은 고딕" w:hAnsi="맑은 고딕" w:cs="굴림"/>
                <w:b/>
                <w:bCs/>
                <w:kern w:val="0"/>
                <w:sz w:val="24"/>
                <w:szCs w:val="24"/>
              </w:rPr>
              <w:fldChar w:fldCharType="end"/>
            </w:r>
            <w:bookmarkEnd w:id="13"/>
            <w:r w:rsidRPr="00B544E5">
              <w:rPr>
                <w:rFonts w:ascii="맑은 고딕" w:eastAsia="맑은 고딕" w:hAnsi="맑은 고딕" w:cs="굴림" w:hint="eastAsia"/>
                <w:b/>
                <w:bCs/>
                <w:kern w:val="0"/>
                <w:sz w:val="24"/>
                <w:szCs w:val="24"/>
              </w:rPr>
              <w:t> - De l'octroi et du retrait de l'habilitation de sécurité.</w:t>
            </w:r>
            <w:r w:rsidRPr="00B544E5">
              <w:rPr>
                <w:rFonts w:ascii="맑은 고딕" w:eastAsia="맑은 고딕" w:hAnsi="맑은 고딕" w:cs="굴림" w:hint="eastAsia"/>
                <w:b/>
                <w:bCs/>
                <w:kern w:val="0"/>
                <w:sz w:val="24"/>
                <w:szCs w:val="24"/>
              </w:rPr>
              <w:br/>
              <w:t>Art. 22</w:t>
            </w:r>
            <w:r w:rsidRPr="00B544E5">
              <w:rPr>
                <w:rFonts w:ascii="맑은 고딕" w:eastAsia="맑은 고딕" w:hAnsi="맑은 고딕" w:cs="굴림" w:hint="eastAsia"/>
                <w:b/>
                <w:bCs/>
                <w:kern w:val="0"/>
                <w:sz w:val="24"/>
                <w:szCs w:val="24"/>
              </w:rPr>
              <w:br/>
            </w:r>
            <w:bookmarkStart w:id="14" w:name="LNKR0008"/>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"LNK0008"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IIIbis</w:t>
            </w:r>
            <w:r w:rsidRPr="00B544E5">
              <w:rPr>
                <w:rFonts w:ascii="맑은 고딕" w:eastAsia="맑은 고딕" w:hAnsi="맑은 고딕" w:cs="굴림"/>
                <w:b/>
                <w:bCs/>
                <w:kern w:val="0"/>
                <w:sz w:val="24"/>
                <w:szCs w:val="24"/>
              </w:rPr>
              <w:fldChar w:fldCharType="end"/>
            </w:r>
            <w:bookmarkEnd w:id="14"/>
            <w:r w:rsidRPr="00B544E5">
              <w:rPr>
                <w:rFonts w:ascii="맑은 고딕" w:eastAsia="맑은 고딕" w:hAnsi="맑은 고딕" w:cs="굴림" w:hint="eastAsia"/>
                <w:b/>
                <w:bCs/>
                <w:kern w:val="0"/>
                <w:sz w:val="24"/>
                <w:szCs w:val="24"/>
              </w:rPr>
              <w:t xml:space="preserve">- Des attestations de sécurité et des avis de sécurité. &lt;inséré </w:t>
            </w:r>
            <w:r w:rsidRPr="00B544E5">
              <w:rPr>
                <w:rFonts w:ascii="맑은 고딕" w:eastAsia="맑은 고딕" w:hAnsi="맑은 고딕" w:cs="굴림" w:hint="eastAsia"/>
                <w:b/>
                <w:bCs/>
                <w:kern w:val="0"/>
                <w:sz w:val="24"/>
                <w:szCs w:val="24"/>
              </w:rPr>
              <w:lastRenderedPageBreak/>
              <w:t xml:space="preserve">par L 2005-05-03/33, art. </w:t>
            </w:r>
            <w:proofErr w:type="gramStart"/>
            <w:r w:rsidRPr="00B544E5">
              <w:rPr>
                <w:rFonts w:ascii="맑은 고딕" w:eastAsia="맑은 고딕" w:hAnsi="맑은 고딕" w:cs="굴림" w:hint="eastAsia"/>
                <w:b/>
                <w:bCs/>
                <w:kern w:val="0"/>
                <w:sz w:val="24"/>
                <w:szCs w:val="24"/>
              </w:rPr>
              <w:t>4 ;</w:t>
            </w:r>
            <w:proofErr w:type="gramEnd"/>
            <w:r w:rsidRPr="00B544E5">
              <w:rPr>
                <w:rFonts w:ascii="맑은 고딕" w:eastAsia="맑은 고딕" w:hAnsi="맑은 고딕" w:cs="굴림" w:hint="eastAsia"/>
                <w:b/>
                <w:bCs/>
                <w:kern w:val="0"/>
                <w:sz w:val="24"/>
                <w:szCs w:val="24"/>
              </w:rPr>
              <w:t> En vigueur : 07-06-2005. Voir également son art. 8&gt;</w:t>
            </w:r>
            <w:r w:rsidRPr="00B544E5">
              <w:rPr>
                <w:rFonts w:ascii="맑은 고딕" w:eastAsia="맑은 고딕" w:hAnsi="맑은 고딕" w:cs="굴림" w:hint="eastAsia"/>
                <w:b/>
                <w:bCs/>
                <w:kern w:val="0"/>
                <w:sz w:val="24"/>
                <w:szCs w:val="24"/>
              </w:rPr>
              <w:br/>
              <w:t>Art. 22bis, 22ter, 22quater, 22quinquies, 22quinquies/1, 22sexies, 22septies</w:t>
            </w:r>
            <w:r w:rsidRPr="00B544E5">
              <w:rPr>
                <w:rFonts w:ascii="맑은 고딕" w:eastAsia="맑은 고딕" w:hAnsi="맑은 고딕" w:cs="굴림" w:hint="eastAsia"/>
                <w:b/>
                <w:bCs/>
                <w:kern w:val="0"/>
                <w:sz w:val="24"/>
                <w:szCs w:val="24"/>
              </w:rPr>
              <w:br/>
            </w:r>
            <w:bookmarkStart w:id="15" w:name="LNKR0009"/>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"LNK0009"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IV.</w:t>
            </w:r>
            <w:r w:rsidRPr="00B544E5">
              <w:rPr>
                <w:rFonts w:ascii="맑은 고딕" w:eastAsia="맑은 고딕" w:hAnsi="맑은 고딕" w:cs="굴림"/>
                <w:b/>
                <w:bCs/>
                <w:kern w:val="0"/>
                <w:sz w:val="24"/>
                <w:szCs w:val="24"/>
              </w:rPr>
              <w:fldChar w:fldCharType="end"/>
            </w:r>
            <w:bookmarkEnd w:id="15"/>
            <w:r w:rsidRPr="00B544E5">
              <w:rPr>
                <w:rFonts w:ascii="맑은 고딕" w:eastAsia="맑은 고딕" w:hAnsi="맑은 고딕" w:cs="굴림" w:hint="eastAsia"/>
                <w:b/>
                <w:bCs/>
                <w:kern w:val="0"/>
                <w:sz w:val="24"/>
                <w:szCs w:val="24"/>
              </w:rPr>
              <w:t> - Du secret et dispositions diverses et finales.</w:t>
            </w:r>
            <w:r w:rsidRPr="00B544E5">
              <w:rPr>
                <w:rFonts w:ascii="맑은 고딕" w:eastAsia="맑은 고딕" w:hAnsi="맑은 고딕" w:cs="굴림" w:hint="eastAsia"/>
                <w:b/>
                <w:bCs/>
                <w:kern w:val="0"/>
                <w:sz w:val="24"/>
                <w:szCs w:val="24"/>
              </w:rPr>
              <w:br/>
              <w:t>Art. 23-29</w:t>
            </w:r>
          </w:p>
        </w:tc>
      </w:tr>
    </w:tbl>
    <w:p w:rsidR="00B544E5" w:rsidRPr="00B544E5" w:rsidRDefault="00B544E5" w:rsidP="00B544E5">
      <w:pPr>
        <w:widowControl/>
        <w:wordWrap/>
        <w:autoSpaceDE/>
        <w:autoSpaceDN/>
        <w:spacing w:after="0" w:line="240" w:lineRule="auto"/>
        <w:jc w:val="left"/>
        <w:rPr>
          <w:rFonts w:ascii="굴림" w:eastAsia="굴림" w:hAnsi="굴림" w:cs="굴림"/>
          <w:kern w:val="0"/>
          <w:sz w:val="24"/>
          <w:szCs w:val="24"/>
        </w:rPr>
      </w:pPr>
      <w:bookmarkStart w:id="16" w:name="texte"/>
      <w:bookmarkEnd w:id="1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3"/>
        <w:gridCol w:w="1835"/>
        <w:gridCol w:w="948"/>
      </w:tblGrid>
      <w:tr w:rsidR="00B544E5" w:rsidRPr="00B544E5" w:rsidTr="00B544E5">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r w:rsidRPr="00B544E5">
              <w:rPr>
                <w:rFonts w:ascii="맑은 고딕" w:eastAsia="맑은 고딕" w:hAnsi="맑은 고딕" w:cs="굴림" w:hint="eastAsia"/>
                <w:b/>
                <w:bCs/>
                <w:color w:val="0000FF"/>
                <w:kern w:val="0"/>
                <w:sz w:val="36"/>
                <w:szCs w:val="36"/>
              </w:rPr>
              <w:t>Texte</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9" w:anchor="tablematiere" w:history="1">
              <w:r w:rsidRPr="00B544E5">
                <w:rPr>
                  <w:rFonts w:ascii="맑은 고딕" w:eastAsia="맑은 고딕" w:hAnsi="맑은 고딕" w:cs="굴림" w:hint="eastAsia"/>
                  <w:b/>
                  <w:bCs/>
                  <w:color w:val="0000FF"/>
                  <w:kern w:val="0"/>
                  <w:sz w:val="24"/>
                  <w:szCs w:val="24"/>
                  <w:u w:val="single"/>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20" w:anchor="top" w:history="1">
              <w:r w:rsidRPr="00B544E5">
                <w:rPr>
                  <w:rFonts w:ascii="맑은 고딕" w:eastAsia="맑은 고딕" w:hAnsi="맑은 고딕" w:cs="굴림" w:hint="eastAsia"/>
                  <w:b/>
                  <w:bCs/>
                  <w:color w:val="0000FF"/>
                  <w:kern w:val="0"/>
                  <w:sz w:val="24"/>
                  <w:szCs w:val="24"/>
                  <w:u w:val="single"/>
                </w:rPr>
                <w:t>Début</w:t>
              </w:r>
            </w:hyperlink>
          </w:p>
        </w:tc>
      </w:tr>
      <w:bookmarkStart w:id="17" w:name="LNK0001"/>
      <w:tr w:rsidR="00B544E5" w:rsidRPr="00B544E5" w:rsidTr="00B544E5">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left"/>
              <w:rPr>
                <w:rFonts w:ascii="맑은 고딕" w:eastAsia="맑은 고딕" w:hAnsi="맑은 고딕" w:cs="굴림"/>
                <w:b/>
                <w:bCs/>
                <w:kern w:val="0"/>
                <w:sz w:val="24"/>
                <w:szCs w:val="24"/>
              </w:rPr>
            </w:pPr>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"LNKR0001"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w:t>
            </w:r>
            <w:r w:rsidRPr="00B544E5">
              <w:rPr>
                <w:rFonts w:ascii="맑은 고딕" w:eastAsia="맑은 고딕" w:hAnsi="맑은 고딕" w:cs="굴림"/>
                <w:b/>
                <w:bCs/>
                <w:kern w:val="0"/>
                <w:sz w:val="24"/>
                <w:szCs w:val="24"/>
              </w:rPr>
              <w:fldChar w:fldCharType="end"/>
            </w:r>
            <w:bookmarkEnd w:id="17"/>
            <w:r w:rsidRPr="00B544E5">
              <w:rPr>
                <w:rFonts w:ascii="맑은 고딕" w:eastAsia="맑은 고딕" w:hAnsi="맑은 고딕" w:cs="굴림" w:hint="eastAsia"/>
                <w:b/>
                <w:bCs/>
                <w:kern w:val="0"/>
                <w:sz w:val="24"/>
                <w:szCs w:val="24"/>
              </w:rPr>
              <w:t> - Dispositions générales.</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18" w:name="Art.1"/>
            <w:r w:rsidRPr="00B544E5">
              <w:rPr>
                <w:rFonts w:ascii="맑은 고딕" w:eastAsia="맑은 고딕" w:hAnsi="맑은 고딕" w:cs="굴림" w:hint="eastAsia"/>
                <w:b/>
                <w:bCs/>
                <w:kern w:val="0"/>
                <w:sz w:val="24"/>
                <w:szCs w:val="24"/>
              </w:rPr>
              <w:t>Article </w:t>
            </w:r>
            <w:bookmarkEnd w:id="18"/>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"LNK0002"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1</w:t>
            </w:r>
            <w:r w:rsidRPr="00B544E5">
              <w:rPr>
                <w:rFonts w:ascii="맑은 고딕" w:eastAsia="맑은 고딕" w:hAnsi="맑은 고딕" w:cs="굴림"/>
                <w:b/>
                <w:bCs/>
                <w:kern w:val="0"/>
                <w:sz w:val="24"/>
                <w:szCs w:val="24"/>
              </w:rPr>
              <w:fldChar w:fldCharType="end"/>
            </w:r>
            <w:r w:rsidRPr="00B544E5">
              <w:rPr>
                <w:rFonts w:ascii="맑은 고딕" w:eastAsia="맑은 고딕" w:hAnsi="맑은 고딕" w:cs="굴림" w:hint="eastAsia"/>
                <w:b/>
                <w:bCs/>
                <w:kern w:val="0"/>
                <w:sz w:val="24"/>
                <w:szCs w:val="24"/>
              </w:rPr>
              <w:t>. La présente loi règle une matière visée à l'article 78 de la Constitution.</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19" w:name="LNK0002"/>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"LNKR0002"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II.</w:t>
            </w:r>
            <w:r w:rsidRPr="00B544E5">
              <w:rPr>
                <w:rFonts w:ascii="맑은 고딕" w:eastAsia="맑은 고딕" w:hAnsi="맑은 고딕" w:cs="굴림"/>
                <w:b/>
                <w:bCs/>
                <w:kern w:val="0"/>
                <w:sz w:val="24"/>
                <w:szCs w:val="24"/>
              </w:rPr>
              <w:fldChar w:fldCharType="end"/>
            </w:r>
            <w:bookmarkEnd w:id="19"/>
            <w:r w:rsidRPr="00B544E5">
              <w:rPr>
                <w:rFonts w:ascii="맑은 고딕" w:eastAsia="맑은 고딕" w:hAnsi="맑은 고딕" w:cs="굴림" w:hint="eastAsia"/>
                <w:b/>
                <w:bCs/>
                <w:kern w:val="0"/>
                <w:sz w:val="24"/>
                <w:szCs w:val="24"/>
              </w:rPr>
              <w:t> - De la classification.</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0" w:name="Art.2"/>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0"/>
            <w:r w:rsidRPr="00B544E5">
              <w:rPr>
                <w:rFonts w:ascii="맑은 고딕" w:eastAsia="맑은 고딕" w:hAnsi="맑은 고딕" w:cs="굴림" w:hint="eastAsia"/>
                <w:b/>
                <w:bCs/>
                <w:kern w:val="0"/>
                <w:sz w:val="24"/>
                <w:szCs w:val="24"/>
              </w:rPr>
              <w:t> </w:t>
            </w:r>
            <w:hyperlink r:id="rId21" w:anchor="Art.3" w:history="1">
              <w:r w:rsidRPr="00B544E5">
                <w:rPr>
                  <w:rFonts w:ascii="맑은 고딕" w:eastAsia="맑은 고딕" w:hAnsi="맑은 고딕" w:cs="굴림" w:hint="eastAsia"/>
                  <w:b/>
                  <w:bCs/>
                  <w:color w:val="0000FF"/>
                  <w:kern w:val="0"/>
                  <w:sz w:val="24"/>
                  <w:szCs w:val="24"/>
                  <w:u w:val="single"/>
                </w:rPr>
                <w:t>2</w:t>
              </w:r>
            </w:hyperlink>
            <w:r w:rsidRPr="00B544E5">
              <w:rPr>
                <w:rFonts w:ascii="맑은 고딕" w:eastAsia="맑은 고딕" w:hAnsi="맑은 고딕" w:cs="굴림" w:hint="eastAsia"/>
                <w:b/>
                <w:bCs/>
                <w:kern w:val="0"/>
                <w:sz w:val="24"/>
                <w:szCs w:val="24"/>
              </w:rPr>
              <w:t>. Par classification, on entend l'attribution d'un degré de protection par ou en vertu de la loi ou par ou en vertu des traités ou conventions liant la Belgique.</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1" w:name="Art.3"/>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1"/>
            <w:r w:rsidRPr="00B544E5">
              <w:rPr>
                <w:rFonts w:ascii="맑은 고딕" w:eastAsia="맑은 고딕" w:hAnsi="맑은 고딕" w:cs="굴림" w:hint="eastAsia"/>
                <w:b/>
                <w:bCs/>
                <w:kern w:val="0"/>
                <w:sz w:val="24"/>
                <w:szCs w:val="24"/>
              </w:rPr>
              <w:t> </w:t>
            </w:r>
            <w:hyperlink r:id="rId22" w:anchor="Art.4" w:history="1">
              <w:r w:rsidRPr="00B544E5">
                <w:rPr>
                  <w:rFonts w:ascii="맑은 고딕" w:eastAsia="맑은 고딕" w:hAnsi="맑은 고딕" w:cs="굴림" w:hint="eastAsia"/>
                  <w:b/>
                  <w:bCs/>
                  <w:color w:val="0000FF"/>
                  <w:kern w:val="0"/>
                  <w:sz w:val="24"/>
                  <w:szCs w:val="24"/>
                  <w:u w:val="single"/>
                </w:rPr>
                <w:t>3</w:t>
              </w:r>
            </w:hyperlink>
            <w:r w:rsidRPr="00B544E5">
              <w:rPr>
                <w:rFonts w:ascii="맑은 고딕" w:eastAsia="맑은 고딕" w:hAnsi="맑은 고딕" w:cs="굴림" w:hint="eastAsia"/>
                <w:b/>
                <w:bCs/>
                <w:kern w:val="0"/>
                <w:sz w:val="24"/>
                <w:szCs w:val="24"/>
              </w:rPr>
              <w:t>.[</w:t>
            </w:r>
            <w:hyperlink r:id="rId23" w:anchor="t" w:tooltip="&lt;L 2011-03-30/11, art. 13,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 1er.]</w:t>
            </w:r>
            <w:hyperlink r:id="rId24" w:anchor="t" w:tooltip="&lt;L 2011-03-30/11, art. 13,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Peuvent faire l'objet d'une classification : les informations, documents ou données, le matériel, les matériaux ou matières, sous quelque forme que ce soit, dont l'utilisation inappropriée peut porter atteinte à l'un des intérêts suivants :</w:t>
            </w:r>
            <w:r w:rsidRPr="00B544E5">
              <w:rPr>
                <w:rFonts w:ascii="맑은 고딕" w:eastAsia="맑은 고딕" w:hAnsi="맑은 고딕" w:cs="굴림" w:hint="eastAsia"/>
                <w:b/>
                <w:bCs/>
                <w:kern w:val="0"/>
                <w:sz w:val="24"/>
                <w:szCs w:val="24"/>
              </w:rPr>
              <w:br/>
              <w:t>  a) la défense de l'intégrité du territoire national et des plans de défense militaire;</w:t>
            </w:r>
            <w:r w:rsidRPr="00B544E5">
              <w:rPr>
                <w:rFonts w:ascii="맑은 고딕" w:eastAsia="맑은 고딕" w:hAnsi="맑은 고딕" w:cs="굴림" w:hint="eastAsia"/>
                <w:b/>
                <w:bCs/>
                <w:kern w:val="0"/>
                <w:sz w:val="24"/>
                <w:szCs w:val="24"/>
              </w:rPr>
              <w:br/>
              <w:t>  b) l'accomplissement des missions des forces armées;</w:t>
            </w:r>
            <w:r w:rsidRPr="00B544E5">
              <w:rPr>
                <w:rFonts w:ascii="맑은 고딕" w:eastAsia="맑은 고딕" w:hAnsi="맑은 고딕" w:cs="굴림" w:hint="eastAsia"/>
                <w:b/>
                <w:bCs/>
                <w:kern w:val="0"/>
                <w:sz w:val="24"/>
                <w:szCs w:val="24"/>
              </w:rPr>
              <w:br/>
              <w:t>  c) la sûreté intérieure de l'Etat, y compris dans le domaine de l'énergie nucléaire, et la pérennité de l'ordre démocratique et constitutionnel;</w:t>
            </w:r>
            <w:r w:rsidRPr="00B544E5">
              <w:rPr>
                <w:rFonts w:ascii="맑은 고딕" w:eastAsia="맑은 고딕" w:hAnsi="맑은 고딕" w:cs="굴림" w:hint="eastAsia"/>
                <w:b/>
                <w:bCs/>
                <w:kern w:val="0"/>
                <w:sz w:val="24"/>
                <w:szCs w:val="24"/>
              </w:rPr>
              <w:br/>
              <w:t>  d) la sûreté extérieure de l'Etat et les relations internationales de la Belgique;</w:t>
            </w:r>
            <w:r w:rsidRPr="00B544E5">
              <w:rPr>
                <w:rFonts w:ascii="맑은 고딕" w:eastAsia="맑은 고딕" w:hAnsi="맑은 고딕" w:cs="굴림" w:hint="eastAsia"/>
                <w:b/>
                <w:bCs/>
                <w:kern w:val="0"/>
                <w:sz w:val="24"/>
                <w:szCs w:val="24"/>
              </w:rPr>
              <w:br/>
              <w:t>  e) le potentiel scientifique et économique du pays;</w:t>
            </w:r>
            <w:r w:rsidRPr="00B544E5">
              <w:rPr>
                <w:rFonts w:ascii="맑은 고딕" w:eastAsia="맑은 고딕" w:hAnsi="맑은 고딕" w:cs="굴림" w:hint="eastAsia"/>
                <w:b/>
                <w:bCs/>
                <w:kern w:val="0"/>
                <w:sz w:val="24"/>
                <w:szCs w:val="24"/>
              </w:rPr>
              <w:br/>
              <w:t>  f) tout autre intérêt fondamental de l'Etat;</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lastRenderedPageBreak/>
              <w:t>  g) la sécurité des ressortissants belges à l'étranger;</w:t>
            </w:r>
            <w:r w:rsidRPr="00B544E5">
              <w:rPr>
                <w:rFonts w:ascii="맑은 고딕" w:eastAsia="맑은 고딕" w:hAnsi="맑은 고딕" w:cs="굴림" w:hint="eastAsia"/>
                <w:b/>
                <w:bCs/>
                <w:kern w:val="0"/>
                <w:sz w:val="24"/>
                <w:szCs w:val="24"/>
              </w:rPr>
              <w:br/>
              <w:t>  h) le fonctionnement des organes décisionnels de l'Etat.</w:t>
            </w:r>
            <w:r w:rsidRPr="00B544E5">
              <w:rPr>
                <w:rFonts w:ascii="맑은 고딕" w:eastAsia="맑은 고딕" w:hAnsi="맑은 고딕" w:cs="굴림" w:hint="eastAsia"/>
                <w:b/>
                <w:bCs/>
                <w:kern w:val="0"/>
                <w:sz w:val="24"/>
                <w:szCs w:val="24"/>
              </w:rPr>
              <w:br/>
              <w:t>  (</w:t>
            </w:r>
            <w:proofErr w:type="gramStart"/>
            <w:r w:rsidRPr="00B544E5">
              <w:rPr>
                <w:rFonts w:ascii="맑은 고딕" w:eastAsia="맑은 고딕" w:hAnsi="맑은 고딕" w:cs="굴림" w:hint="eastAsia"/>
                <w:b/>
                <w:bCs/>
                <w:kern w:val="0"/>
                <w:sz w:val="24"/>
                <w:szCs w:val="24"/>
              </w:rPr>
              <w:t>i )</w:t>
            </w:r>
            <w:proofErr w:type="gramEnd"/>
            <w:r w:rsidRPr="00B544E5">
              <w:rPr>
                <w:rFonts w:ascii="맑은 고딕" w:eastAsia="맑은 고딕" w:hAnsi="맑은 고딕" w:cs="굴림" w:hint="eastAsia"/>
                <w:b/>
                <w:bCs/>
                <w:kern w:val="0"/>
                <w:sz w:val="24"/>
                <w:szCs w:val="24"/>
              </w:rPr>
              <w:t xml:space="preserve"> la sécurité des personnes auxquelles en vertu de l'article 104, § 2, du Code d'instruction criminelle, des mesures de protection spéciales sont octroyées.) &lt;L 2002-07-07/42, art. 7, 002; En vigueur : 20-08-2002&gt;</w:t>
            </w:r>
            <w:r w:rsidRPr="00B544E5">
              <w:rPr>
                <w:rFonts w:ascii="맑은 고딕" w:eastAsia="맑은 고딕" w:hAnsi="맑은 고딕" w:cs="굴림" w:hint="eastAsia"/>
                <w:b/>
                <w:bCs/>
                <w:kern w:val="0"/>
                <w:sz w:val="24"/>
                <w:szCs w:val="24"/>
              </w:rPr>
              <w:br/>
              <w:t>  [</w:t>
            </w:r>
            <w:hyperlink r:id="rId25" w:anchor="t" w:tooltip="&lt;L 2011-03-30/11, art. 13,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 2. Les matières nucléaires à usage pacifique réparties en catégories en vertu de l'article 17ter de la loi du 15 avril 1994 relative à la protection de la population et de l'environnement contre les dangers résultant des rayonnements ionisants et relative à l'Agence fédérale de contrôle nucléaire, ainsi que les documents nucléaires, tels que définis à l'article 1erbis de la même loi, ne sont pas classifiés au sens de la présente loi, sans préjudice des règles établies par ou en vertu des traités ou conventions qui lient la Belgique.]</w:t>
            </w:r>
            <w:hyperlink r:id="rId26" w:anchor="t" w:tooltip="&lt;L 2011-03-30/11, art. 13,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L </w:t>
            </w:r>
            <w:hyperlink r:id="rId27" w:tgtFrame="_blank" w:history="1">
              <w:r w:rsidRPr="00B544E5">
                <w:rPr>
                  <w:rFonts w:ascii="맑은 고딕" w:eastAsia="맑은 고딕" w:hAnsi="맑은 고딕" w:cs="굴림" w:hint="eastAsia"/>
                  <w:b/>
                  <w:bCs/>
                  <w:color w:val="0000FF"/>
                  <w:kern w:val="0"/>
                  <w:sz w:val="24"/>
                  <w:szCs w:val="24"/>
                  <w:u w:val="single"/>
                </w:rPr>
                <w:t>2011-03-30/11</w:t>
              </w:r>
            </w:hyperlink>
            <w:r w:rsidRPr="00B544E5">
              <w:rPr>
                <w:rFonts w:ascii="맑은 고딕" w:eastAsia="맑은 고딕" w:hAnsi="맑은 고딕" w:cs="굴림" w:hint="eastAsia"/>
                <w:b/>
                <w:bCs/>
                <w:kern w:val="0"/>
                <w:sz w:val="24"/>
                <w:szCs w:val="24"/>
              </w:rPr>
              <w:t>, art. 13, 006; En vigueur : 01-10-2012&gt;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2" w:name="Art.4"/>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"Art.3"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2"/>
            <w:r w:rsidRPr="00B544E5">
              <w:rPr>
                <w:rFonts w:ascii="맑은 고딕" w:eastAsia="맑은 고딕" w:hAnsi="맑은 고딕" w:cs="굴림" w:hint="eastAsia"/>
                <w:b/>
                <w:bCs/>
                <w:kern w:val="0"/>
                <w:sz w:val="24"/>
                <w:szCs w:val="24"/>
              </w:rPr>
              <w:t> </w:t>
            </w:r>
            <w:hyperlink r:id="rId28" w:anchor="Art.5" w:history="1">
              <w:r w:rsidRPr="00B544E5">
                <w:rPr>
                  <w:rFonts w:ascii="맑은 고딕" w:eastAsia="맑은 고딕" w:hAnsi="맑은 고딕" w:cs="굴림" w:hint="eastAsia"/>
                  <w:b/>
                  <w:bCs/>
                  <w:color w:val="0000FF"/>
                  <w:kern w:val="0"/>
                  <w:sz w:val="24"/>
                  <w:szCs w:val="24"/>
                  <w:u w:val="single"/>
                </w:rPr>
                <w:t>4</w:t>
              </w:r>
            </w:hyperlink>
            <w:r w:rsidRPr="00B544E5">
              <w:rPr>
                <w:rFonts w:ascii="맑은 고딕" w:eastAsia="맑은 고딕" w:hAnsi="맑은 고딕" w:cs="굴림" w:hint="eastAsia"/>
                <w:b/>
                <w:bCs/>
                <w:kern w:val="0"/>
                <w:sz w:val="24"/>
                <w:szCs w:val="24"/>
              </w:rPr>
              <w:t xml:space="preserve">. La classification visée à l'article 3 comprend trois </w:t>
            </w:r>
            <w:proofErr w:type="gramStart"/>
            <w:r w:rsidRPr="00B544E5">
              <w:rPr>
                <w:rFonts w:ascii="맑은 고딕" w:eastAsia="맑은 고딕" w:hAnsi="맑은 고딕" w:cs="굴림" w:hint="eastAsia"/>
                <w:b/>
                <w:bCs/>
                <w:kern w:val="0"/>
                <w:sz w:val="24"/>
                <w:szCs w:val="24"/>
              </w:rPr>
              <w:t>degrés :</w:t>
            </w:r>
            <w:proofErr w:type="gramEnd"/>
            <w:r w:rsidRPr="00B544E5">
              <w:rPr>
                <w:rFonts w:ascii="맑은 고딕" w:eastAsia="맑은 고딕" w:hAnsi="맑은 고딕" w:cs="굴림" w:hint="eastAsia"/>
                <w:b/>
                <w:bCs/>
                <w:kern w:val="0"/>
                <w:sz w:val="24"/>
                <w:szCs w:val="24"/>
              </w:rPr>
              <w:t xml:space="preserve"> TRES SECRET, SECRET, CONFIDENTIEL.</w:t>
            </w:r>
            <w:r w:rsidRPr="00B544E5">
              <w:rPr>
                <w:rFonts w:ascii="맑은 고딕" w:eastAsia="맑은 고딕" w:hAnsi="맑은 고딕" w:cs="굴림" w:hint="eastAsia"/>
                <w:b/>
                <w:bCs/>
                <w:kern w:val="0"/>
                <w:sz w:val="24"/>
                <w:szCs w:val="24"/>
              </w:rPr>
              <w:br/>
              <w:t>  Le degré TRES SECRET est attribué lorsque l'utilisation inappropriée peut porter très gravement atteinte à un des intérêts visés à l'article 3.</w:t>
            </w:r>
            <w:r w:rsidRPr="00B544E5">
              <w:rPr>
                <w:rFonts w:ascii="맑은 고딕" w:eastAsia="맑은 고딕" w:hAnsi="맑은 고딕" w:cs="굴림" w:hint="eastAsia"/>
                <w:b/>
                <w:bCs/>
                <w:kern w:val="0"/>
                <w:sz w:val="24"/>
                <w:szCs w:val="24"/>
              </w:rPr>
              <w:br/>
              <w:t>  Le degré SECRET est attribué lorsque l'utilisation inappropriée peut porter gravement atteinte à un des intérêts visés à l'article 3.</w:t>
            </w:r>
            <w:r w:rsidRPr="00B544E5">
              <w:rPr>
                <w:rFonts w:ascii="맑은 고딕" w:eastAsia="맑은 고딕" w:hAnsi="맑은 고딕" w:cs="굴림" w:hint="eastAsia"/>
                <w:b/>
                <w:bCs/>
                <w:kern w:val="0"/>
                <w:sz w:val="24"/>
                <w:szCs w:val="24"/>
              </w:rPr>
              <w:br/>
              <w:t>  Le degré CONFIDENTIEL est attribué lorsque l'utilisation inappropriée peut porter atteinte à un des intérêts visés à l'article 3.</w:t>
            </w:r>
            <w:r w:rsidRPr="00B544E5">
              <w:rPr>
                <w:rFonts w:ascii="맑은 고딕" w:eastAsia="맑은 고딕" w:hAnsi="맑은 고딕" w:cs="굴림" w:hint="eastAsia"/>
                <w:b/>
                <w:bCs/>
                <w:kern w:val="0"/>
                <w:sz w:val="24"/>
                <w:szCs w:val="24"/>
              </w:rPr>
              <w:br/>
              <w:t>  L'utilisation susvisée comprend notamment la prise de connaissance, la détention, la conservation, l'utilisation, le traitement, la communication, la diffusion, la reproduction, la transmission ou le transport.</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3" w:name="Art.5"/>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"Art.4"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3"/>
            <w:r w:rsidRPr="00B544E5">
              <w:rPr>
                <w:rFonts w:ascii="맑은 고딕" w:eastAsia="맑은 고딕" w:hAnsi="맑은 고딕" w:cs="굴림" w:hint="eastAsia"/>
                <w:b/>
                <w:bCs/>
                <w:kern w:val="0"/>
                <w:sz w:val="24"/>
                <w:szCs w:val="24"/>
              </w:rPr>
              <w:t> </w:t>
            </w:r>
            <w:hyperlink r:id="rId29" w:anchor="Art.5bis" w:history="1">
              <w:r w:rsidRPr="00B544E5">
                <w:rPr>
                  <w:rFonts w:ascii="맑은 고딕" w:eastAsia="맑은 고딕" w:hAnsi="맑은 고딕" w:cs="굴림" w:hint="eastAsia"/>
                  <w:b/>
                  <w:bCs/>
                  <w:color w:val="0000FF"/>
                  <w:kern w:val="0"/>
                  <w:sz w:val="24"/>
                  <w:szCs w:val="24"/>
                  <w:u w:val="single"/>
                </w:rPr>
                <w:t>5</w:t>
              </w:r>
            </w:hyperlink>
            <w:r w:rsidRPr="00B544E5">
              <w:rPr>
                <w:rFonts w:ascii="맑은 고딕" w:eastAsia="맑은 고딕" w:hAnsi="맑은 고딕" w:cs="굴림" w:hint="eastAsia"/>
                <w:b/>
                <w:bCs/>
                <w:kern w:val="0"/>
                <w:sz w:val="24"/>
                <w:szCs w:val="24"/>
              </w:rPr>
              <w:t>. Le degré de classification est déterminé d'après le contenu.</w:t>
            </w:r>
            <w:r w:rsidRPr="00B544E5">
              <w:rPr>
                <w:rFonts w:ascii="맑은 고딕" w:eastAsia="맑은 고딕" w:hAnsi="맑은 고딕" w:cs="굴림" w:hint="eastAsia"/>
                <w:b/>
                <w:bCs/>
                <w:kern w:val="0"/>
                <w:sz w:val="24"/>
                <w:szCs w:val="24"/>
              </w:rPr>
              <w:br/>
              <w:t xml:space="preserve">  Pour l'ensemble à classifier, il ne peut être donné qu'un seul degré de classification général. La classification de l'ensemble aura au moins le même degré que le degré de classification le plus élevé des composantes. </w:t>
            </w:r>
            <w:r w:rsidRPr="00B544E5">
              <w:rPr>
                <w:rFonts w:ascii="맑은 고딕" w:eastAsia="맑은 고딕" w:hAnsi="맑은 고딕" w:cs="굴림" w:hint="eastAsia"/>
                <w:b/>
                <w:bCs/>
                <w:kern w:val="0"/>
                <w:sz w:val="24"/>
                <w:szCs w:val="24"/>
              </w:rPr>
              <w:lastRenderedPageBreak/>
              <w:t xml:space="preserve">L'ensemble peut, le cas échéant, recevoir un degré de classification général supérieur à celui de chacune des </w:t>
            </w:r>
            <w:proofErr w:type="gramStart"/>
            <w:r w:rsidRPr="00B544E5">
              <w:rPr>
                <w:rFonts w:ascii="맑은 고딕" w:eastAsia="맑은 고딕" w:hAnsi="맑은 고딕" w:cs="굴림" w:hint="eastAsia"/>
                <w:b/>
                <w:bCs/>
                <w:kern w:val="0"/>
                <w:sz w:val="24"/>
                <w:szCs w:val="24"/>
              </w:rPr>
              <w:t>parties</w:t>
            </w:r>
            <w:proofErr w:type="gramEnd"/>
            <w:r w:rsidRPr="00B544E5">
              <w:rPr>
                <w:rFonts w:ascii="맑은 고딕" w:eastAsia="맑은 고딕" w:hAnsi="맑은 고딕" w:cs="굴림" w:hint="eastAsia"/>
                <w:b/>
                <w:bCs/>
                <w:kern w:val="0"/>
                <w:sz w:val="24"/>
                <w:szCs w:val="24"/>
              </w:rPr>
              <w:t xml:space="preserve"> qui le composent.</w:t>
            </w:r>
            <w:r w:rsidRPr="00B544E5">
              <w:rPr>
                <w:rFonts w:ascii="맑은 고딕" w:eastAsia="맑은 고딕" w:hAnsi="맑은 고딕" w:cs="굴림" w:hint="eastAsia"/>
                <w:b/>
                <w:bCs/>
                <w:kern w:val="0"/>
                <w:sz w:val="24"/>
                <w:szCs w:val="24"/>
              </w:rPr>
              <w:br/>
              <w:t>  L'autorité ou la personne, désignée en application de l'article 7, qui décide de la classification, décide de sa révision ou de sa suppression.</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4" w:name="Art.5bis"/>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"Art.5"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4"/>
            <w:r w:rsidRPr="00B544E5">
              <w:rPr>
                <w:rFonts w:ascii="맑은 고딕" w:eastAsia="맑은 고딕" w:hAnsi="맑은 고딕" w:cs="굴림" w:hint="eastAsia"/>
                <w:b/>
                <w:bCs/>
                <w:kern w:val="0"/>
                <w:sz w:val="24"/>
                <w:szCs w:val="24"/>
              </w:rPr>
              <w:t> </w:t>
            </w:r>
            <w:hyperlink r:id="rId30" w:anchor="Art.6" w:history="1">
              <w:r w:rsidRPr="00B544E5">
                <w:rPr>
                  <w:rFonts w:ascii="맑은 고딕" w:eastAsia="맑은 고딕" w:hAnsi="맑은 고딕" w:cs="굴림" w:hint="eastAsia"/>
                  <w:b/>
                  <w:bCs/>
                  <w:color w:val="0000FF"/>
                  <w:kern w:val="0"/>
                  <w:sz w:val="24"/>
                  <w:szCs w:val="24"/>
                  <w:u w:val="single"/>
                </w:rPr>
                <w:t>5bis</w:t>
              </w:r>
            </w:hyperlink>
            <w:r w:rsidRPr="00B544E5">
              <w:rPr>
                <w:rFonts w:ascii="맑은 고딕" w:eastAsia="맑은 고딕" w:hAnsi="맑은 고딕" w:cs="굴림" w:hint="eastAsia"/>
                <w:b/>
                <w:bCs/>
                <w:kern w:val="0"/>
                <w:sz w:val="24"/>
                <w:szCs w:val="24"/>
              </w:rPr>
              <w:t>. &lt;Inséré par L 2002-07-07/42, art. 8; En vigueur : 20-08-2002&gt; Dans le contexte de la protection spéciale des personnes visées à l'article 3, i ), le degré de classification TRES SECRET est attribué à tous les documents pouvant révéler un lien entre l'ancienne et la nouvelle résidence de la personne protégée et/ou son identité.</w:t>
            </w:r>
            <w:r w:rsidRPr="00B544E5">
              <w:rPr>
                <w:rFonts w:ascii="맑은 고딕" w:eastAsia="맑은 고딕" w:hAnsi="맑은 고딕" w:cs="굴림" w:hint="eastAsia"/>
                <w:b/>
                <w:bCs/>
                <w:kern w:val="0"/>
                <w:sz w:val="24"/>
                <w:szCs w:val="24"/>
              </w:rPr>
              <w:br/>
              <w:t>  Cette classification est révoquée de plein droit lorsque la Commission de protection des témoins a retiré les mesures de protection spéciales.</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5" w:name="Art.6"/>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"Art.5bis"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5"/>
            <w:r w:rsidRPr="00B544E5">
              <w:rPr>
                <w:rFonts w:ascii="맑은 고딕" w:eastAsia="맑은 고딕" w:hAnsi="맑은 고딕" w:cs="굴림" w:hint="eastAsia"/>
                <w:b/>
                <w:bCs/>
                <w:kern w:val="0"/>
                <w:sz w:val="24"/>
                <w:szCs w:val="24"/>
              </w:rPr>
              <w:t> </w:t>
            </w:r>
            <w:hyperlink r:id="rId31" w:anchor="Art.7" w:history="1">
              <w:r w:rsidRPr="00B544E5">
                <w:rPr>
                  <w:rFonts w:ascii="맑은 고딕" w:eastAsia="맑은 고딕" w:hAnsi="맑은 고딕" w:cs="굴림" w:hint="eastAsia"/>
                  <w:b/>
                  <w:bCs/>
                  <w:color w:val="0000FF"/>
                  <w:kern w:val="0"/>
                  <w:sz w:val="24"/>
                  <w:szCs w:val="24"/>
                  <w:u w:val="single"/>
                </w:rPr>
                <w:t>6</w:t>
              </w:r>
            </w:hyperlink>
            <w:r w:rsidRPr="00B544E5">
              <w:rPr>
                <w:rFonts w:ascii="맑은 고딕" w:eastAsia="맑은 고딕" w:hAnsi="맑은 고딕" w:cs="굴림" w:hint="eastAsia"/>
                <w:b/>
                <w:bCs/>
                <w:kern w:val="0"/>
                <w:sz w:val="24"/>
                <w:szCs w:val="24"/>
              </w:rPr>
              <w:t>. Les informations, documents ou données, le matériel, les matériaux ou matières classifiés, sous quelque forme que ce soit, en application des traités ou de conventions internationaux qui lient la Belgique conservent la classification qui leur a été attribuée.</w:t>
            </w:r>
            <w:r w:rsidRPr="00B544E5">
              <w:rPr>
                <w:rFonts w:ascii="맑은 고딕" w:eastAsia="맑은 고딕" w:hAnsi="맑은 고딕" w:cs="굴림" w:hint="eastAsia"/>
                <w:b/>
                <w:bCs/>
                <w:kern w:val="0"/>
                <w:sz w:val="24"/>
                <w:szCs w:val="24"/>
              </w:rPr>
              <w:br/>
              <w:t>  Le Roi détermine les rapports entre les degrés de classification visés à l'article 4 et ceux qui découlent de traités ou de conventions internationaux qui lient la Belgique.</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6" w:name="Art.7"/>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"Art.6"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6"/>
            <w:r w:rsidRPr="00B544E5">
              <w:rPr>
                <w:rFonts w:ascii="맑은 고딕" w:eastAsia="맑은 고딕" w:hAnsi="맑은 고딕" w:cs="굴림" w:hint="eastAsia"/>
                <w:b/>
                <w:bCs/>
                <w:kern w:val="0"/>
                <w:sz w:val="24"/>
                <w:szCs w:val="24"/>
              </w:rPr>
              <w:t> </w:t>
            </w:r>
            <w:hyperlink r:id="rId32" w:anchor="Art.8" w:history="1">
              <w:r w:rsidRPr="00B544E5">
                <w:rPr>
                  <w:rFonts w:ascii="맑은 고딕" w:eastAsia="맑은 고딕" w:hAnsi="맑은 고딕" w:cs="굴림" w:hint="eastAsia"/>
                  <w:b/>
                  <w:bCs/>
                  <w:color w:val="0000FF"/>
                  <w:kern w:val="0"/>
                  <w:sz w:val="24"/>
                  <w:szCs w:val="24"/>
                  <w:u w:val="single"/>
                </w:rPr>
                <w:t>7</w:t>
              </w:r>
            </w:hyperlink>
            <w:r w:rsidRPr="00B544E5">
              <w:rPr>
                <w:rFonts w:ascii="맑은 고딕" w:eastAsia="맑은 고딕" w:hAnsi="맑은 고딕" w:cs="굴림" w:hint="eastAsia"/>
                <w:b/>
                <w:bCs/>
                <w:kern w:val="0"/>
                <w:sz w:val="24"/>
                <w:szCs w:val="24"/>
              </w:rPr>
              <w:t>. Le Roi détermine les modalités de classification, de déclassification et de protection d'informations, de documents, de données, de matériel, de matériaux et de matières, ainsi que les autorités et personnes qui peuvent attribuer un degré de classification.</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7" w:name="Art.8"/>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"Art.7"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7"/>
            <w:r w:rsidRPr="00B544E5">
              <w:rPr>
                <w:rFonts w:ascii="맑은 고딕" w:eastAsia="맑은 고딕" w:hAnsi="맑은 고딕" w:cs="굴림" w:hint="eastAsia"/>
                <w:b/>
                <w:bCs/>
                <w:kern w:val="0"/>
                <w:sz w:val="24"/>
                <w:szCs w:val="24"/>
              </w:rPr>
              <w:t> </w:t>
            </w:r>
            <w:hyperlink r:id="rId33" w:anchor="Art.8bis" w:history="1">
              <w:r w:rsidRPr="00B544E5">
                <w:rPr>
                  <w:rFonts w:ascii="맑은 고딕" w:eastAsia="맑은 고딕" w:hAnsi="맑은 고딕" w:cs="굴림" w:hint="eastAsia"/>
                  <w:b/>
                  <w:bCs/>
                  <w:color w:val="0000FF"/>
                  <w:kern w:val="0"/>
                  <w:sz w:val="24"/>
                  <w:szCs w:val="24"/>
                  <w:u w:val="single"/>
                </w:rPr>
                <w:t>8</w:t>
              </w:r>
            </w:hyperlink>
            <w:r w:rsidRPr="00B544E5">
              <w:rPr>
                <w:rFonts w:ascii="맑은 고딕" w:eastAsia="맑은 고딕" w:hAnsi="맑은 고딕" w:cs="굴림" w:hint="eastAsia"/>
                <w:b/>
                <w:bCs/>
                <w:kern w:val="0"/>
                <w:sz w:val="24"/>
                <w:szCs w:val="24"/>
              </w:rPr>
              <w:t xml:space="preserve">. Nul n'est admis à avoir accès aux informations, documents ou données, au matériel, aux matériaux ou matières classifiés s'il n'est pas titulaire d'une habilitation de sécurité correspondante et s'il n'a pas besoin d'en connaître et d'y avoir accès pour l'exercice de sa fonction ou de sa mission, sans préjudice des compétences propres des autorités judiciaires (, de celles de la Cellule de traitement des informations financières et de celles </w:t>
            </w:r>
            <w:r w:rsidRPr="00B544E5">
              <w:rPr>
                <w:rFonts w:ascii="맑은 고딕" w:eastAsia="맑은 고딕" w:hAnsi="맑은 고딕" w:cs="굴림" w:hint="eastAsia"/>
                <w:b/>
                <w:bCs/>
                <w:kern w:val="0"/>
                <w:sz w:val="24"/>
                <w:szCs w:val="24"/>
              </w:rPr>
              <w:lastRenderedPageBreak/>
              <w:t xml:space="preserve">des membres de l'organe de recours visé par la loi du 11 décembre 1998 portant création d'un organe de recours en matière d'habilitations, d'attestations et d'avis de sécurité). &lt;L 2005-05-03/33, art. 3, 004; En </w:t>
            </w:r>
            <w:proofErr w:type="gramStart"/>
            <w:r w:rsidRPr="00B544E5">
              <w:rPr>
                <w:rFonts w:ascii="맑은 고딕" w:eastAsia="맑은 고딕" w:hAnsi="맑은 고딕" w:cs="굴림" w:hint="eastAsia"/>
                <w:b/>
                <w:bCs/>
                <w:kern w:val="0"/>
                <w:sz w:val="24"/>
                <w:szCs w:val="24"/>
              </w:rPr>
              <w:t>vigueur :</w:t>
            </w:r>
            <w:proofErr w:type="gramEnd"/>
            <w:r w:rsidRPr="00B544E5">
              <w:rPr>
                <w:rFonts w:ascii="맑은 고딕" w:eastAsia="맑은 고딕" w:hAnsi="맑은 고딕" w:cs="굴림" w:hint="eastAsia"/>
                <w:b/>
                <w:bCs/>
                <w:kern w:val="0"/>
                <w:sz w:val="24"/>
                <w:szCs w:val="24"/>
              </w:rPr>
              <w:t> 07-06-2005. Voir également son art. 8&gt;</w:t>
            </w:r>
            <w:r w:rsidRPr="00B544E5">
              <w:rPr>
                <w:rFonts w:ascii="맑은 고딕" w:eastAsia="맑은 고딕" w:hAnsi="맑은 고딕" w:cs="굴림" w:hint="eastAsia"/>
                <w:b/>
                <w:bCs/>
                <w:kern w:val="0"/>
                <w:sz w:val="24"/>
                <w:szCs w:val="24"/>
              </w:rPr>
              <w:br/>
              <w:t>  L'accès aux locaux, bâtiments ou sites où se trouvent des informations, documents, données, matériels, matériaux et matières classifiés peut être soumis aux mêmes conditions par les autorités désignées par le Roi.</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8" w:name="Art.8bis"/>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"Art.8"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8"/>
            <w:r w:rsidRPr="00B544E5">
              <w:rPr>
                <w:rFonts w:ascii="맑은 고딕" w:eastAsia="맑은 고딕" w:hAnsi="맑은 고딕" w:cs="굴림" w:hint="eastAsia"/>
                <w:b/>
                <w:bCs/>
                <w:kern w:val="0"/>
                <w:sz w:val="24"/>
                <w:szCs w:val="24"/>
              </w:rPr>
              <w:t> </w:t>
            </w:r>
            <w:hyperlink r:id="rId34" w:anchor="Art.9" w:history="1">
              <w:r w:rsidRPr="00B544E5">
                <w:rPr>
                  <w:rFonts w:ascii="맑은 고딕" w:eastAsia="맑은 고딕" w:hAnsi="맑은 고딕" w:cs="굴림" w:hint="eastAsia"/>
                  <w:b/>
                  <w:bCs/>
                  <w:color w:val="0000FF"/>
                  <w:kern w:val="0"/>
                  <w:sz w:val="24"/>
                  <w:szCs w:val="24"/>
                  <w:u w:val="single"/>
                </w:rPr>
                <w:t>8bis</w:t>
              </w:r>
            </w:hyperlink>
            <w:r w:rsidRPr="00B544E5">
              <w:rPr>
                <w:rFonts w:ascii="맑은 고딕" w:eastAsia="맑은 고딕" w:hAnsi="맑은 고딕" w:cs="굴림" w:hint="eastAsia"/>
                <w:b/>
                <w:bCs/>
                <w:kern w:val="0"/>
                <w:sz w:val="24"/>
                <w:szCs w:val="24"/>
              </w:rPr>
              <w:t>.[</w:t>
            </w:r>
            <w:hyperlink r:id="rId35" w:anchor="t" w:tooltip="&lt;Inséré par L 2011-03-30/11, art. 14,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 1er. Sans préjudice des compétences propres des autorités judicaires, quiconque a accès aux matières nucléaires et aux documents visés à l'article 3, § 2, ainsi qu'aux zones de sécurité des installations nucléaires et des entreprises de transport nucléaire, en ce compris les véhicules de transport nucléaire, doit être titulaire d'une habilitation de sécurité, délivrée conformément au chapitre III ou d'une habilitation de sécurité délivrée par les autorités compétentes d'un pays tiers et reconnue par les conventions et traités internationaux qui lient la Belgique en cette matière.</w:t>
            </w:r>
            <w:r w:rsidRPr="00B544E5">
              <w:rPr>
                <w:rFonts w:ascii="맑은 고딕" w:eastAsia="맑은 고딕" w:hAnsi="맑은 고딕" w:cs="굴림" w:hint="eastAsia"/>
                <w:b/>
                <w:bCs/>
                <w:kern w:val="0"/>
                <w:sz w:val="24"/>
                <w:szCs w:val="24"/>
              </w:rPr>
              <w:br/>
              <w:t>   Le Roi détermine les niveaux d'habilitation requis en fonction de la catégorisation des zones de sécurité, des matières nucléaires ou des documents nucléaires.</w:t>
            </w:r>
            <w:r w:rsidRPr="00B544E5">
              <w:rPr>
                <w:rFonts w:ascii="맑은 고딕" w:eastAsia="맑은 고딕" w:hAnsi="맑은 고딕" w:cs="굴림" w:hint="eastAsia"/>
                <w:b/>
                <w:bCs/>
                <w:kern w:val="0"/>
                <w:sz w:val="24"/>
                <w:szCs w:val="24"/>
              </w:rPr>
              <w:br/>
              <w:t>   Le Roi peut autoriser les autorités belges désignées par lui à vérifier la validité de l'habilitation de sécurité délivrée par une autorité étrangère. Le Roi fixe les règles de cette procédure de vérification.</w:t>
            </w:r>
            <w:r w:rsidRPr="00B544E5">
              <w:rPr>
                <w:rFonts w:ascii="맑은 고딕" w:eastAsia="맑은 고딕" w:hAnsi="맑은 고딕" w:cs="굴림" w:hint="eastAsia"/>
                <w:b/>
                <w:bCs/>
                <w:kern w:val="0"/>
                <w:sz w:val="24"/>
                <w:szCs w:val="24"/>
              </w:rPr>
              <w:br/>
              <w:t>   § 2. Par dérogation au paragraphe 1er, le Roi peut autoriser le directeur-général de l'Agence fédérale de Contrôle nucléaire ou son délégué, le responsable du département qui a la sécurité dans ses compétences, à délivrer une attestation de sécurité, conformément au chapitre IIIbis, pour l'accès aux zones de sécurité ainsi qu'aux matières nucléaires et aux documents nucléaires lorsque :</w:t>
            </w:r>
            <w:r w:rsidRPr="00B544E5">
              <w:rPr>
                <w:rFonts w:ascii="맑은 고딕" w:eastAsia="맑은 고딕" w:hAnsi="맑은 고딕" w:cs="굴림" w:hint="eastAsia"/>
                <w:b/>
                <w:bCs/>
                <w:kern w:val="0"/>
                <w:sz w:val="24"/>
                <w:szCs w:val="24"/>
              </w:rPr>
              <w:br/>
              <w:t>   1°la durée pendant laquelle la personne doit avoir accès est inférieure à douze ou quinze mois, selon que le niveau d'habilitation normalement requis est respectivement " CONFIDENTIEL " ou " SECRET ";</w:t>
            </w:r>
            <w:r w:rsidRPr="00B544E5">
              <w:rPr>
                <w:rFonts w:ascii="맑은 고딕" w:eastAsia="맑은 고딕" w:hAnsi="맑은 고딕" w:cs="굴림" w:hint="eastAsia"/>
                <w:b/>
                <w:bCs/>
                <w:kern w:val="0"/>
                <w:sz w:val="24"/>
                <w:szCs w:val="24"/>
              </w:rPr>
              <w:br/>
              <w:t xml:space="preserve">   2° la durée pendant laquelle cette personne doit avoir occasionnellement </w:t>
            </w:r>
            <w:r w:rsidRPr="00B544E5">
              <w:rPr>
                <w:rFonts w:ascii="맑은 고딕" w:eastAsia="맑은 고딕" w:hAnsi="맑은 고딕" w:cs="굴림" w:hint="eastAsia"/>
                <w:b/>
                <w:bCs/>
                <w:kern w:val="0"/>
                <w:sz w:val="24"/>
                <w:szCs w:val="24"/>
              </w:rPr>
              <w:lastRenderedPageBreak/>
              <w:t>accès ne dépasse pas six heures;</w:t>
            </w:r>
            <w:r w:rsidRPr="00B544E5">
              <w:rPr>
                <w:rFonts w:ascii="맑은 고딕" w:eastAsia="맑은 고딕" w:hAnsi="맑은 고딕" w:cs="굴림" w:hint="eastAsia"/>
                <w:b/>
                <w:bCs/>
                <w:kern w:val="0"/>
                <w:sz w:val="24"/>
                <w:szCs w:val="24"/>
              </w:rPr>
              <w:br/>
              <w:t>   3° une demande d'habilitation a été introduite auprès de l'autorité de sécurité visée à l'article 15, alinéa 1er.</w:t>
            </w:r>
            <w:r w:rsidRPr="00B544E5">
              <w:rPr>
                <w:rFonts w:ascii="맑은 고딕" w:eastAsia="맑은 고딕" w:hAnsi="맑은 고딕" w:cs="굴림" w:hint="eastAsia"/>
                <w:b/>
                <w:bCs/>
                <w:kern w:val="0"/>
                <w:sz w:val="24"/>
                <w:szCs w:val="24"/>
              </w:rPr>
              <w:br/>
              <w:t>   Cette attestation de sécurité vient à expiration soit à la date d'octroi ou de refus définitif de l'habilitation de sécurité, soit lorsque le délai de validité de l'attestation est forclos ou au plus tard, à l'échéan</w:t>
            </w:r>
            <w:proofErr w:type="gramStart"/>
            <w:r w:rsidRPr="00B544E5">
              <w:rPr>
                <w:rFonts w:ascii="맑은 고딕" w:eastAsia="맑은 고딕" w:hAnsi="맑은 고딕" w:cs="굴림" w:hint="eastAsia"/>
                <w:b/>
                <w:bCs/>
                <w:kern w:val="0"/>
                <w:sz w:val="24"/>
                <w:szCs w:val="24"/>
              </w:rPr>
              <w:t>ce</w:t>
            </w:r>
            <w:proofErr w:type="gramEnd"/>
            <w:r w:rsidRPr="00B544E5">
              <w:rPr>
                <w:rFonts w:ascii="맑은 고딕" w:eastAsia="맑은 고딕" w:hAnsi="맑은 고딕" w:cs="굴림" w:hint="eastAsia"/>
                <w:b/>
                <w:bCs/>
                <w:kern w:val="0"/>
                <w:sz w:val="24"/>
                <w:szCs w:val="24"/>
              </w:rPr>
              <w:t xml:space="preserve"> du délai fixé par le Roi.</w:t>
            </w:r>
            <w:r w:rsidRPr="00B544E5">
              <w:rPr>
                <w:rFonts w:ascii="맑은 고딕" w:eastAsia="맑은 고딕" w:hAnsi="맑은 고딕" w:cs="굴림" w:hint="eastAsia"/>
                <w:b/>
                <w:bCs/>
                <w:kern w:val="0"/>
                <w:sz w:val="24"/>
                <w:szCs w:val="24"/>
              </w:rPr>
              <w:br/>
              <w:t>   Le Roi fixe les règles et la procédure permettant aux personnes visées au présent paragraphe d'avoir accès aux matières nucléaires catégorisées, aux zones de sécurité et aux documents nucléaires.</w:t>
            </w:r>
            <w:r w:rsidRPr="00B544E5">
              <w:rPr>
                <w:rFonts w:ascii="맑은 고딕" w:eastAsia="맑은 고딕" w:hAnsi="맑은 고딕" w:cs="굴림" w:hint="eastAsia"/>
                <w:b/>
                <w:bCs/>
                <w:kern w:val="0"/>
                <w:sz w:val="24"/>
                <w:szCs w:val="24"/>
              </w:rPr>
              <w:br/>
              <w:t>   § 3. Par dérogation aux §§ 1er et 2, une personne de nationalité belge non résidente en Belgique ou qui ne possède ni la nationalité belge ni un domicile fixe en Belgique et non titulaire de l'habilitation visée au § 1er. peut avoir accès aux zones de sécurité ainsi qu'aux matières nucléaires et aux documents nucléaires si elle est en possession d'une attestation, délivrée depuis moins d'un an par les autorités compétentes du pays où elle réside habituellement, certifiant qu'elle est autorisée dans ce pays à avoir accès à une installation nucléaire ou une entreprise de transport nucléaire, aux matières nucléaires, aux endroits où elles sont localisées, aux documents qui les concernent.</w:t>
            </w:r>
            <w:r w:rsidRPr="00B544E5">
              <w:rPr>
                <w:rFonts w:ascii="맑은 고딕" w:eastAsia="맑은 고딕" w:hAnsi="맑은 고딕" w:cs="굴림" w:hint="eastAsia"/>
                <w:b/>
                <w:bCs/>
                <w:kern w:val="0"/>
                <w:sz w:val="24"/>
                <w:szCs w:val="24"/>
              </w:rPr>
              <w:br/>
              <w:t>   Le Roi fixe la procédure permettant aux personnes visées au présent paragraphe d'avoir accès aux matières nucléaires, aux zones de sécurité et aux documents nucléaires.</w:t>
            </w:r>
            <w:r w:rsidRPr="00B544E5">
              <w:rPr>
                <w:rFonts w:ascii="맑은 고딕" w:eastAsia="맑은 고딕" w:hAnsi="맑은 고딕" w:cs="굴림" w:hint="eastAsia"/>
                <w:b/>
                <w:bCs/>
                <w:kern w:val="0"/>
                <w:sz w:val="24"/>
                <w:szCs w:val="24"/>
              </w:rPr>
              <w:br/>
              <w:t>   § 4. Par dérogation aux §§ 1er et 2, le Roi définit les modalités d'accès aux zones de sécurité en cas d'urgence motivée par l'occurrence d'un incident ou d'un accident nucléaire ou par toute cause de nature à provoquer, de manière imminente, soit un risque radiologique anormal pour la population, les travailleurs ou l'environnement soit des dommages graves aux personnes ou aux biens. Le Roi définit également les modalités d'accès aux zones de sécurité en cas d'urgence motivée par l'occurrence d'un incident ou d'un accident sans risque d'impact radiologique.</w:t>
            </w:r>
            <w:r w:rsidRPr="00B544E5">
              <w:rPr>
                <w:rFonts w:ascii="맑은 고딕" w:eastAsia="맑은 고딕" w:hAnsi="맑은 고딕" w:cs="굴림" w:hint="eastAsia"/>
                <w:b/>
                <w:bCs/>
                <w:kern w:val="0"/>
                <w:sz w:val="24"/>
                <w:szCs w:val="24"/>
              </w:rPr>
              <w:br/>
              <w:t xml:space="preserve">   § 5. Dans les cas visés aux §§ 2 à 4, des mesures de protection complémentaires de nature technique, organisationnelle et administrative </w:t>
            </w:r>
            <w:r w:rsidRPr="00B544E5">
              <w:rPr>
                <w:rFonts w:ascii="맑은 고딕" w:eastAsia="맑은 고딕" w:hAnsi="맑은 고딕" w:cs="굴림" w:hint="eastAsia"/>
                <w:b/>
                <w:bCs/>
                <w:kern w:val="0"/>
                <w:sz w:val="24"/>
                <w:szCs w:val="24"/>
              </w:rPr>
              <w:lastRenderedPageBreak/>
              <w:t>sont prises pour contrôler efficacement l'accès aux matières nucléaires, aux documents nucléaires et aux zones de sécurité. En aucun cas, ces mesures ne peuvent impliquer l'obligation pour la personne visée dans les paragraphes susdits de fournir à son employeur, à l'officier de sécurité, au responsable de la protection physique ou aux autorités concernées par la mise en oeuvre de la présente loi, des informations à caractère personnel si celles-ci ne sont pas requises dans le cadre de l'application de ladite loi et de ses arrêtés d'exécution ou si elles sont demandées par une personne physique ou morale non habilitée à ce faire par la présente loi et ses arrêtés d'exécution. Les mesures de protection complémentaires sont établies par le Roi, après avis de l'Agence fédérale de Contrôle nucléaire. Elles sont mises en oeuvre par la personne responsable de la protection physique de l'installation nucléaire ou de l'entreprise de transport nucléaire.</w:t>
            </w:r>
            <w:r w:rsidRPr="00B544E5">
              <w:rPr>
                <w:rFonts w:ascii="맑은 고딕" w:eastAsia="맑은 고딕" w:hAnsi="맑은 고딕" w:cs="굴림" w:hint="eastAsia"/>
                <w:b/>
                <w:bCs/>
                <w:kern w:val="0"/>
                <w:sz w:val="24"/>
                <w:szCs w:val="24"/>
              </w:rPr>
              <w:br/>
              <w:t>   § 6. Dans les cas visés aux §§ 2 à 4, à l'exception du cas de la personne autorisée à visiter l'installation nucléaire ou l'entreprise de transport nucléaire et dont l'accès d'une durée égale ou inférieure à six heures est limité exclusivement aux zones de sécurité, il ne peut être donné accès aux matières nucléaires, aux documents nucléaires et aux zones de sécurité ainsi qu'à la connaissance des informations contenues dans les documents nucléaires que lorsque le dit accès est indispensable pour que la personne concernée exerce sa fonction ou réalise sa mission.]</w:t>
            </w:r>
            <w:hyperlink r:id="rId36" w:anchor="t" w:tooltip="&lt;Inséré par L 2011-03-30/11, art. 14,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r w:rsidRPr="00B544E5">
              <w:rPr>
                <w:rFonts w:ascii="맑은 고딕" w:eastAsia="맑은 고딕" w:hAnsi="맑은 고딕" w:cs="굴림" w:hint="eastAsia"/>
                <w:b/>
                <w:bCs/>
                <w:kern w:val="0"/>
                <w:sz w:val="24"/>
                <w:szCs w:val="24"/>
              </w:rPr>
              <w:t>)&lt;Inséré par L </w:t>
            </w:r>
            <w:hyperlink r:id="rId37" w:tgtFrame="_blank" w:history="1">
              <w:r w:rsidRPr="00B544E5">
                <w:rPr>
                  <w:rFonts w:ascii="맑은 고딕" w:eastAsia="맑은 고딕" w:hAnsi="맑은 고딕" w:cs="굴림" w:hint="eastAsia"/>
                  <w:b/>
                  <w:bCs/>
                  <w:color w:val="0000FF"/>
                  <w:kern w:val="0"/>
                  <w:sz w:val="24"/>
                  <w:szCs w:val="24"/>
                  <w:u w:val="single"/>
                </w:rPr>
                <w:t>2011-03-30/11</w:t>
              </w:r>
            </w:hyperlink>
            <w:r w:rsidRPr="00B544E5">
              <w:rPr>
                <w:rFonts w:ascii="맑은 고딕" w:eastAsia="맑은 고딕" w:hAnsi="맑은 고딕" w:cs="굴림" w:hint="eastAsia"/>
                <w:b/>
                <w:bCs/>
                <w:kern w:val="0"/>
                <w:sz w:val="24"/>
                <w:szCs w:val="24"/>
              </w:rPr>
              <w:t>, art. 14, 006; En vigueur : 01-10-2012&gt;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29" w:name="Art.9"/>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"Art.8bis"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29"/>
            <w:r w:rsidRPr="00B544E5">
              <w:rPr>
                <w:rFonts w:ascii="맑은 고딕" w:eastAsia="맑은 고딕" w:hAnsi="맑은 고딕" w:cs="굴림" w:hint="eastAsia"/>
                <w:b/>
                <w:bCs/>
                <w:kern w:val="0"/>
                <w:sz w:val="24"/>
                <w:szCs w:val="24"/>
              </w:rPr>
              <w:t> </w:t>
            </w:r>
            <w:hyperlink r:id="rId38" w:anchor="Art.10" w:history="1">
              <w:r w:rsidRPr="00B544E5">
                <w:rPr>
                  <w:rFonts w:ascii="맑은 고딕" w:eastAsia="맑은 고딕" w:hAnsi="맑은 고딕" w:cs="굴림" w:hint="eastAsia"/>
                  <w:b/>
                  <w:bCs/>
                  <w:color w:val="0000FF"/>
                  <w:kern w:val="0"/>
                  <w:sz w:val="24"/>
                  <w:szCs w:val="24"/>
                  <w:u w:val="single"/>
                </w:rPr>
                <w:t>9</w:t>
              </w:r>
            </w:hyperlink>
            <w:r w:rsidRPr="00B544E5">
              <w:rPr>
                <w:rFonts w:ascii="맑은 고딕" w:eastAsia="맑은 고딕" w:hAnsi="맑은 고딕" w:cs="굴림" w:hint="eastAsia"/>
                <w:b/>
                <w:bCs/>
                <w:kern w:val="0"/>
                <w:sz w:val="24"/>
                <w:szCs w:val="24"/>
              </w:rPr>
              <w:t>. Le niveau de l'habilitation de sécurité est déterminé par le degré de classification des informations, documents ou données, du matériel, des matériaux ou matières auxquels le titulaire de l'habilitation peut devoir avoir accès pour l'exercice de sa fonction ou de sa mission.</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0" w:name="Art.10"/>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"Art.9"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30"/>
            <w:r w:rsidRPr="00B544E5">
              <w:rPr>
                <w:rFonts w:ascii="맑은 고딕" w:eastAsia="맑은 고딕" w:hAnsi="맑은 고딕" w:cs="굴림" w:hint="eastAsia"/>
                <w:b/>
                <w:bCs/>
                <w:kern w:val="0"/>
                <w:sz w:val="24"/>
                <w:szCs w:val="24"/>
              </w:rPr>
              <w:t> </w:t>
            </w:r>
            <w:hyperlink r:id="rId39" w:anchor="Art.11" w:history="1">
              <w:r w:rsidRPr="00B544E5">
                <w:rPr>
                  <w:rFonts w:ascii="맑은 고딕" w:eastAsia="맑은 고딕" w:hAnsi="맑은 고딕" w:cs="굴림" w:hint="eastAsia"/>
                  <w:b/>
                  <w:bCs/>
                  <w:color w:val="0000FF"/>
                  <w:kern w:val="0"/>
                  <w:sz w:val="24"/>
                  <w:szCs w:val="24"/>
                  <w:u w:val="single"/>
                </w:rPr>
                <w:t>10</w:t>
              </w:r>
            </w:hyperlink>
            <w:r w:rsidRPr="00B544E5">
              <w:rPr>
                <w:rFonts w:ascii="맑은 고딕" w:eastAsia="맑은 고딕" w:hAnsi="맑은 고딕" w:cs="굴림" w:hint="eastAsia"/>
                <w:b/>
                <w:bCs/>
                <w:kern w:val="0"/>
                <w:sz w:val="24"/>
                <w:szCs w:val="24"/>
              </w:rPr>
              <w:t xml:space="preserve">. Les informations, documents ou données, le matériel, les matériaux ou matières classifiés ne peuvent être utilisés, au sens de l'article 4, que moyennant l'autorisation de l'auteur de la classification ou de son supérieur </w:t>
            </w:r>
            <w:r w:rsidRPr="00B544E5">
              <w:rPr>
                <w:rFonts w:ascii="맑은 고딕" w:eastAsia="맑은 고딕" w:hAnsi="맑은 고딕" w:cs="굴림" w:hint="eastAsia"/>
                <w:b/>
                <w:bCs/>
                <w:kern w:val="0"/>
                <w:sz w:val="24"/>
                <w:szCs w:val="24"/>
              </w:rPr>
              <w:lastRenderedPageBreak/>
              <w:t>hiérarchique, ou dans les cas déterminés par la loi, sans préjudice des compétences propres des autorités judiciaires.</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1" w:name="Art.11"/>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"Art.10"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31"/>
            <w:r w:rsidRPr="00B544E5">
              <w:rPr>
                <w:rFonts w:ascii="맑은 고딕" w:eastAsia="맑은 고딕" w:hAnsi="맑은 고딕" w:cs="굴림" w:hint="eastAsia"/>
                <w:b/>
                <w:bCs/>
                <w:kern w:val="0"/>
                <w:sz w:val="24"/>
                <w:szCs w:val="24"/>
              </w:rPr>
              <w:t> </w:t>
            </w:r>
            <w:hyperlink r:id="rId40" w:anchor="LNK0003" w:history="1">
              <w:r w:rsidRPr="00B544E5">
                <w:rPr>
                  <w:rFonts w:ascii="맑은 고딕" w:eastAsia="맑은 고딕" w:hAnsi="맑은 고딕" w:cs="굴림" w:hint="eastAsia"/>
                  <w:b/>
                  <w:bCs/>
                  <w:color w:val="0000FF"/>
                  <w:kern w:val="0"/>
                  <w:sz w:val="24"/>
                  <w:szCs w:val="24"/>
                  <w:u w:val="single"/>
                </w:rPr>
                <w:t>11</w:t>
              </w:r>
            </w:hyperlink>
            <w:r w:rsidRPr="00B544E5">
              <w:rPr>
                <w:rFonts w:ascii="맑은 고딕" w:eastAsia="맑은 고딕" w:hAnsi="맑은 고딕" w:cs="굴림" w:hint="eastAsia"/>
                <w:b/>
                <w:bCs/>
                <w:kern w:val="0"/>
                <w:sz w:val="24"/>
                <w:szCs w:val="24"/>
              </w:rPr>
              <w:t>. Le titulaire d'une habilitation de sécurité qui, dans l'exercice de ses fonctions, utilise ou laisse utiliser au sens de l'article 4 des informations, documents ou données, du matériel, des matériaux ou matières classifiés, de manière inappropriée sera, même si cette utilisation est la conséquence d'une négligence, pour autant que celle-ci soit grave, puni d'un emprisonnement d'un mois à cinq ans et d'une amende de cent francs à cinq mille francs ou d'une de ces peines seulement.</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2" w:name="LNK0003"/>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"LNKR0003"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III.</w:t>
            </w:r>
            <w:r w:rsidRPr="00B544E5">
              <w:rPr>
                <w:rFonts w:ascii="맑은 고딕" w:eastAsia="맑은 고딕" w:hAnsi="맑은 고딕" w:cs="굴림"/>
                <w:b/>
                <w:bCs/>
                <w:kern w:val="0"/>
                <w:sz w:val="24"/>
                <w:szCs w:val="24"/>
              </w:rPr>
              <w:fldChar w:fldCharType="end"/>
            </w:r>
            <w:bookmarkEnd w:id="32"/>
            <w:r w:rsidRPr="00B544E5">
              <w:rPr>
                <w:rFonts w:ascii="맑은 고딕" w:eastAsia="맑은 고딕" w:hAnsi="맑은 고딕" w:cs="굴림" w:hint="eastAsia"/>
                <w:b/>
                <w:bCs/>
                <w:kern w:val="0"/>
                <w:sz w:val="24"/>
                <w:szCs w:val="24"/>
              </w:rPr>
              <w:t> - Des habilitations de sécurité.</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3" w:name="LNK0004"/>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"LNKR0004"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Section 1.</w:t>
            </w:r>
            <w:r w:rsidRPr="00B544E5">
              <w:rPr>
                <w:rFonts w:ascii="맑은 고딕" w:eastAsia="맑은 고딕" w:hAnsi="맑은 고딕" w:cs="굴림"/>
                <w:b/>
                <w:bCs/>
                <w:kern w:val="0"/>
                <w:sz w:val="24"/>
                <w:szCs w:val="24"/>
              </w:rPr>
              <w:fldChar w:fldCharType="end"/>
            </w:r>
            <w:bookmarkEnd w:id="33"/>
            <w:r w:rsidRPr="00B544E5">
              <w:rPr>
                <w:rFonts w:ascii="맑은 고딕" w:eastAsia="맑은 고딕" w:hAnsi="맑은 고딕" w:cs="굴림" w:hint="eastAsia"/>
                <w:b/>
                <w:bCs/>
                <w:kern w:val="0"/>
                <w:sz w:val="24"/>
                <w:szCs w:val="24"/>
              </w:rPr>
              <w:t> - Dispositions générales.</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4" w:name="Art.12"/>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"Art.11"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34"/>
            <w:r w:rsidRPr="00B544E5">
              <w:rPr>
                <w:rFonts w:ascii="맑은 고딕" w:eastAsia="맑은 고딕" w:hAnsi="맑은 고딕" w:cs="굴림" w:hint="eastAsia"/>
                <w:b/>
                <w:bCs/>
                <w:kern w:val="0"/>
                <w:sz w:val="24"/>
                <w:szCs w:val="24"/>
              </w:rPr>
              <w:t> </w:t>
            </w:r>
            <w:hyperlink r:id="rId41" w:anchor="Art.13" w:history="1">
              <w:r w:rsidRPr="00B544E5">
                <w:rPr>
                  <w:rFonts w:ascii="맑은 고딕" w:eastAsia="맑은 고딕" w:hAnsi="맑은 고딕" w:cs="굴림" w:hint="eastAsia"/>
                  <w:b/>
                  <w:bCs/>
                  <w:color w:val="0000FF"/>
                  <w:kern w:val="0"/>
                  <w:sz w:val="24"/>
                  <w:szCs w:val="24"/>
                  <w:u w:val="single"/>
                </w:rPr>
                <w:t>12</w:t>
              </w:r>
            </w:hyperlink>
            <w:r w:rsidRPr="00B544E5">
              <w:rPr>
                <w:rFonts w:ascii="맑은 고딕" w:eastAsia="맑은 고딕" w:hAnsi="맑은 고딕" w:cs="굴림" w:hint="eastAsia"/>
                <w:b/>
                <w:bCs/>
                <w:kern w:val="0"/>
                <w:sz w:val="24"/>
                <w:szCs w:val="24"/>
              </w:rPr>
              <w:t>.La présente loi s'applique lorsque, dans l'intérêt de la défense de l'intégrité du territoire national, des plans de défense militaires, de l'accomplissement des missions des forces armées, de la sûreté intérieure de l'Etat, y compris dans le domaine de l'énergie nucléaire, et de la pérennité de l'ordre démocratique et constitutionnel, de la sûreté extérieure de l'Etat et des relations internationales, du potentiel scientifique ou économique du pays ou tout autre intérêt fondamental de l'Etat, de la sécurité des ressortissants belges à l'étranger, ou du fonctionnement des organes décisionnels de l'Etat, ou en application des traités liant la Belgique, l'autorité compétente pour régler l'accès à un emploi, une fonction ou un grade, à des informations, documents ou données, à des matériels, matériaux ou matières classifiés, à des locaux, des bâtiments ou des sites ou pour organiser la passation et l'exécution d'un contrat ou d'un marché public, impose la possession d'une habilitation de sécurité.</w:t>
            </w:r>
            <w:r w:rsidRPr="00B544E5">
              <w:rPr>
                <w:rFonts w:ascii="맑은 고딕" w:eastAsia="맑은 고딕" w:hAnsi="맑은 고딕" w:cs="굴림" w:hint="eastAsia"/>
                <w:b/>
                <w:bCs/>
                <w:kern w:val="0"/>
                <w:sz w:val="24"/>
                <w:szCs w:val="24"/>
              </w:rPr>
              <w:br/>
              <w:t xml:space="preserve">  Dans les cas déterminés par le Roi, la présente loi s'applique également aux habilitations de sécurité demandées par des personnes morales ou physiques qui souhaitent obtenir une habilitation de sécurité en vue d'accéder à </w:t>
            </w:r>
            <w:r w:rsidRPr="00B544E5">
              <w:rPr>
                <w:rFonts w:ascii="맑은 고딕" w:eastAsia="맑은 고딕" w:hAnsi="맑은 고딕" w:cs="굴림" w:hint="eastAsia"/>
                <w:b/>
                <w:bCs/>
                <w:kern w:val="0"/>
                <w:sz w:val="24"/>
                <w:szCs w:val="24"/>
              </w:rPr>
              <w:lastRenderedPageBreak/>
              <w:t>l'étranger à des informations, documents ou données, à des matériels, matériaux ou matières classifiés, à des locaux, des bâtiments ou des sites, dont l'accès est réservé au titulaire d'une habilitation de sécurité.</w:t>
            </w:r>
            <w:r w:rsidRPr="00B544E5">
              <w:rPr>
                <w:rFonts w:ascii="맑은 고딕" w:eastAsia="맑은 고딕" w:hAnsi="맑은 고딕" w:cs="굴림" w:hint="eastAsia"/>
                <w:b/>
                <w:bCs/>
                <w:kern w:val="0"/>
                <w:sz w:val="24"/>
                <w:szCs w:val="24"/>
              </w:rPr>
              <w:br/>
              <w:t>  (La présente loi s'applique également à toutes les personnes qui souhaitent accéder aux documents classifiés visés à l'article 5bis.) &lt;L 2002-07-07/42, art. 9, 002; En vigueur : 20-08-2002&gt;</w:t>
            </w:r>
            <w:r w:rsidRPr="00B544E5">
              <w:rPr>
                <w:rFonts w:ascii="맑은 고딕" w:eastAsia="맑은 고딕" w:hAnsi="맑은 고딕" w:cs="굴림" w:hint="eastAsia"/>
                <w:b/>
                <w:bCs/>
                <w:kern w:val="0"/>
                <w:sz w:val="24"/>
                <w:szCs w:val="24"/>
              </w:rPr>
              <w:br/>
              <w:t>  [</w:t>
            </w:r>
            <w:hyperlink r:id="rId42" w:anchor="t" w:tooltip="&lt;L 2011-03-30/11, art. 15,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La présente loi s'applique également à toutes les personnes qui doivent avoir accès aux matières nucléaires catégorisées, aux documents nucléaires ou aux zones de sécurité tels qu'ils sont définis par la loi du 15 avril 1994 relative à la protection de la population et de l'environnement contre les dangers résultant des rayonnements ionisants et relative à l'Agence fédérale de Contrôle nucléaire.]</w:t>
            </w:r>
            <w:hyperlink r:id="rId43" w:anchor="t" w:tooltip="&lt;L 2011-03-30/11, art. 15,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L </w:t>
            </w:r>
            <w:hyperlink r:id="rId44" w:tgtFrame="_blank" w:history="1">
              <w:r w:rsidRPr="00B544E5">
                <w:rPr>
                  <w:rFonts w:ascii="맑은 고딕" w:eastAsia="맑은 고딕" w:hAnsi="맑은 고딕" w:cs="굴림" w:hint="eastAsia"/>
                  <w:b/>
                  <w:bCs/>
                  <w:color w:val="0000FF"/>
                  <w:kern w:val="0"/>
                  <w:sz w:val="24"/>
                  <w:szCs w:val="24"/>
                  <w:u w:val="single"/>
                </w:rPr>
                <w:t>2011-03-30/11</w:t>
              </w:r>
            </w:hyperlink>
            <w:r w:rsidRPr="00B544E5">
              <w:rPr>
                <w:rFonts w:ascii="맑은 고딕" w:eastAsia="맑은 고딕" w:hAnsi="맑은 고딕" w:cs="굴림" w:hint="eastAsia"/>
                <w:b/>
                <w:bCs/>
                <w:kern w:val="0"/>
                <w:sz w:val="24"/>
                <w:szCs w:val="24"/>
              </w:rPr>
              <w:t>, art. 15, 006; En vigueur : 01-10-2012&gt;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5" w:name="Art.13"/>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"Art.12"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35"/>
            <w:r w:rsidRPr="00B544E5">
              <w:rPr>
                <w:rFonts w:ascii="맑은 고딕" w:eastAsia="맑은 고딕" w:hAnsi="맑은 고딕" w:cs="굴림" w:hint="eastAsia"/>
                <w:b/>
                <w:bCs/>
                <w:kern w:val="0"/>
                <w:sz w:val="24"/>
                <w:szCs w:val="24"/>
              </w:rPr>
              <w:t> </w:t>
            </w:r>
            <w:hyperlink r:id="rId45" w:anchor="Art.%2013/1." w:history="1">
              <w:r w:rsidRPr="00B544E5">
                <w:rPr>
                  <w:rFonts w:ascii="맑은 고딕" w:eastAsia="맑은 고딕" w:hAnsi="맑은 고딕" w:cs="굴림" w:hint="eastAsia"/>
                  <w:b/>
                  <w:bCs/>
                  <w:color w:val="0000FF"/>
                  <w:kern w:val="0"/>
                  <w:sz w:val="24"/>
                  <w:szCs w:val="24"/>
                  <w:u w:val="single"/>
                </w:rPr>
                <w:t>13</w:t>
              </w:r>
            </w:hyperlink>
            <w:r w:rsidRPr="00B544E5">
              <w:rPr>
                <w:rFonts w:ascii="맑은 고딕" w:eastAsia="맑은 고딕" w:hAnsi="맑은 고딕" w:cs="굴림" w:hint="eastAsia"/>
                <w:b/>
                <w:bCs/>
                <w:kern w:val="0"/>
                <w:sz w:val="24"/>
                <w:szCs w:val="24"/>
              </w:rPr>
              <w:t>.Dans la présente loi, on entend par :</w:t>
            </w:r>
            <w:r w:rsidRPr="00B544E5">
              <w:rPr>
                <w:rFonts w:ascii="맑은 고딕" w:eastAsia="맑은 고딕" w:hAnsi="맑은 고딕" w:cs="굴림" w:hint="eastAsia"/>
                <w:b/>
                <w:bCs/>
                <w:kern w:val="0"/>
                <w:sz w:val="24"/>
                <w:szCs w:val="24"/>
              </w:rPr>
              <w:br/>
              <w:t>  1° " officier de sécurité ";</w:t>
            </w:r>
            <w:r w:rsidRPr="00B544E5">
              <w:rPr>
                <w:rFonts w:ascii="맑은 고딕" w:eastAsia="맑은 고딕" w:hAnsi="맑은 고딕" w:cs="굴림" w:hint="eastAsia"/>
                <w:b/>
                <w:bCs/>
                <w:kern w:val="0"/>
                <w:sz w:val="24"/>
                <w:szCs w:val="24"/>
              </w:rPr>
              <w:br/>
              <w:t>  a) le fonctionnaire titulaire d'une habilitation de sécurité, qui, dans une administration publique, un organisme d'intérêt public ou une entreprise publique autonome manipulant des documents ou du matériel classifiés, est désigné, par le ministre dont cette administration, cet organisme ou cette entreprise relève, pour veiller à l'observation des règles de sécurité;</w:t>
            </w:r>
            <w:r w:rsidRPr="00B544E5">
              <w:rPr>
                <w:rFonts w:ascii="맑은 고딕" w:eastAsia="맑은 고딕" w:hAnsi="맑은 고딕" w:cs="굴림" w:hint="eastAsia"/>
                <w:b/>
                <w:bCs/>
                <w:kern w:val="0"/>
                <w:sz w:val="24"/>
                <w:szCs w:val="24"/>
              </w:rPr>
              <w:br/>
              <w:t>  b) le membre du personnel titulaire d'une habilitation de sécurité, au sein d'une personne morale titulaire d'une habilitation de sécurité, désigné par la direction de la personne morale pour veiller à l'observation des règles de sécurité;</w:t>
            </w:r>
            <w:r w:rsidRPr="00B544E5">
              <w:rPr>
                <w:rFonts w:ascii="맑은 고딕" w:eastAsia="맑은 고딕" w:hAnsi="맑은 고딕" w:cs="굴림" w:hint="eastAsia"/>
                <w:b/>
                <w:bCs/>
                <w:kern w:val="0"/>
                <w:sz w:val="24"/>
                <w:szCs w:val="24"/>
              </w:rPr>
              <w:br/>
              <w:t>  [</w:t>
            </w:r>
            <w:hyperlink r:id="rId46" w:anchor="t" w:tooltip="&lt;L 2018-02-23/36, art. 2,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xml:space="preserve"> c) le fonctionnaire, titulaire d'une habilitation de sécurité, qui, dans une administration publique, un organisme d'intérêt public ou une entreprise publique autonome, est désigné par le ministre pour veiller à l'observation des règles de sécurité dans le cadre d'un avis de sécurité ou d'une attestation de sécurité, ou le membre du personnel, titulaire d'une habilitation de sécurité, qui est désigné par la direction de la personne morale pour veiller à </w:t>
            </w:r>
            <w:r w:rsidRPr="00B544E5">
              <w:rPr>
                <w:rFonts w:ascii="맑은 고딕" w:eastAsia="맑은 고딕" w:hAnsi="맑은 고딕" w:cs="굴림" w:hint="eastAsia"/>
                <w:b/>
                <w:bCs/>
                <w:kern w:val="0"/>
                <w:sz w:val="24"/>
                <w:szCs w:val="24"/>
              </w:rPr>
              <w:lastRenderedPageBreak/>
              <w:t>l'observation des règles de sécurité dans le cadre d'un avis de sécurité ou d'une attestation de sécurité ;</w:t>
            </w:r>
            <w:r w:rsidRPr="00B544E5">
              <w:rPr>
                <w:rFonts w:ascii="맑은 고딕" w:eastAsia="맑은 고딕" w:hAnsi="맑은 고딕" w:cs="굴림" w:hint="eastAsia"/>
                <w:b/>
                <w:bCs/>
                <w:kern w:val="0"/>
                <w:sz w:val="24"/>
                <w:szCs w:val="24"/>
              </w:rPr>
              <w:br/>
              <w:t>   d) le magistrat du ministère public, titulaire d'une habilitation de sécurité, est désigné par le ministre de la Justice pour veiller à l'observation des règles de sécurité sur proposition du :</w:t>
            </w:r>
            <w:r w:rsidRPr="00B544E5">
              <w:rPr>
                <w:rFonts w:ascii="맑은 고딕" w:eastAsia="맑은 고딕" w:hAnsi="맑은 고딕" w:cs="굴림" w:hint="eastAsia"/>
                <w:b/>
                <w:bCs/>
                <w:kern w:val="0"/>
                <w:sz w:val="24"/>
                <w:szCs w:val="24"/>
              </w:rPr>
              <w:br/>
              <w:t>   - procureur fédéral en ce qui concerne le parquet fédéral ;</w:t>
            </w:r>
            <w:r w:rsidRPr="00B544E5">
              <w:rPr>
                <w:rFonts w:ascii="맑은 고딕" w:eastAsia="맑은 고딕" w:hAnsi="맑은 고딕" w:cs="굴림" w:hint="eastAsia"/>
                <w:b/>
                <w:bCs/>
                <w:kern w:val="0"/>
                <w:sz w:val="24"/>
                <w:szCs w:val="24"/>
              </w:rPr>
              <w:br/>
              <w:t>   - procureur général concerné en ce qui concerne les parquets, les auditorats du travail, le parquet général et l'auditorat général de son ressort ;</w:t>
            </w:r>
            <w:r w:rsidRPr="00B544E5">
              <w:rPr>
                <w:rFonts w:ascii="맑은 고딕" w:eastAsia="맑은 고딕" w:hAnsi="맑은 고딕" w:cs="굴림" w:hint="eastAsia"/>
                <w:b/>
                <w:bCs/>
                <w:kern w:val="0"/>
                <w:sz w:val="24"/>
                <w:szCs w:val="24"/>
              </w:rPr>
              <w:br/>
              <w:t>   - président du Collège des procureurs généraux en ce qui concerne le service d'appui du ministère public.]</w:t>
            </w:r>
            <w:hyperlink r:id="rId47" w:anchor="t" w:tooltip="&lt;L 2018-02-23/36, art. 2,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2° " habilitation de sécurité ", l'attestation officielle établie sur la base des informations recueillies par un service de renseignement et de sécurité, selon laquelle, pour accéder à des données auxquelles un certain degré de confidentialité a été attribué :</w:t>
            </w:r>
            <w:r w:rsidRPr="00B544E5">
              <w:rPr>
                <w:rFonts w:ascii="맑은 고딕" w:eastAsia="맑은 고딕" w:hAnsi="맑은 고딕" w:cs="굴림" w:hint="eastAsia"/>
                <w:b/>
                <w:bCs/>
                <w:kern w:val="0"/>
                <w:sz w:val="24"/>
                <w:szCs w:val="24"/>
              </w:rPr>
              <w:br/>
              <w:t>  - une personne physique présente des garanties suffisantes, quant à la discrétion, la loyauté et l'intégrité;</w:t>
            </w:r>
            <w:r w:rsidRPr="00B544E5">
              <w:rPr>
                <w:rFonts w:ascii="맑은 고딕" w:eastAsia="맑은 고딕" w:hAnsi="맑은 고딕" w:cs="굴림" w:hint="eastAsia"/>
                <w:b/>
                <w:bCs/>
                <w:kern w:val="0"/>
                <w:sz w:val="24"/>
                <w:szCs w:val="24"/>
              </w:rPr>
              <w:br/>
              <w:t>  - une personne morale présente des garanties suffisantes, quant aux moyens matériels et techniques et aux méthodes utilisés pour protéger ces données et quant à la discrétion, la loyauté et l'intégrité de ses organes et préposés susceptibles d'avoir accès à ces données;</w:t>
            </w:r>
            <w:r w:rsidRPr="00B544E5">
              <w:rPr>
                <w:rFonts w:ascii="맑은 고딕" w:eastAsia="맑은 고딕" w:hAnsi="맑은 고딕" w:cs="굴림" w:hint="eastAsia"/>
                <w:b/>
                <w:bCs/>
                <w:kern w:val="0"/>
                <w:sz w:val="24"/>
                <w:szCs w:val="24"/>
              </w:rPr>
              <w:br/>
            </w:r>
            <w:proofErr w:type="gramStart"/>
            <w:r w:rsidRPr="00B544E5">
              <w:rPr>
                <w:rFonts w:ascii="맑은 고딕" w:eastAsia="맑은 고딕" w:hAnsi="맑은 고딕" w:cs="굴림" w:hint="eastAsia"/>
                <w:b/>
                <w:bCs/>
                <w:kern w:val="0"/>
                <w:sz w:val="24"/>
                <w:szCs w:val="24"/>
              </w:rPr>
              <w:t>  3</w:t>
            </w:r>
            <w:proofErr w:type="gramEnd"/>
            <w:r w:rsidRPr="00B544E5">
              <w:rPr>
                <w:rFonts w:ascii="맑은 고딕" w:eastAsia="맑은 고딕" w:hAnsi="맑은 고딕" w:cs="굴림" w:hint="eastAsia"/>
                <w:b/>
                <w:bCs/>
                <w:kern w:val="0"/>
                <w:sz w:val="24"/>
                <w:szCs w:val="24"/>
              </w:rPr>
              <w:t>° " enquête de sécurité ", l'enquête effectuée par un service de renseignement et de sécurité et visant à établir que toutes les conditions nécessaires à la délivrance de l'habilitation de sécurité sont réunies, en tenant compte du niveau et de l'objet de l'habilitation;</w:t>
            </w:r>
            <w:r w:rsidRPr="00B544E5">
              <w:rPr>
                <w:rFonts w:ascii="맑은 고딕" w:eastAsia="맑은 고딕" w:hAnsi="맑은 고딕" w:cs="굴림" w:hint="eastAsia"/>
                <w:b/>
                <w:bCs/>
                <w:kern w:val="0"/>
                <w:sz w:val="24"/>
                <w:szCs w:val="24"/>
              </w:rPr>
              <w:br/>
              <w:t>  4° " service de renseignement et de sécurité ", la Sûreté de l'Etat et le Service général du renseignement et de la sécurité des Forces armées.</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L </w:t>
            </w:r>
            <w:hyperlink r:id="rId48" w:tgtFrame="_blank" w:history="1">
              <w:r w:rsidRPr="00B544E5">
                <w:rPr>
                  <w:rFonts w:ascii="맑은 고딕" w:eastAsia="맑은 고딕" w:hAnsi="맑은 고딕" w:cs="굴림" w:hint="eastAsia"/>
                  <w:b/>
                  <w:bCs/>
                  <w:color w:val="0000FF"/>
                  <w:kern w:val="0"/>
                  <w:sz w:val="24"/>
                  <w:szCs w:val="24"/>
                  <w:u w:val="single"/>
                </w:rPr>
                <w:t>2018-02-23/36</w:t>
              </w:r>
            </w:hyperlink>
            <w:r w:rsidRPr="00B544E5">
              <w:rPr>
                <w:rFonts w:ascii="맑은 고딕" w:eastAsia="맑은 고딕" w:hAnsi="맑은 고딕" w:cs="굴림" w:hint="eastAsia"/>
                <w:b/>
                <w:bCs/>
                <w:kern w:val="0"/>
                <w:sz w:val="24"/>
                <w:szCs w:val="24"/>
              </w:rPr>
              <w:t>, art. 2, 009; En vigueur : 01-06-2018&gt;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6" w:name="Art._13/1."/>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"Art.13"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36"/>
            <w:r w:rsidRPr="00B544E5">
              <w:rPr>
                <w:rFonts w:ascii="맑은 고딕" w:eastAsia="맑은 고딕" w:hAnsi="맑은 고딕" w:cs="굴림" w:hint="eastAsia"/>
                <w:b/>
                <w:bCs/>
                <w:kern w:val="0"/>
                <w:sz w:val="24"/>
                <w:szCs w:val="24"/>
              </w:rPr>
              <w:t> </w:t>
            </w:r>
            <w:hyperlink r:id="rId49" w:anchor="Art.14" w:history="1">
              <w:r w:rsidRPr="00B544E5">
                <w:rPr>
                  <w:rFonts w:ascii="맑은 고딕" w:eastAsia="맑은 고딕" w:hAnsi="맑은 고딕" w:cs="굴림" w:hint="eastAsia"/>
                  <w:b/>
                  <w:bCs/>
                  <w:color w:val="0000FF"/>
                  <w:kern w:val="0"/>
                  <w:sz w:val="24"/>
                  <w:szCs w:val="24"/>
                  <w:u w:val="single"/>
                </w:rPr>
                <w:t>13/1</w:t>
              </w:r>
            </w:hyperlink>
            <w:r w:rsidRPr="00B544E5">
              <w:rPr>
                <w:rFonts w:ascii="맑은 고딕" w:eastAsia="맑은 고딕" w:hAnsi="맑은 고딕" w:cs="굴림" w:hint="eastAsia"/>
                <w:b/>
                <w:bCs/>
                <w:kern w:val="0"/>
                <w:sz w:val="24"/>
                <w:szCs w:val="24"/>
              </w:rPr>
              <w:t>. [</w:t>
            </w:r>
            <w:hyperlink r:id="rId50" w:anchor="t" w:tooltip="&lt;Inséré par L 2018-02-23/36, art. 3,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Les personnes visées à l'article 13, 1°, sont en particulier chargées :</w:t>
            </w:r>
            <w:r w:rsidRPr="00B544E5">
              <w:rPr>
                <w:rFonts w:ascii="맑은 고딕" w:eastAsia="맑은 고딕" w:hAnsi="맑은 고딕" w:cs="굴림" w:hint="eastAsia"/>
                <w:b/>
                <w:bCs/>
                <w:kern w:val="0"/>
                <w:sz w:val="24"/>
                <w:szCs w:val="24"/>
              </w:rPr>
              <w:br/>
              <w:t xml:space="preserve">   a) d'une part, de l'application et du contrôle de la politique en matière de </w:t>
            </w:r>
            <w:r w:rsidRPr="00B544E5">
              <w:rPr>
                <w:rFonts w:ascii="맑은 고딕" w:eastAsia="맑은 고딕" w:hAnsi="맑은 고딕" w:cs="굴림" w:hint="eastAsia"/>
                <w:b/>
                <w:bCs/>
                <w:kern w:val="0"/>
                <w:sz w:val="24"/>
                <w:szCs w:val="24"/>
              </w:rPr>
              <w:lastRenderedPageBreak/>
              <w:t>sécurité et de la protection de l'information classifiée ou, d'autre part, du suivi des attestations de sécurité ou des avis de sécurité ;</w:t>
            </w:r>
            <w:r w:rsidRPr="00B544E5">
              <w:rPr>
                <w:rFonts w:ascii="맑은 고딕" w:eastAsia="맑은 고딕" w:hAnsi="맑은 고딕" w:cs="굴림" w:hint="eastAsia"/>
                <w:b/>
                <w:bCs/>
                <w:kern w:val="0"/>
                <w:sz w:val="24"/>
                <w:szCs w:val="24"/>
              </w:rPr>
              <w:br/>
              <w:t>   b) du suivi, en particulier pour la mention des éléments relatifs aux personnes qui ont reçu un avis de sécurité, une attestation de sécurité, ou une habilitation de sécurité, et qui peuvent mener à une révision de cet avis de sécurité, attestation de sécurité, ou de cette habilitation de sécurité.</w:t>
            </w:r>
            <w:r w:rsidRPr="00B544E5">
              <w:rPr>
                <w:rFonts w:ascii="맑은 고딕" w:eastAsia="맑은 고딕" w:hAnsi="맑은 고딕" w:cs="굴림" w:hint="eastAsia"/>
                <w:b/>
                <w:bCs/>
                <w:kern w:val="0"/>
                <w:sz w:val="24"/>
                <w:szCs w:val="24"/>
              </w:rPr>
              <w:br/>
              <w:t>   Le Roi peut confier aux officiers de sécurité d'autres missions respectivement en matière d'habilitations de sécurité et de protection de ce qui a été classifié conformément à l'article 3, § 1er, et en matière d'avis de sécurité ou d'attestations de sécurité.</w:t>
            </w:r>
            <w:r w:rsidRPr="00B544E5">
              <w:rPr>
                <w:rFonts w:ascii="맑은 고딕" w:eastAsia="맑은 고딕" w:hAnsi="맑은 고딕" w:cs="굴림" w:hint="eastAsia"/>
                <w:b/>
                <w:bCs/>
                <w:kern w:val="0"/>
                <w:sz w:val="24"/>
                <w:szCs w:val="24"/>
              </w:rPr>
              <w:br/>
              <w:t>   L'officier de sécurité exerce ses tâches en toute indépendance. Il fait rapport au fonctionnaire dirigeant des administrations publiques, des organismes d'intérêt publics ou des entreprises publiques autonomes, ou au chef de corps respectif du ministère public visé à l'article 13, d), ou au responsable d'une personne morale de droit p</w:t>
            </w:r>
            <w:proofErr w:type="gramStart"/>
            <w:r w:rsidRPr="00B544E5">
              <w:rPr>
                <w:rFonts w:ascii="맑은 고딕" w:eastAsia="맑은 고딕" w:hAnsi="맑은 고딕" w:cs="굴림" w:hint="eastAsia"/>
                <w:b/>
                <w:bCs/>
                <w:kern w:val="0"/>
                <w:sz w:val="24"/>
                <w:szCs w:val="24"/>
              </w:rPr>
              <w:t>rivé</w:t>
            </w:r>
            <w:proofErr w:type="gramEnd"/>
            <w:r w:rsidRPr="00B544E5">
              <w:rPr>
                <w:rFonts w:ascii="맑은 고딕" w:eastAsia="맑은 고딕" w:hAnsi="맑은 고딕" w:cs="굴림" w:hint="eastAsia"/>
                <w:b/>
                <w:bCs/>
                <w:kern w:val="0"/>
                <w:sz w:val="24"/>
                <w:szCs w:val="24"/>
              </w:rPr>
              <w:t>. Il informe l'autorité visée à l'article 15, alinéa 1er, lorsque cela est prévu.]</w:t>
            </w:r>
            <w:hyperlink r:id="rId51" w:anchor="t" w:tooltip="&lt;Inséré par L 2018-02-23/36, art. 3,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Inséré par L </w:t>
            </w:r>
            <w:hyperlink r:id="rId52" w:tgtFrame="_blank" w:history="1">
              <w:r w:rsidRPr="00B544E5">
                <w:rPr>
                  <w:rFonts w:ascii="맑은 고딕" w:eastAsia="맑은 고딕" w:hAnsi="맑은 고딕" w:cs="굴림" w:hint="eastAsia"/>
                  <w:b/>
                  <w:bCs/>
                  <w:color w:val="0000FF"/>
                  <w:kern w:val="0"/>
                  <w:sz w:val="24"/>
                  <w:szCs w:val="24"/>
                  <w:u w:val="single"/>
                </w:rPr>
                <w:t>2018-02-23/36</w:t>
              </w:r>
            </w:hyperlink>
            <w:r w:rsidRPr="00B544E5">
              <w:rPr>
                <w:rFonts w:ascii="맑은 고딕" w:eastAsia="맑은 고딕" w:hAnsi="맑은 고딕" w:cs="굴림" w:hint="eastAsia"/>
                <w:b/>
                <w:bCs/>
                <w:kern w:val="0"/>
                <w:sz w:val="24"/>
                <w:szCs w:val="24"/>
              </w:rPr>
              <w:t>, art. 3, 009; En vigueur : 01-06-2018&gt;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7" w:name="Art.14"/>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"Art.%2013/1."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37"/>
            <w:r w:rsidRPr="00B544E5">
              <w:rPr>
                <w:rFonts w:ascii="맑은 고딕" w:eastAsia="맑은 고딕" w:hAnsi="맑은 고딕" w:cs="굴림" w:hint="eastAsia"/>
                <w:b/>
                <w:bCs/>
                <w:kern w:val="0"/>
                <w:sz w:val="24"/>
                <w:szCs w:val="24"/>
              </w:rPr>
              <w:t> </w:t>
            </w:r>
            <w:hyperlink r:id="rId53" w:anchor="Art.15" w:history="1">
              <w:r w:rsidRPr="00B544E5">
                <w:rPr>
                  <w:rFonts w:ascii="맑은 고딕" w:eastAsia="맑은 고딕" w:hAnsi="맑은 고딕" w:cs="굴림" w:hint="eastAsia"/>
                  <w:b/>
                  <w:bCs/>
                  <w:color w:val="0000FF"/>
                  <w:kern w:val="0"/>
                  <w:sz w:val="24"/>
                  <w:szCs w:val="24"/>
                  <w:u w:val="single"/>
                </w:rPr>
                <w:t>14</w:t>
              </w:r>
            </w:hyperlink>
            <w:r w:rsidRPr="00B544E5">
              <w:rPr>
                <w:rFonts w:ascii="맑은 고딕" w:eastAsia="맑은 고딕" w:hAnsi="맑은 고딕" w:cs="굴림" w:hint="eastAsia"/>
                <w:b/>
                <w:bCs/>
                <w:kern w:val="0"/>
                <w:sz w:val="24"/>
                <w:szCs w:val="24"/>
              </w:rPr>
              <w:t>. Dans le cadre de l'application de la présente loi, des données à caractère personnel peuvent être traitées, y compris celles visées aux articles 6 et 8 de la loi du 8 décembre 1992 relative à la protection de la vie privée à l'égard des traitements de données à caractère personnel.</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8" w:name="Art.15"/>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"Art.14"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38"/>
            <w:r w:rsidRPr="00B544E5">
              <w:rPr>
                <w:rFonts w:ascii="맑은 고딕" w:eastAsia="맑은 고딕" w:hAnsi="맑은 고딕" w:cs="굴림" w:hint="eastAsia"/>
                <w:b/>
                <w:bCs/>
                <w:kern w:val="0"/>
                <w:sz w:val="24"/>
                <w:szCs w:val="24"/>
              </w:rPr>
              <w:t> </w:t>
            </w:r>
            <w:hyperlink r:id="rId54" w:anchor="Art.15bis" w:history="1">
              <w:r w:rsidRPr="00B544E5">
                <w:rPr>
                  <w:rFonts w:ascii="맑은 고딕" w:eastAsia="맑은 고딕" w:hAnsi="맑은 고딕" w:cs="굴림" w:hint="eastAsia"/>
                  <w:b/>
                  <w:bCs/>
                  <w:color w:val="0000FF"/>
                  <w:kern w:val="0"/>
                  <w:sz w:val="24"/>
                  <w:szCs w:val="24"/>
                  <w:u w:val="single"/>
                </w:rPr>
                <w:t>15</w:t>
              </w:r>
            </w:hyperlink>
            <w:r w:rsidRPr="00B544E5">
              <w:rPr>
                <w:rFonts w:ascii="맑은 고딕" w:eastAsia="맑은 고딕" w:hAnsi="맑은 고딕" w:cs="굴림" w:hint="eastAsia"/>
                <w:b/>
                <w:bCs/>
                <w:kern w:val="0"/>
                <w:sz w:val="24"/>
                <w:szCs w:val="24"/>
              </w:rPr>
              <w:t>. Le Roi désigne la ou les autorités collégiales compétentes pour délivrer ou retirer les habilitations de sécurité. Cette ou ces autorités sont ci-après dénommées " l'autorité de sécurité ".</w:t>
            </w:r>
            <w:r w:rsidRPr="00B544E5">
              <w:rPr>
                <w:rFonts w:ascii="맑은 고딕" w:eastAsia="맑은 고딕" w:hAnsi="맑은 고딕" w:cs="굴림" w:hint="eastAsia"/>
                <w:b/>
                <w:bCs/>
                <w:kern w:val="0"/>
                <w:sz w:val="24"/>
                <w:szCs w:val="24"/>
              </w:rPr>
              <w:br/>
              <w:t>  Par dérogation à l'alinéa 1er, les autorités suivantes peuvent être autorisées par le Roi à exercer les compétences attribuées par la présente loi à l'autorité de sécurité :</w:t>
            </w:r>
            <w:r w:rsidRPr="00B544E5">
              <w:rPr>
                <w:rFonts w:ascii="맑은 고딕" w:eastAsia="맑은 고딕" w:hAnsi="맑은 고딕" w:cs="굴림" w:hint="eastAsia"/>
                <w:b/>
                <w:bCs/>
                <w:kern w:val="0"/>
                <w:sz w:val="24"/>
                <w:szCs w:val="24"/>
              </w:rPr>
              <w:br/>
              <w:t xml:space="preserve">  1° l'administrateur général de la Sûreté de l'Etat ou, en cas d'empêchement, </w:t>
            </w:r>
            <w:r w:rsidRPr="00B544E5">
              <w:rPr>
                <w:rFonts w:ascii="맑은 고딕" w:eastAsia="맑은 고딕" w:hAnsi="맑은 고딕" w:cs="굴림" w:hint="eastAsia"/>
                <w:b/>
                <w:bCs/>
                <w:kern w:val="0"/>
                <w:sz w:val="24"/>
                <w:szCs w:val="24"/>
              </w:rPr>
              <w:lastRenderedPageBreak/>
              <w:t>l'administrateur général adjoint, pour les membres du personnel de ce service et les candidats à un emploi dans ce service;</w:t>
            </w:r>
            <w:r w:rsidRPr="00B544E5">
              <w:rPr>
                <w:rFonts w:ascii="맑은 고딕" w:eastAsia="맑은 고딕" w:hAnsi="맑은 고딕" w:cs="굴림" w:hint="eastAsia"/>
                <w:b/>
                <w:bCs/>
                <w:kern w:val="0"/>
                <w:sz w:val="24"/>
                <w:szCs w:val="24"/>
              </w:rPr>
              <w:br/>
              <w:t>  2° le chef du Service général du renseignement et de la sécurité des Forces armées, ou un officier supérieur qu'il délègue, pour les personnes qui relèvent du Ministre de la Défense nationale et pour les candidats à un emploi au sein du Ministère de la Défense nationale.</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39" w:name="Art.15bis"/>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"Art.15"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39"/>
            <w:r w:rsidRPr="00B544E5">
              <w:rPr>
                <w:rFonts w:ascii="맑은 고딕" w:eastAsia="맑은 고딕" w:hAnsi="맑은 고딕" w:cs="굴림" w:hint="eastAsia"/>
                <w:b/>
                <w:bCs/>
                <w:kern w:val="0"/>
                <w:sz w:val="24"/>
                <w:szCs w:val="24"/>
              </w:rPr>
              <w:t> </w:t>
            </w:r>
            <w:hyperlink r:id="rId55" w:anchor="LNK0005" w:history="1">
              <w:r w:rsidRPr="00B544E5">
                <w:rPr>
                  <w:rFonts w:ascii="맑은 고딕" w:eastAsia="맑은 고딕" w:hAnsi="맑은 고딕" w:cs="굴림" w:hint="eastAsia"/>
                  <w:b/>
                  <w:bCs/>
                  <w:color w:val="0000FF"/>
                  <w:kern w:val="0"/>
                  <w:sz w:val="24"/>
                  <w:szCs w:val="24"/>
                  <w:u w:val="single"/>
                </w:rPr>
                <w:t>15bis</w:t>
              </w:r>
            </w:hyperlink>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 xml:space="preserve">Inséré par L 2006-12-27/30, art. 270; En </w:t>
            </w:r>
            <w:proofErr w:type="gramStart"/>
            <w:r w:rsidRPr="00B544E5">
              <w:rPr>
                <w:rFonts w:ascii="맑은 고딕" w:eastAsia="맑은 고딕" w:hAnsi="맑은 고딕" w:cs="굴림" w:hint="eastAsia"/>
                <w:b/>
                <w:bCs/>
                <w:kern w:val="0"/>
                <w:sz w:val="24"/>
                <w:szCs w:val="24"/>
              </w:rPr>
              <w:t>vigueur :</w:t>
            </w:r>
            <w:proofErr w:type="gramEnd"/>
            <w:r w:rsidRPr="00B544E5">
              <w:rPr>
                <w:rFonts w:ascii="맑은 고딕" w:eastAsia="맑은 고딕" w:hAnsi="맑은 고딕" w:cs="굴림" w:hint="eastAsia"/>
                <w:b/>
                <w:bCs/>
                <w:kern w:val="0"/>
                <w:sz w:val="24"/>
                <w:szCs w:val="24"/>
              </w:rPr>
              <w:t> 07-01-2007&gt; Une rétribution est due par la personne physique ou morale pour laquelle une habilitation de sécurité est demandée et qui ne fait pas partie du personnel de l'administration fédérale et de la police intégrée.</w:t>
            </w:r>
            <w:r w:rsidRPr="00B544E5">
              <w:rPr>
                <w:rFonts w:ascii="맑은 고딕" w:eastAsia="맑은 고딕" w:hAnsi="맑은 고딕" w:cs="굴림" w:hint="eastAsia"/>
                <w:b/>
                <w:bCs/>
                <w:kern w:val="0"/>
                <w:sz w:val="24"/>
                <w:szCs w:val="24"/>
              </w:rPr>
              <w:br/>
              <w:t>  Cette rétribution est perçue par l'autorité de sécurité visée à l'article 15, alinéa 1er, suite à l'accord, prévu à l'article 16, de la personne pour laquelle une habilitation de sécurité est demandée.</w:t>
            </w:r>
            <w:r w:rsidRPr="00B544E5">
              <w:rPr>
                <w:rFonts w:ascii="맑은 고딕" w:eastAsia="맑은 고딕" w:hAnsi="맑은 고딕" w:cs="굴림" w:hint="eastAsia"/>
                <w:b/>
                <w:bCs/>
                <w:kern w:val="0"/>
                <w:sz w:val="24"/>
                <w:szCs w:val="24"/>
              </w:rPr>
              <w:br/>
              <w:t>  Le Roi fixe, sur avis du [</w:t>
            </w:r>
            <w:hyperlink r:id="rId56" w:anchor="t" w:tooltip="&lt;L 2015-12-06/07, art. 8, 007; En vigueur : 28-01-2015&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Conseil national de sécurité]</w:t>
            </w:r>
            <w:hyperlink r:id="rId57" w:anchor="t" w:tooltip="&lt;L 2015-12-06/07, art. 8, 007; En vigueur : 28-01-2015&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le montant de la rétribution à percevoir; son tarif dépend du niveau de l'habilitation de sécurité requise.</w:t>
            </w:r>
            <w:r w:rsidRPr="00B544E5">
              <w:rPr>
                <w:rFonts w:ascii="맑은 고딕" w:eastAsia="맑은 고딕" w:hAnsi="맑은 고딕" w:cs="굴림" w:hint="eastAsia"/>
                <w:b/>
                <w:bCs/>
                <w:kern w:val="0"/>
                <w:sz w:val="24"/>
                <w:szCs w:val="24"/>
              </w:rPr>
              <w:br/>
              <w:t>  [</w:t>
            </w:r>
            <w:hyperlink r:id="rId58" w:anchor="t" w:tooltip="&lt;L 2018-02-23/36, art. 4, 009; En vigueur : 01-06-2018&gt;" w:history="1">
              <w:r w:rsidRPr="00B544E5">
                <w:rPr>
                  <w:rFonts w:ascii="맑은 고딕" w:eastAsia="맑은 고딕" w:hAnsi="맑은 고딕" w:cs="굴림" w:hint="eastAsia"/>
                  <w:b/>
                  <w:bCs/>
                  <w:color w:val="FF0000"/>
                  <w:kern w:val="0"/>
                  <w:sz w:val="24"/>
                  <w:szCs w:val="24"/>
                  <w:u w:val="single"/>
                  <w:vertAlign w:val="superscript"/>
                </w:rPr>
                <w:t>2</w:t>
              </w:r>
            </w:hyperlink>
            <w:r w:rsidRPr="00B544E5">
              <w:rPr>
                <w:rFonts w:ascii="맑은 고딕" w:eastAsia="맑은 고딕" w:hAnsi="맑은 고딕" w:cs="굴림" w:hint="eastAsia"/>
                <w:b/>
                <w:bCs/>
                <w:kern w:val="0"/>
                <w:sz w:val="24"/>
                <w:szCs w:val="24"/>
              </w:rPr>
              <w:t> Le Roi détermine les modalités de perception des rétributions, les modalités de versement de ces rétributions au service administratif à comptabilité autonome " Autorité nationale de Sécurité " et celles relatives à la comptabilité.]</w:t>
            </w:r>
            <w:hyperlink r:id="rId59" w:anchor="t" w:tooltip="&lt;L 2018-02-23/36, art. 4, 009; En vigueur : 01-06-2018&gt;" w:history="1">
              <w:r w:rsidRPr="00B544E5">
                <w:rPr>
                  <w:rFonts w:ascii="맑은 고딕" w:eastAsia="맑은 고딕" w:hAnsi="맑은 고딕" w:cs="굴림" w:hint="eastAsia"/>
                  <w:b/>
                  <w:bCs/>
                  <w:color w:val="FF0000"/>
                  <w:kern w:val="0"/>
                  <w:sz w:val="24"/>
                  <w:szCs w:val="24"/>
                  <w:u w:val="single"/>
                  <w:vertAlign w:val="superscript"/>
                </w:rPr>
                <w:t>2</w:t>
              </w:r>
            </w:hyperlink>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L </w:t>
            </w:r>
            <w:hyperlink r:id="rId60" w:tgtFrame="_blank" w:history="1">
              <w:r w:rsidRPr="00B544E5">
                <w:rPr>
                  <w:rFonts w:ascii="맑은 고딕" w:eastAsia="맑은 고딕" w:hAnsi="맑은 고딕" w:cs="굴림" w:hint="eastAsia"/>
                  <w:b/>
                  <w:bCs/>
                  <w:color w:val="0000FF"/>
                  <w:kern w:val="0"/>
                  <w:sz w:val="24"/>
                  <w:szCs w:val="24"/>
                  <w:u w:val="single"/>
                </w:rPr>
                <w:t>2015-12-06/07</w:t>
              </w:r>
            </w:hyperlink>
            <w:r w:rsidRPr="00B544E5">
              <w:rPr>
                <w:rFonts w:ascii="맑은 고딕" w:eastAsia="맑은 고딕" w:hAnsi="맑은 고딕" w:cs="굴림" w:hint="eastAsia"/>
                <w:b/>
                <w:bCs/>
                <w:kern w:val="0"/>
                <w:sz w:val="24"/>
                <w:szCs w:val="24"/>
              </w:rPr>
              <w:t xml:space="preserve">, art. 8, 007; En </w:t>
            </w:r>
            <w:proofErr w:type="gramStart"/>
            <w:r w:rsidRPr="00B544E5">
              <w:rPr>
                <w:rFonts w:ascii="맑은 고딕" w:eastAsia="맑은 고딕" w:hAnsi="맑은 고딕" w:cs="굴림" w:hint="eastAsia"/>
                <w:b/>
                <w:bCs/>
                <w:kern w:val="0"/>
                <w:sz w:val="24"/>
                <w:szCs w:val="24"/>
              </w:rPr>
              <w:t>vigueur :</w:t>
            </w:r>
            <w:proofErr w:type="gramEnd"/>
            <w:r w:rsidRPr="00B544E5">
              <w:rPr>
                <w:rFonts w:ascii="맑은 고딕" w:eastAsia="맑은 고딕" w:hAnsi="맑은 고딕" w:cs="굴림" w:hint="eastAsia"/>
                <w:b/>
                <w:bCs/>
                <w:kern w:val="0"/>
                <w:sz w:val="24"/>
                <w:szCs w:val="24"/>
              </w:rPr>
              <w:t xml:space="preserve"> 28-01-2015&gt;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2</w:t>
            </w:r>
            <w:r w:rsidRPr="00B544E5">
              <w:rPr>
                <w:rFonts w:ascii="맑은 고딕" w:eastAsia="맑은 고딕" w:hAnsi="맑은 고딕" w:cs="굴림" w:hint="eastAsia"/>
                <w:b/>
                <w:bCs/>
                <w:kern w:val="0"/>
                <w:sz w:val="24"/>
                <w:szCs w:val="24"/>
              </w:rPr>
              <w:t>)&lt;L </w:t>
            </w:r>
            <w:hyperlink r:id="rId61" w:tgtFrame="_blank" w:history="1">
              <w:r w:rsidRPr="00B544E5">
                <w:rPr>
                  <w:rFonts w:ascii="맑은 고딕" w:eastAsia="맑은 고딕" w:hAnsi="맑은 고딕" w:cs="굴림" w:hint="eastAsia"/>
                  <w:b/>
                  <w:bCs/>
                  <w:color w:val="0000FF"/>
                  <w:kern w:val="0"/>
                  <w:sz w:val="24"/>
                  <w:szCs w:val="24"/>
                  <w:u w:val="single"/>
                </w:rPr>
                <w:t>2018-02-23/36</w:t>
              </w:r>
            </w:hyperlink>
            <w:r w:rsidRPr="00B544E5">
              <w:rPr>
                <w:rFonts w:ascii="맑은 고딕" w:eastAsia="맑은 고딕" w:hAnsi="맑은 고딕" w:cs="굴림" w:hint="eastAsia"/>
                <w:b/>
                <w:bCs/>
                <w:kern w:val="0"/>
                <w:sz w:val="24"/>
                <w:szCs w:val="24"/>
              </w:rPr>
              <w:t>, art. 4, 009; En vigueur : 01-06-2018&gt;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0" w:name="LNK0005"/>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"LNKR0005"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Section 2.</w:t>
            </w:r>
            <w:r w:rsidRPr="00B544E5">
              <w:rPr>
                <w:rFonts w:ascii="맑은 고딕" w:eastAsia="맑은 고딕" w:hAnsi="맑은 고딕" w:cs="굴림"/>
                <w:b/>
                <w:bCs/>
                <w:kern w:val="0"/>
                <w:sz w:val="24"/>
                <w:szCs w:val="24"/>
              </w:rPr>
              <w:fldChar w:fldCharType="end"/>
            </w:r>
            <w:bookmarkEnd w:id="40"/>
            <w:r w:rsidRPr="00B544E5">
              <w:rPr>
                <w:rFonts w:ascii="맑은 고딕" w:eastAsia="맑은 고딕" w:hAnsi="맑은 고딕" w:cs="굴림" w:hint="eastAsia"/>
                <w:b/>
                <w:bCs/>
                <w:kern w:val="0"/>
                <w:sz w:val="24"/>
                <w:szCs w:val="24"/>
              </w:rPr>
              <w:t> - De l'avertissement et de l'accord.</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1" w:name="Art.16"/>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"Art.15bis"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41"/>
            <w:r w:rsidRPr="00B544E5">
              <w:rPr>
                <w:rFonts w:ascii="맑은 고딕" w:eastAsia="맑은 고딕" w:hAnsi="맑은 고딕" w:cs="굴림" w:hint="eastAsia"/>
                <w:b/>
                <w:bCs/>
                <w:kern w:val="0"/>
                <w:sz w:val="24"/>
                <w:szCs w:val="24"/>
              </w:rPr>
              <w:t> </w:t>
            </w:r>
            <w:hyperlink r:id="rId62" w:anchor="Art.17" w:history="1">
              <w:r w:rsidRPr="00B544E5">
                <w:rPr>
                  <w:rFonts w:ascii="맑은 고딕" w:eastAsia="맑은 고딕" w:hAnsi="맑은 고딕" w:cs="굴림" w:hint="eastAsia"/>
                  <w:b/>
                  <w:bCs/>
                  <w:color w:val="0000FF"/>
                  <w:kern w:val="0"/>
                  <w:sz w:val="24"/>
                  <w:szCs w:val="24"/>
                  <w:u w:val="single"/>
                </w:rPr>
                <w:t>16</w:t>
              </w:r>
            </w:hyperlink>
            <w:r w:rsidRPr="00B544E5">
              <w:rPr>
                <w:rFonts w:ascii="맑은 고딕" w:eastAsia="맑은 고딕" w:hAnsi="맑은 고딕" w:cs="굴림" w:hint="eastAsia"/>
                <w:b/>
                <w:bCs/>
                <w:kern w:val="0"/>
                <w:sz w:val="24"/>
                <w:szCs w:val="24"/>
              </w:rPr>
              <w:t>. § 1er. La personne qui doit obtenir une habilitation de sécurité est informée du niveau et de l'objet de l'habilitation, ainsi que des types de données qui pourront être examinées ou vérifiées lors de l'enquête de sécurité, des modalités de celle-ci et de la durée de validité de l'habilitation de sécurité.</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lastRenderedPageBreak/>
              <w:t>  Son accord est requis pour pouvoir procéder à l'enquête de sécurité nécessaire à la délivrance de l'habilitation. Cet accord vaut également pour toute enquête de sécurité ultérieure visant à vérifier si les conditions requises pour le niveau initial de l'habilitation sont toujours réunies. L'intéressé est néanmoins toujours préalablement averti de chaque enquête de sécurité, conformément au § 1er, alinéa 1.</w:t>
            </w:r>
            <w:r w:rsidRPr="00B544E5">
              <w:rPr>
                <w:rFonts w:ascii="맑은 고딕" w:eastAsia="맑은 고딕" w:hAnsi="맑은 고딕" w:cs="굴림" w:hint="eastAsia"/>
                <w:b/>
                <w:bCs/>
                <w:kern w:val="0"/>
                <w:sz w:val="24"/>
                <w:szCs w:val="24"/>
              </w:rPr>
              <w:br/>
              <w:t>  Cet accord peut à tout moment être retiré par la personne concernée qui ne consent plus à faire l'objet d'une enquête de sécurité ou à détenir une habilitation de sécurité.</w:t>
            </w:r>
            <w:r w:rsidRPr="00B544E5">
              <w:rPr>
                <w:rFonts w:ascii="맑은 고딕" w:eastAsia="맑은 고딕" w:hAnsi="맑은 고딕" w:cs="굴림" w:hint="eastAsia"/>
                <w:b/>
                <w:bCs/>
                <w:kern w:val="0"/>
                <w:sz w:val="24"/>
                <w:szCs w:val="24"/>
              </w:rPr>
              <w:br/>
              <w:t>  Si l'habilitation est requise pour l'accès à un emploi, une fonction ou un grade, le refus explicite du candidat ou, le cas échéant, l'absence d'accord dans un délai de quinze jours suivant le jour de la réception du document l'avertissant de l'enquête, met automatiquement fin à la procédure de recrutement, d'engagement, de nomination ou de promotion.</w:t>
            </w:r>
            <w:r w:rsidRPr="00B544E5">
              <w:rPr>
                <w:rFonts w:ascii="맑은 고딕" w:eastAsia="맑은 고딕" w:hAnsi="맑은 고딕" w:cs="굴림" w:hint="eastAsia"/>
                <w:b/>
                <w:bCs/>
                <w:kern w:val="0"/>
                <w:sz w:val="24"/>
                <w:szCs w:val="24"/>
              </w:rPr>
              <w:br/>
              <w:t>  § 2. L'accord prévu au § 1er n'est pas exigé lorsque l'habilitation de sécurité est requise pour l'exercice d'une fonction pour laquelle l'intéressé peut - en raison de son statut - être désigné sans son consentement. L'intéressé est néanmoins toujours préalablement averti de l'enquête de sécurité, conformément au § 1er, alinéa 1.</w:t>
            </w:r>
            <w:r w:rsidRPr="00B544E5">
              <w:rPr>
                <w:rFonts w:ascii="맑은 고딕" w:eastAsia="맑은 고딕" w:hAnsi="맑은 고딕" w:cs="굴림" w:hint="eastAsia"/>
                <w:b/>
                <w:bCs/>
                <w:kern w:val="0"/>
                <w:sz w:val="24"/>
                <w:szCs w:val="24"/>
              </w:rPr>
              <w:br/>
              <w:t>  Avant son recrutement ou son engagement dans un emploi soumis à un tel statut, le candidat doit, aussi longtemps qu'il est soumis à ce statut et s'il devait être désigné à une fonction requérant une habilitation de sécurité, consentir à ce que des enquêtes de sécurité soient effectuées, conformément à l'alinéa précédent.</w:t>
            </w:r>
            <w:r w:rsidRPr="00B544E5">
              <w:rPr>
                <w:rFonts w:ascii="맑은 고딕" w:eastAsia="맑은 고딕" w:hAnsi="맑은 고딕" w:cs="굴림" w:hint="eastAsia"/>
                <w:b/>
                <w:bCs/>
                <w:kern w:val="0"/>
                <w:sz w:val="24"/>
                <w:szCs w:val="24"/>
              </w:rPr>
              <w:br/>
              <w:t>  § 3. L'avertissement visé au § 1er, alinéa 2, n'est pas requis lorsqu'une enquête de sécurité ultérieure s'avère nécessaire pour vérifier des informations sur des faits graves indiquant que la personne habilitée ne satisfait plus aux conditions requises pour le niveau de l'habilitation octroyée.</w:t>
            </w:r>
            <w:r w:rsidRPr="00B544E5">
              <w:rPr>
                <w:rFonts w:ascii="맑은 고딕" w:eastAsia="맑은 고딕" w:hAnsi="맑은 고딕" w:cs="굴림" w:hint="eastAsia"/>
                <w:b/>
                <w:bCs/>
                <w:kern w:val="0"/>
                <w:sz w:val="24"/>
                <w:szCs w:val="24"/>
              </w:rPr>
              <w:br/>
              <w:t>  Dans ce cas, l'autorité de sécurité est avertie sans délai.</w:t>
            </w:r>
            <w:r w:rsidRPr="00B544E5">
              <w:rPr>
                <w:rFonts w:ascii="맑은 고딕" w:eastAsia="맑은 고딕" w:hAnsi="맑은 고딕" w:cs="굴림" w:hint="eastAsia"/>
                <w:b/>
                <w:bCs/>
                <w:kern w:val="0"/>
                <w:sz w:val="24"/>
                <w:szCs w:val="24"/>
              </w:rPr>
              <w:br/>
              <w:t xml:space="preserve">  § 4. Les personnes, âgées de dix-huit ans accomplis, cohabitant avec la personne pour laquelle l'habilitation est requise, sont également averties, lorsqu'en fonction du niveau de l'habilitation, elles doivent faire l'objet d'une </w:t>
            </w:r>
            <w:r w:rsidRPr="00B544E5">
              <w:rPr>
                <w:rFonts w:ascii="맑은 고딕" w:eastAsia="맑은 고딕" w:hAnsi="맑은 고딕" w:cs="굴림" w:hint="eastAsia"/>
                <w:b/>
                <w:bCs/>
                <w:kern w:val="0"/>
                <w:sz w:val="24"/>
                <w:szCs w:val="24"/>
              </w:rPr>
              <w:lastRenderedPageBreak/>
              <w:t>enquête de sécurité individuelle.</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2" w:name="Art.17"/>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"Art.16"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42"/>
            <w:r w:rsidRPr="00B544E5">
              <w:rPr>
                <w:rFonts w:ascii="맑은 고딕" w:eastAsia="맑은 고딕" w:hAnsi="맑은 고딕" w:cs="굴림" w:hint="eastAsia"/>
                <w:b/>
                <w:bCs/>
                <w:kern w:val="0"/>
                <w:sz w:val="24"/>
                <w:szCs w:val="24"/>
              </w:rPr>
              <w:t> </w:t>
            </w:r>
            <w:hyperlink r:id="rId63" w:anchor="LNK0006" w:history="1">
              <w:r w:rsidRPr="00B544E5">
                <w:rPr>
                  <w:rFonts w:ascii="맑은 고딕" w:eastAsia="맑은 고딕" w:hAnsi="맑은 고딕" w:cs="굴림" w:hint="eastAsia"/>
                  <w:b/>
                  <w:bCs/>
                  <w:color w:val="0000FF"/>
                  <w:kern w:val="0"/>
                  <w:sz w:val="24"/>
                  <w:szCs w:val="24"/>
                  <w:u w:val="single"/>
                </w:rPr>
                <w:t>17</w:t>
              </w:r>
            </w:hyperlink>
            <w:r w:rsidRPr="00B544E5">
              <w:rPr>
                <w:rFonts w:ascii="맑은 고딕" w:eastAsia="맑은 고딕" w:hAnsi="맑은 고딕" w:cs="굴림" w:hint="eastAsia"/>
                <w:b/>
                <w:bCs/>
                <w:kern w:val="0"/>
                <w:sz w:val="24"/>
                <w:szCs w:val="24"/>
              </w:rPr>
              <w:t>.L'avertissement prévu à l'article 16 se fait par la remise à l'intéressé, par l'officier de sécurité et contre accusé de réception, d'un document dont le modèle est fixé par le Roi ainsi que d'un questionnaire de base. Le document est conservé par l'intéressé et le questionnaire de base dûment complété est remis à l'officier de sécurité contre accusé de réception.</w:t>
            </w:r>
            <w:r w:rsidRPr="00B544E5">
              <w:rPr>
                <w:rFonts w:ascii="맑은 고딕" w:eastAsia="맑은 고딕" w:hAnsi="맑은 고딕" w:cs="굴림" w:hint="eastAsia"/>
                <w:b/>
                <w:bCs/>
                <w:kern w:val="0"/>
                <w:sz w:val="24"/>
                <w:szCs w:val="24"/>
              </w:rPr>
              <w:br/>
              <w:t>  L'accord ou le retrait de l'accord prévus à l'article 16 se font par la remise à l'officier de sécurité, par l'intéressé et contre accusé de réception, d'un document dont le modèle est fixé par le Roi.</w:t>
            </w:r>
            <w:r w:rsidRPr="00B544E5">
              <w:rPr>
                <w:rFonts w:ascii="맑은 고딕" w:eastAsia="맑은 고딕" w:hAnsi="맑은 고딕" w:cs="굴림" w:hint="eastAsia"/>
                <w:b/>
                <w:bCs/>
                <w:kern w:val="0"/>
                <w:sz w:val="24"/>
                <w:szCs w:val="24"/>
              </w:rPr>
              <w:br/>
              <w:t>  L'accusé de réception visé à l'alinéa 1er, le document visé à l'alinéa 2 et le questionnaire de base sont transmis par l'officier de sécurité à l'autorité de sécurité.</w:t>
            </w:r>
            <w:r w:rsidRPr="00B544E5">
              <w:rPr>
                <w:rFonts w:ascii="맑은 고딕" w:eastAsia="맑은 고딕" w:hAnsi="맑은 고딕" w:cs="굴림" w:hint="eastAsia"/>
                <w:b/>
                <w:bCs/>
                <w:kern w:val="0"/>
                <w:sz w:val="24"/>
                <w:szCs w:val="24"/>
              </w:rPr>
              <w:br/>
              <w:t>  [</w:t>
            </w:r>
            <w:hyperlink r:id="rId64" w:anchor="t" w:tooltip="&lt;L 2018-02-23/36, art. 5,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Le Roi peut rendre obligatoire l'introduction électronique de l'accord visé à l'article 16, §§ 1er et 2.]</w:t>
            </w:r>
            <w:hyperlink r:id="rId65" w:anchor="t" w:tooltip="&lt;L 2018-02-23/36, art. 5,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r w:rsidRPr="00B544E5">
              <w:rPr>
                <w:rFonts w:ascii="맑은 고딕" w:eastAsia="맑은 고딕" w:hAnsi="맑은 고딕" w:cs="굴림" w:hint="eastAsia"/>
                <w:b/>
                <w:bCs/>
                <w:kern w:val="0"/>
                <w:sz w:val="24"/>
                <w:szCs w:val="24"/>
              </w:rPr>
              <w:t>)&lt;L </w:t>
            </w:r>
            <w:hyperlink r:id="rId66" w:tgtFrame="_blank" w:history="1">
              <w:r w:rsidRPr="00B544E5">
                <w:rPr>
                  <w:rFonts w:ascii="맑은 고딕" w:eastAsia="맑은 고딕" w:hAnsi="맑은 고딕" w:cs="굴림" w:hint="eastAsia"/>
                  <w:b/>
                  <w:bCs/>
                  <w:color w:val="0000FF"/>
                  <w:kern w:val="0"/>
                  <w:sz w:val="24"/>
                  <w:szCs w:val="24"/>
                  <w:u w:val="single"/>
                </w:rPr>
                <w:t>2018-02-23/36</w:t>
              </w:r>
            </w:hyperlink>
            <w:r w:rsidRPr="00B544E5">
              <w:rPr>
                <w:rFonts w:ascii="맑은 고딕" w:eastAsia="맑은 고딕" w:hAnsi="맑은 고딕" w:cs="굴림" w:hint="eastAsia"/>
                <w:b/>
                <w:bCs/>
                <w:kern w:val="0"/>
                <w:sz w:val="24"/>
                <w:szCs w:val="24"/>
              </w:rPr>
              <w:t>, art. 5, 009; En vigueur : 01-06-2018&gt;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3" w:name="LNK0006"/>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"LNKR0006"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Section 3.</w:t>
            </w:r>
            <w:r w:rsidRPr="00B544E5">
              <w:rPr>
                <w:rFonts w:ascii="맑은 고딕" w:eastAsia="맑은 고딕" w:hAnsi="맑은 고딕" w:cs="굴림"/>
                <w:b/>
                <w:bCs/>
                <w:kern w:val="0"/>
                <w:sz w:val="24"/>
                <w:szCs w:val="24"/>
              </w:rPr>
              <w:fldChar w:fldCharType="end"/>
            </w:r>
            <w:bookmarkEnd w:id="43"/>
            <w:r w:rsidRPr="00B544E5">
              <w:rPr>
                <w:rFonts w:ascii="맑은 고딕" w:eastAsia="맑은 고딕" w:hAnsi="맑은 고딕" w:cs="굴림" w:hint="eastAsia"/>
                <w:b/>
                <w:bCs/>
                <w:kern w:val="0"/>
                <w:sz w:val="24"/>
                <w:szCs w:val="24"/>
              </w:rPr>
              <w:t> - De l'enquête de sécurité.</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4" w:name="Art.18"/>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"Art.17"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44"/>
            <w:r w:rsidRPr="00B544E5">
              <w:rPr>
                <w:rFonts w:ascii="맑은 고딕" w:eastAsia="맑은 고딕" w:hAnsi="맑은 고딕" w:cs="굴림" w:hint="eastAsia"/>
                <w:b/>
                <w:bCs/>
                <w:kern w:val="0"/>
                <w:sz w:val="24"/>
                <w:szCs w:val="24"/>
              </w:rPr>
              <w:t> </w:t>
            </w:r>
            <w:hyperlink r:id="rId67" w:anchor="Art.19" w:history="1">
              <w:r w:rsidRPr="00B544E5">
                <w:rPr>
                  <w:rFonts w:ascii="맑은 고딕" w:eastAsia="맑은 고딕" w:hAnsi="맑은 고딕" w:cs="굴림" w:hint="eastAsia"/>
                  <w:b/>
                  <w:bCs/>
                  <w:color w:val="0000FF"/>
                  <w:kern w:val="0"/>
                  <w:sz w:val="24"/>
                  <w:szCs w:val="24"/>
                  <w:u w:val="single"/>
                </w:rPr>
                <w:t>18</w:t>
              </w:r>
            </w:hyperlink>
            <w:r w:rsidRPr="00B544E5">
              <w:rPr>
                <w:rFonts w:ascii="맑은 고딕" w:eastAsia="맑은 고딕" w:hAnsi="맑은 고딕" w:cs="굴림" w:hint="eastAsia"/>
                <w:b/>
                <w:bCs/>
                <w:kern w:val="0"/>
                <w:sz w:val="24"/>
                <w:szCs w:val="24"/>
              </w:rPr>
              <w:t>.L'enquête de sécurité est effectué par un service de renseignement et de sécurité.</w:t>
            </w:r>
            <w:r w:rsidRPr="00B544E5">
              <w:rPr>
                <w:rFonts w:ascii="맑은 고딕" w:eastAsia="맑은 고딕" w:hAnsi="맑은 고딕" w:cs="굴림" w:hint="eastAsia"/>
                <w:b/>
                <w:bCs/>
                <w:kern w:val="0"/>
                <w:sz w:val="24"/>
                <w:szCs w:val="24"/>
              </w:rPr>
              <w:br/>
              <w:t>  Lorsque la personne pour laquelle l'habilitation de sécurité est requise réside, transite ou séjourne à l'étranger ou y a transité, séjourné ou résidé, ce service peut solliciter la collaboration des services compétents du pays hôte.</w:t>
            </w:r>
            <w:r w:rsidRPr="00B544E5">
              <w:rPr>
                <w:rFonts w:ascii="맑은 고딕" w:eastAsia="맑은 고딕" w:hAnsi="맑은 고딕" w:cs="굴림" w:hint="eastAsia"/>
                <w:b/>
                <w:bCs/>
                <w:kern w:val="0"/>
                <w:sz w:val="24"/>
                <w:szCs w:val="24"/>
              </w:rPr>
              <w:br/>
              <w:t>  Les agents des Services extérieurs de la Sûreté de l'Etat et les membres du Service général du renseignement et de la sécurité chargés d'effectuer les enquêtes de sécurité sont désignés respectivement par le Ministre de la Justice, sur la proposition de l'administrateur général de la Sûreté de l'Etat, et par le Ministre de la Défense nationale, sur la proposition du chef du Service général du renseignement et de la sécurité des Forces armées.</w:t>
            </w:r>
            <w:r w:rsidRPr="00B544E5">
              <w:rPr>
                <w:rFonts w:ascii="맑은 고딕" w:eastAsia="맑은 고딕" w:hAnsi="맑은 고딕" w:cs="굴림" w:hint="eastAsia"/>
                <w:b/>
                <w:bCs/>
                <w:kern w:val="0"/>
                <w:sz w:val="24"/>
                <w:szCs w:val="24"/>
              </w:rPr>
              <w:br/>
              <w:t xml:space="preserve">  Ils recoivent, lors de leur désignation, une carte de légitimation, dont le </w:t>
            </w:r>
            <w:r w:rsidRPr="00B544E5">
              <w:rPr>
                <w:rFonts w:ascii="맑은 고딕" w:eastAsia="맑은 고딕" w:hAnsi="맑은 고딕" w:cs="굴림" w:hint="eastAsia"/>
                <w:b/>
                <w:bCs/>
                <w:kern w:val="0"/>
                <w:sz w:val="24"/>
                <w:szCs w:val="24"/>
              </w:rPr>
              <w:lastRenderedPageBreak/>
              <w:t>modèle est fixé par le Ministre compétent. Cette carte ne peut être utilisée que dans le cadre des enquêtes de sécurité et doit être immédiatement restituée à l'autorité qui l'a délivrée lorsque la désignation visée à l'alinéa 3 a pris fin.</w:t>
            </w:r>
            <w:r w:rsidRPr="00B544E5">
              <w:rPr>
                <w:rFonts w:ascii="맑은 고딕" w:eastAsia="맑은 고딕" w:hAnsi="맑은 고딕" w:cs="굴림" w:hint="eastAsia"/>
                <w:b/>
                <w:bCs/>
                <w:kern w:val="0"/>
                <w:sz w:val="24"/>
                <w:szCs w:val="24"/>
              </w:rPr>
              <w:br/>
              <w:t>  L'ampleur de l'enquête de sécurité varie en fonction du niveau de l'habilitation de sécurité requise et est déterminée, pour chaque niveau, par le [</w:t>
            </w:r>
            <w:hyperlink r:id="rId68" w:anchor="t" w:tooltip="&lt;L 2015-12-06/07, art. 8, 007; En vigueur : 28-01-2015&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Conseil national de sécurité]</w:t>
            </w:r>
            <w:hyperlink r:id="rId69" w:anchor="t" w:tooltip="&lt;L 2015-12-06/07, art. 8, 007; En vigueur : 28-01-2015&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xml:space="preserve">. Elle ne peut en </w:t>
            </w:r>
            <w:proofErr w:type="gramStart"/>
            <w:r w:rsidRPr="00B544E5">
              <w:rPr>
                <w:rFonts w:ascii="맑은 고딕" w:eastAsia="맑은 고딕" w:hAnsi="맑은 고딕" w:cs="굴림" w:hint="eastAsia"/>
                <w:b/>
                <w:bCs/>
                <w:kern w:val="0"/>
                <w:sz w:val="24"/>
                <w:szCs w:val="24"/>
              </w:rPr>
              <w:t>tout</w:t>
            </w:r>
            <w:proofErr w:type="gramEnd"/>
            <w:r w:rsidRPr="00B544E5">
              <w:rPr>
                <w:rFonts w:ascii="맑은 고딕" w:eastAsia="맑은 고딕" w:hAnsi="맑은 고딕" w:cs="굴림" w:hint="eastAsia"/>
                <w:b/>
                <w:bCs/>
                <w:kern w:val="0"/>
                <w:sz w:val="24"/>
                <w:szCs w:val="24"/>
              </w:rPr>
              <w:t xml:space="preserve"> cas nécessiter des pouvoirs d'investigation autres que ceux prévus par la présente loi, en particulier à l'article 19.</w:t>
            </w:r>
            <w:r w:rsidRPr="00B544E5">
              <w:rPr>
                <w:rFonts w:ascii="맑은 고딕" w:eastAsia="맑은 고딕" w:hAnsi="맑은 고딕" w:cs="굴림" w:hint="eastAsia"/>
                <w:b/>
                <w:bCs/>
                <w:kern w:val="0"/>
                <w:sz w:val="24"/>
                <w:szCs w:val="24"/>
              </w:rPr>
              <w:br/>
              <w:t>  La décision du [</w:t>
            </w:r>
            <w:hyperlink r:id="rId70" w:anchor="t" w:tooltip="&lt;L 2015-12-06/07, art. 8, 007; En vigueur : 28-01-2015&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Conseil national de sécurité]</w:t>
            </w:r>
            <w:hyperlink r:id="rId71" w:anchor="t" w:tooltip="&lt;L 2015-12-06/07, art. 8, 007; En vigueur : 28-01-2015&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est communiquée uniquement aux agents et membres des services de renseignement et de sécurité, à l'autorité de sécurité, ainsi qu'au Comité permanent R.</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r w:rsidRPr="00B544E5">
              <w:rPr>
                <w:rFonts w:ascii="맑은 고딕" w:eastAsia="맑은 고딕" w:hAnsi="맑은 고딕" w:cs="굴림" w:hint="eastAsia"/>
                <w:b/>
                <w:bCs/>
                <w:kern w:val="0"/>
                <w:sz w:val="24"/>
                <w:szCs w:val="24"/>
              </w:rPr>
              <w:t>)&lt;L </w:t>
            </w:r>
            <w:hyperlink r:id="rId72" w:tgtFrame="_blank" w:history="1">
              <w:r w:rsidRPr="00B544E5">
                <w:rPr>
                  <w:rFonts w:ascii="맑은 고딕" w:eastAsia="맑은 고딕" w:hAnsi="맑은 고딕" w:cs="굴림" w:hint="eastAsia"/>
                  <w:b/>
                  <w:bCs/>
                  <w:color w:val="0000FF"/>
                  <w:kern w:val="0"/>
                  <w:sz w:val="24"/>
                  <w:szCs w:val="24"/>
                  <w:u w:val="single"/>
                </w:rPr>
                <w:t>2015-12-06/07</w:t>
              </w:r>
            </w:hyperlink>
            <w:r w:rsidRPr="00B544E5">
              <w:rPr>
                <w:rFonts w:ascii="맑은 고딕" w:eastAsia="맑은 고딕" w:hAnsi="맑은 고딕" w:cs="굴림" w:hint="eastAsia"/>
                <w:b/>
                <w:bCs/>
                <w:kern w:val="0"/>
                <w:sz w:val="24"/>
                <w:szCs w:val="24"/>
              </w:rPr>
              <w:t>, art. 8, 007; En vigueur : 28-01-2015&gt;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5" w:name="Art.19"/>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"Art.18"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45"/>
            <w:r w:rsidRPr="00B544E5">
              <w:rPr>
                <w:rFonts w:ascii="맑은 고딕" w:eastAsia="맑은 고딕" w:hAnsi="맑은 고딕" w:cs="굴림" w:hint="eastAsia"/>
                <w:b/>
                <w:bCs/>
                <w:kern w:val="0"/>
                <w:sz w:val="24"/>
                <w:szCs w:val="24"/>
              </w:rPr>
              <w:t> </w:t>
            </w:r>
            <w:hyperlink r:id="rId73" w:anchor="Art.20" w:history="1">
              <w:r w:rsidRPr="00B544E5">
                <w:rPr>
                  <w:rFonts w:ascii="맑은 고딕" w:eastAsia="맑은 고딕" w:hAnsi="맑은 고딕" w:cs="굴림" w:hint="eastAsia"/>
                  <w:b/>
                  <w:bCs/>
                  <w:color w:val="0000FF"/>
                  <w:kern w:val="0"/>
                  <w:sz w:val="24"/>
                  <w:szCs w:val="24"/>
                  <w:u w:val="single"/>
                </w:rPr>
                <w:t>19</w:t>
              </w:r>
            </w:hyperlink>
            <w:r w:rsidRPr="00B544E5">
              <w:rPr>
                <w:rFonts w:ascii="맑은 고딕" w:eastAsia="맑은 고딕" w:hAnsi="맑은 고딕" w:cs="굴림" w:hint="eastAsia"/>
                <w:b/>
                <w:bCs/>
                <w:kern w:val="0"/>
                <w:sz w:val="24"/>
                <w:szCs w:val="24"/>
              </w:rPr>
              <w:t>. Dans le cadre des enquêtes de sécurité et uniquement à cette fin, les agents et les membres visés à l'article 18, alinéa 3 peuvent, outre les compétences qu'ils tiennent des articles 13 à 18 de la loi du 30 novembre 1998 organique des services de renseignement et de sécurité, et dans le respect de l'article 12 de cette même loi, procéder à toute investigation et recueillir tous les renseignements nécessaires à l'enquête.</w:t>
            </w:r>
            <w:r w:rsidRPr="00B544E5">
              <w:rPr>
                <w:rFonts w:ascii="맑은 고딕" w:eastAsia="맑은 고딕" w:hAnsi="맑은 고딕" w:cs="굴림" w:hint="eastAsia"/>
                <w:b/>
                <w:bCs/>
                <w:kern w:val="0"/>
                <w:sz w:val="24"/>
                <w:szCs w:val="24"/>
              </w:rPr>
              <w:br/>
              <w:t>  A cette fin, ils peuvent, sur présentation de leur carte de légitimation :</w:t>
            </w:r>
            <w:r w:rsidRPr="00B544E5">
              <w:rPr>
                <w:rFonts w:ascii="맑은 고딕" w:eastAsia="맑은 고딕" w:hAnsi="맑은 고딕" w:cs="굴림" w:hint="eastAsia"/>
                <w:b/>
                <w:bCs/>
                <w:kern w:val="0"/>
                <w:sz w:val="24"/>
                <w:szCs w:val="24"/>
              </w:rPr>
              <w:br/>
              <w:t>  1° accéder sans frais, et quel que soit leur niveau, au casier judiciaire central tenu au Ministère de la Justice, aux casiers judiciaires et aux registres de la population et des étrangers tenus par les communes, au registre national, au registre d'attente des étrangers, ainsi qu'aux données policières qui sont accessibles aux fonctionnaires de police lors de l'exécution de contrôles d'identité;</w:t>
            </w:r>
            <w:r w:rsidRPr="00B544E5">
              <w:rPr>
                <w:rFonts w:ascii="맑은 고딕" w:eastAsia="맑은 고딕" w:hAnsi="맑은 고딕" w:cs="굴림" w:hint="eastAsia"/>
                <w:b/>
                <w:bCs/>
                <w:kern w:val="0"/>
                <w:sz w:val="24"/>
                <w:szCs w:val="24"/>
              </w:rPr>
              <w:br/>
              <w:t>  2° sur présentation du document visé à l'article 17 attestant l'accord ou, le cas échéant, l'avertissement de la personne concernée, demander toute information utile en possession des services de police générale;</w:t>
            </w:r>
            <w:r w:rsidRPr="00B544E5">
              <w:rPr>
                <w:rFonts w:ascii="맑은 고딕" w:eastAsia="맑은 고딕" w:hAnsi="맑은 고딕" w:cs="굴림" w:hint="eastAsia"/>
                <w:b/>
                <w:bCs/>
                <w:kern w:val="0"/>
                <w:sz w:val="24"/>
                <w:szCs w:val="24"/>
              </w:rPr>
              <w:br/>
              <w:t xml:space="preserve">  3° sur présentation du document visé au point 2°, requérir des services </w:t>
            </w:r>
            <w:r w:rsidRPr="00B544E5">
              <w:rPr>
                <w:rFonts w:ascii="맑은 고딕" w:eastAsia="맑은 고딕" w:hAnsi="맑은 고딕" w:cs="굴림" w:hint="eastAsia"/>
                <w:b/>
                <w:bCs/>
                <w:kern w:val="0"/>
                <w:sz w:val="24"/>
                <w:szCs w:val="24"/>
              </w:rPr>
              <w:lastRenderedPageBreak/>
              <w:t>publics, dont la liste est arrêtée par le Roi, la communication de tous renseignements utiles dont ces services disposent relatifs à l'identité ou à la solvabilité financière de la personne concernée. Ces services mettent à leur disposition, sans frais, des photocopies, extraits, ou copies conformes de documents, pièces, registres, livres, bandes magnétiques ou disques informatiques.</w:t>
            </w:r>
            <w:r w:rsidRPr="00B544E5">
              <w:rPr>
                <w:rFonts w:ascii="맑은 고딕" w:eastAsia="맑은 고딕" w:hAnsi="맑은 고딕" w:cs="굴림" w:hint="eastAsia"/>
                <w:b/>
                <w:bCs/>
                <w:kern w:val="0"/>
                <w:sz w:val="24"/>
                <w:szCs w:val="24"/>
              </w:rPr>
              <w:br/>
              <w:t>  Ils sont tenus d'exhiber leur carte de légitimation à toute autre personne dont ils sollicitent le concours dans le cadre des enquêtes de sécurité. Si elle en fait la demande, ils sont également tenus d'exhiber le document visé à l'article 17, attestant l'accord de la personne qui fait l'objet de l'enquête, ou, lorsque cet accord n'est pas requis, l'avertissement.</w:t>
            </w:r>
            <w:r w:rsidRPr="00B544E5">
              <w:rPr>
                <w:rFonts w:ascii="맑은 고딕" w:eastAsia="맑은 고딕" w:hAnsi="맑은 고딕" w:cs="굴림" w:hint="eastAsia"/>
                <w:b/>
                <w:bCs/>
                <w:kern w:val="0"/>
                <w:sz w:val="24"/>
                <w:szCs w:val="24"/>
              </w:rPr>
              <w:br/>
              <w:t>  Lorsque l'enquête de sécurité a pour finalité l'octroi d'une habilitation de sécurité à un ressortissant d'un Etat étranger par les autorités compétentes de cet Etat dans le cadre d'accords d'assistance mutuelle liant la Belgique, ces agents et membres sont tenus d'exhiber un document émanant de l'autorité de sécurité attestant la demande de collaboration de l'Etat étranger.</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6" w:name="Art.20"/>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"Art.19"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46"/>
            <w:r w:rsidRPr="00B544E5">
              <w:rPr>
                <w:rFonts w:ascii="맑은 고딕" w:eastAsia="맑은 고딕" w:hAnsi="맑은 고딕" w:cs="굴림" w:hint="eastAsia"/>
                <w:b/>
                <w:bCs/>
                <w:kern w:val="0"/>
                <w:sz w:val="24"/>
                <w:szCs w:val="24"/>
              </w:rPr>
              <w:t> </w:t>
            </w:r>
            <w:hyperlink r:id="rId74" w:anchor="Art.21" w:history="1">
              <w:r w:rsidRPr="00B544E5">
                <w:rPr>
                  <w:rFonts w:ascii="맑은 고딕" w:eastAsia="맑은 고딕" w:hAnsi="맑은 고딕" w:cs="굴림" w:hint="eastAsia"/>
                  <w:b/>
                  <w:bCs/>
                  <w:color w:val="0000FF"/>
                  <w:kern w:val="0"/>
                  <w:sz w:val="24"/>
                  <w:szCs w:val="24"/>
                  <w:u w:val="single"/>
                </w:rPr>
                <w:t>20</w:t>
              </w:r>
            </w:hyperlink>
            <w:r w:rsidRPr="00B544E5">
              <w:rPr>
                <w:rFonts w:ascii="맑은 고딕" w:eastAsia="맑은 고딕" w:hAnsi="맑은 고딕" w:cs="굴림" w:hint="eastAsia"/>
                <w:b/>
                <w:bCs/>
                <w:kern w:val="0"/>
                <w:sz w:val="24"/>
                <w:szCs w:val="24"/>
              </w:rPr>
              <w:t>. Les agents et membres visés à l'article 18, alinéa 3, doivent prendre les mesures internes nécessaires afin de garantir le caractère confidentiel des faits, actes ou renseignements dont ils ont pris connaissance dans le cadre des enquêtes de sécurité.</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7" w:name="Art.21"/>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"Art.20"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47"/>
            <w:r w:rsidRPr="00B544E5">
              <w:rPr>
                <w:rFonts w:ascii="맑은 고딕" w:eastAsia="맑은 고딕" w:hAnsi="맑은 고딕" w:cs="굴림" w:hint="eastAsia"/>
                <w:b/>
                <w:bCs/>
                <w:kern w:val="0"/>
                <w:sz w:val="24"/>
                <w:szCs w:val="24"/>
              </w:rPr>
              <w:t> </w:t>
            </w:r>
            <w:hyperlink r:id="rId75" w:anchor="LNK0007" w:history="1">
              <w:r w:rsidRPr="00B544E5">
                <w:rPr>
                  <w:rFonts w:ascii="맑은 고딕" w:eastAsia="맑은 고딕" w:hAnsi="맑은 고딕" w:cs="굴림" w:hint="eastAsia"/>
                  <w:b/>
                  <w:bCs/>
                  <w:color w:val="0000FF"/>
                  <w:kern w:val="0"/>
                  <w:sz w:val="24"/>
                  <w:szCs w:val="24"/>
                  <w:u w:val="single"/>
                </w:rPr>
                <w:t>21</w:t>
              </w:r>
            </w:hyperlink>
            <w:r w:rsidRPr="00B544E5">
              <w:rPr>
                <w:rFonts w:ascii="맑은 고딕" w:eastAsia="맑은 고딕" w:hAnsi="맑은 고딕" w:cs="굴림" w:hint="eastAsia"/>
                <w:b/>
                <w:bCs/>
                <w:kern w:val="0"/>
                <w:sz w:val="24"/>
                <w:szCs w:val="24"/>
              </w:rPr>
              <w:t>. Sauf le cas où l'habilitation de sécurité est requise à leur égard, les personnes âgées de moins de 18 ans ne peuvent faire l'objet d'une requête de sécurité.</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8" w:name="LNK0007"/>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"LNKR0007"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Section 4.</w:t>
            </w:r>
            <w:r w:rsidRPr="00B544E5">
              <w:rPr>
                <w:rFonts w:ascii="맑은 고딕" w:eastAsia="맑은 고딕" w:hAnsi="맑은 고딕" w:cs="굴림"/>
                <w:b/>
                <w:bCs/>
                <w:kern w:val="0"/>
                <w:sz w:val="24"/>
                <w:szCs w:val="24"/>
              </w:rPr>
              <w:fldChar w:fldCharType="end"/>
            </w:r>
            <w:bookmarkEnd w:id="48"/>
            <w:r w:rsidRPr="00B544E5">
              <w:rPr>
                <w:rFonts w:ascii="맑은 고딕" w:eastAsia="맑은 고딕" w:hAnsi="맑은 고딕" w:cs="굴림" w:hint="eastAsia"/>
                <w:b/>
                <w:bCs/>
                <w:kern w:val="0"/>
                <w:sz w:val="24"/>
                <w:szCs w:val="24"/>
              </w:rPr>
              <w:t> - De l'octroi et du retrait de l'habilitation de sécurité.</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49" w:name="Art.22"/>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"Art.21"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49"/>
            <w:r w:rsidRPr="00B544E5">
              <w:rPr>
                <w:rFonts w:ascii="맑은 고딕" w:eastAsia="맑은 고딕" w:hAnsi="맑은 고딕" w:cs="굴림" w:hint="eastAsia"/>
                <w:b/>
                <w:bCs/>
                <w:kern w:val="0"/>
                <w:sz w:val="24"/>
                <w:szCs w:val="24"/>
              </w:rPr>
              <w:t> </w:t>
            </w:r>
            <w:hyperlink r:id="rId76" w:anchor="LNK0008" w:history="1">
              <w:r w:rsidRPr="00B544E5">
                <w:rPr>
                  <w:rFonts w:ascii="맑은 고딕" w:eastAsia="맑은 고딕" w:hAnsi="맑은 고딕" w:cs="굴림" w:hint="eastAsia"/>
                  <w:b/>
                  <w:bCs/>
                  <w:color w:val="0000FF"/>
                  <w:kern w:val="0"/>
                  <w:sz w:val="24"/>
                  <w:szCs w:val="24"/>
                  <w:u w:val="single"/>
                </w:rPr>
                <w:t>22</w:t>
              </w:r>
            </w:hyperlink>
            <w:r w:rsidRPr="00B544E5">
              <w:rPr>
                <w:rFonts w:ascii="맑은 고딕" w:eastAsia="맑은 고딕" w:hAnsi="맑은 고딕" w:cs="굴림" w:hint="eastAsia"/>
                <w:b/>
                <w:bCs/>
                <w:kern w:val="0"/>
                <w:sz w:val="24"/>
                <w:szCs w:val="24"/>
              </w:rPr>
              <w:t>.A l'issue de l'enquête de sécurité, l'autorité de sécurité statue par décision motivée, dans le délai fixé par le Roi, sur l'octroi de l'habilitation de sécurité requise, sur la base du rapport d'enquête qui lui est soumis par le service de renseignement et de sécurité qui y a procédé.</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lastRenderedPageBreak/>
              <w:t>  Si elle l'estime utile à l'examen du rapport d'enquête, l'autorité de sécurité requiert de ce service de lui communiquer une copie du dossier d'enquête dans son intégralité. Elle peut également requérir de ce service la communication de toute information complémentaire qu'elle juge utile à l'examen du rapport d'enquête.</w:t>
            </w:r>
            <w:r w:rsidRPr="00B544E5">
              <w:rPr>
                <w:rFonts w:ascii="맑은 고딕" w:eastAsia="맑은 고딕" w:hAnsi="맑은 고딕" w:cs="굴림" w:hint="eastAsia"/>
                <w:b/>
                <w:bCs/>
                <w:kern w:val="0"/>
                <w:sz w:val="24"/>
                <w:szCs w:val="24"/>
              </w:rPr>
              <w:br/>
              <w:t>  La décision est notifiée à l'intervention de l'officier de sécurité à la personne, physique ou morale, pour laquelle l'habilitation est requise, dans le délai fixé par le Roi.</w:t>
            </w:r>
            <w:r w:rsidRPr="00B544E5">
              <w:rPr>
                <w:rFonts w:ascii="맑은 고딕" w:eastAsia="맑은 고딕" w:hAnsi="맑은 고딕" w:cs="굴림" w:hint="eastAsia"/>
                <w:b/>
                <w:bCs/>
                <w:kern w:val="0"/>
                <w:sz w:val="24"/>
                <w:szCs w:val="24"/>
              </w:rPr>
              <w:br/>
              <w:t>  L'autorité de sécurité peut retirer une habilitation de sécurité sur base d'informations qui lui sont présentées par les services de renseignement et de sécurité ou dans le cas visé à l'article 16, § 1er, alinéa 3.</w:t>
            </w:r>
            <w:r w:rsidRPr="00B544E5">
              <w:rPr>
                <w:rFonts w:ascii="맑은 고딕" w:eastAsia="맑은 고딕" w:hAnsi="맑은 고딕" w:cs="굴림" w:hint="eastAsia"/>
                <w:b/>
                <w:bCs/>
                <w:kern w:val="0"/>
                <w:sz w:val="24"/>
                <w:szCs w:val="24"/>
              </w:rPr>
              <w:br/>
              <w:t>  La notification d'un refus d'octroi ou d'un retrait de l'habilitation de sécurité reprend les motifs justifiant cette décision, à l'exception de toute information dont la communication serait de nature à porter atteinte à la défense de l'intégrité du territoire national, aux plans de défense militaires, à l'accomplissement des missions des forces armées, à la sûreté intérieure de l'Etat, y compris dans le domaine de l'énergie nucléaire, à la pérennité de l'ordre démocratique et constitutionnel, à la sûreté extérieure de l'Etat et aux relations internationales, au potentiel scientifique ou économique du pays ou tout autre intérêt fondamental de l'Etat, à la sécurité des ressortissants belges à l'étranger, au fonctionnement des organes décisionnels de l'Etat, à la protection des sources [</w:t>
            </w:r>
            <w:hyperlink r:id="rId77" w:anchor="t" w:tooltip="&lt;L 2016-04-21/06, art. 40, 008; En vigueur : 09-05-2016 (dispositions transitoires art. 92 et 93)&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 au secret d'une information ou d'une instruction judiciaire en cours]</w:t>
            </w:r>
            <w:hyperlink r:id="rId78" w:anchor="t" w:tooltip="&lt;L 2016-04-21/06, art. 40, 008; En vigueur : 09-05-2016 (dispositions transitoires art. 92 et 93)&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ou à la protection de la vie privée de tiers. [</w:t>
            </w:r>
            <w:hyperlink r:id="rId79" w:anchor="t" w:tooltip="&lt;L 2016-04-21/06, art. 40, 008; En vigueur : 09-05-2016 (dispositions transitoires art. 92 et 93)&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Si ces secrets concernent une information ou une instruction judiciaire en cours, l'autorité de sécurité se concerte au préalable à ce sujet avec le magistrat compétent.]</w:t>
            </w:r>
            <w:hyperlink r:id="rId80" w:anchor="t" w:tooltip="&lt;L 2016-04-21/06, art. 40, 008; En vigueur : 09-05-2016 (dispositions transitoires art. 92 et 93)&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L'autorité de sécurité doit prendre les mesures internes nécessaires afin de garantir le caractère confidentiel des rapports d'enquête et, le cas échéant, des dossiers d'enquête.</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L </w:t>
            </w:r>
            <w:hyperlink r:id="rId81" w:tgtFrame="_blank" w:history="1">
              <w:r w:rsidRPr="00B544E5">
                <w:rPr>
                  <w:rFonts w:ascii="맑은 고딕" w:eastAsia="맑은 고딕" w:hAnsi="맑은 고딕" w:cs="굴림" w:hint="eastAsia"/>
                  <w:b/>
                  <w:bCs/>
                  <w:color w:val="0000FF"/>
                  <w:kern w:val="0"/>
                  <w:sz w:val="24"/>
                  <w:szCs w:val="24"/>
                  <w:u w:val="single"/>
                </w:rPr>
                <w:t>2016-04-21/06</w:t>
              </w:r>
            </w:hyperlink>
            <w:r w:rsidRPr="00B544E5">
              <w:rPr>
                <w:rFonts w:ascii="맑은 고딕" w:eastAsia="맑은 고딕" w:hAnsi="맑은 고딕" w:cs="굴림" w:hint="eastAsia"/>
                <w:b/>
                <w:bCs/>
                <w:kern w:val="0"/>
                <w:sz w:val="24"/>
                <w:szCs w:val="24"/>
              </w:rPr>
              <w:t>, art. 40, 008; En vigueur : 09-05-2016 (dispositions transitoires art. 92 et 93)&gt;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lastRenderedPageBreak/>
              <w:br/>
              <w:t>  </w:t>
            </w:r>
            <w:bookmarkStart w:id="50" w:name="LNK0008"/>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"LNKR0008"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IIIbis</w:t>
            </w:r>
            <w:r w:rsidRPr="00B544E5">
              <w:rPr>
                <w:rFonts w:ascii="맑은 고딕" w:eastAsia="맑은 고딕" w:hAnsi="맑은 고딕" w:cs="굴림"/>
                <w:b/>
                <w:bCs/>
                <w:kern w:val="0"/>
                <w:sz w:val="24"/>
                <w:szCs w:val="24"/>
              </w:rPr>
              <w:fldChar w:fldCharType="end"/>
            </w:r>
            <w:bookmarkEnd w:id="50"/>
            <w:r w:rsidRPr="00B544E5">
              <w:rPr>
                <w:rFonts w:ascii="맑은 고딕" w:eastAsia="맑은 고딕" w:hAnsi="맑은 고딕" w:cs="굴림" w:hint="eastAsia"/>
                <w:b/>
                <w:bCs/>
                <w:kern w:val="0"/>
                <w:sz w:val="24"/>
                <w:szCs w:val="24"/>
              </w:rPr>
              <w:t xml:space="preserve">- Des attestations de sécurité et des avis de sécurité. &lt;inséré par L 2005-05-03/33, art. </w:t>
            </w:r>
            <w:proofErr w:type="gramStart"/>
            <w:r w:rsidRPr="00B544E5">
              <w:rPr>
                <w:rFonts w:ascii="맑은 고딕" w:eastAsia="맑은 고딕" w:hAnsi="맑은 고딕" w:cs="굴림" w:hint="eastAsia"/>
                <w:b/>
                <w:bCs/>
                <w:kern w:val="0"/>
                <w:sz w:val="24"/>
                <w:szCs w:val="24"/>
              </w:rPr>
              <w:t>4 ;</w:t>
            </w:r>
            <w:proofErr w:type="gramEnd"/>
            <w:r w:rsidRPr="00B544E5">
              <w:rPr>
                <w:rFonts w:ascii="맑은 고딕" w:eastAsia="맑은 고딕" w:hAnsi="맑은 고딕" w:cs="굴림" w:hint="eastAsia"/>
                <w:b/>
                <w:bCs/>
                <w:kern w:val="0"/>
                <w:sz w:val="24"/>
                <w:szCs w:val="24"/>
              </w:rPr>
              <w:t> En vigueur : 07-06-2005. Voir également son art. 8&gt;</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51" w:name="Art.22bis"/>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"Art.22"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51"/>
            <w:r w:rsidRPr="00B544E5">
              <w:rPr>
                <w:rFonts w:ascii="맑은 고딕" w:eastAsia="맑은 고딕" w:hAnsi="맑은 고딕" w:cs="굴림" w:hint="eastAsia"/>
                <w:b/>
                <w:bCs/>
                <w:kern w:val="0"/>
                <w:sz w:val="24"/>
                <w:szCs w:val="24"/>
              </w:rPr>
              <w:t> </w:t>
            </w:r>
            <w:hyperlink r:id="rId82" w:anchor="Art.22ter" w:history="1">
              <w:r w:rsidRPr="00B544E5">
                <w:rPr>
                  <w:rFonts w:ascii="맑은 고딕" w:eastAsia="맑은 고딕" w:hAnsi="맑은 고딕" w:cs="굴림" w:hint="eastAsia"/>
                  <w:b/>
                  <w:bCs/>
                  <w:color w:val="0000FF"/>
                  <w:kern w:val="0"/>
                  <w:sz w:val="24"/>
                  <w:szCs w:val="24"/>
                  <w:u w:val="single"/>
                </w:rPr>
                <w:t>22bis</w:t>
              </w:r>
            </w:hyperlink>
            <w:r w:rsidRPr="00B544E5">
              <w:rPr>
                <w:rFonts w:ascii="맑은 고딕" w:eastAsia="맑은 고딕" w:hAnsi="맑은 고딕" w:cs="굴림" w:hint="eastAsia"/>
                <w:b/>
                <w:bCs/>
                <w:kern w:val="0"/>
                <w:sz w:val="24"/>
                <w:szCs w:val="24"/>
              </w:rPr>
              <w:t xml:space="preserve">. &lt;inséré par L 2005-05-03/33, art. </w:t>
            </w:r>
            <w:proofErr w:type="gramStart"/>
            <w:r w:rsidRPr="00B544E5">
              <w:rPr>
                <w:rFonts w:ascii="맑은 고딕" w:eastAsia="맑은 고딕" w:hAnsi="맑은 고딕" w:cs="굴림" w:hint="eastAsia"/>
                <w:b/>
                <w:bCs/>
                <w:kern w:val="0"/>
                <w:sz w:val="24"/>
                <w:szCs w:val="24"/>
              </w:rPr>
              <w:t>4 ;</w:t>
            </w:r>
            <w:proofErr w:type="gramEnd"/>
            <w:r w:rsidRPr="00B544E5">
              <w:rPr>
                <w:rFonts w:ascii="맑은 고딕" w:eastAsia="맑은 고딕" w:hAnsi="맑은 고딕" w:cs="굴림" w:hint="eastAsia"/>
                <w:b/>
                <w:bCs/>
                <w:kern w:val="0"/>
                <w:sz w:val="24"/>
                <w:szCs w:val="24"/>
              </w:rPr>
              <w:t> En vigueur : 07-06-2005. Voir également son art. 8&gt; Dans les cas où une habilitation de sécurité n'est pas requise pour l'accès d'une personne aux locaux, bâtiments ou sites dont il est question à l'article 8, alinéa 2, l'autorité visée par cette disposition peut imposer la possession d'une attestation de sécurité.</w:t>
            </w:r>
            <w:r w:rsidRPr="00B544E5">
              <w:rPr>
                <w:rFonts w:ascii="맑은 고딕" w:eastAsia="맑은 고딕" w:hAnsi="맑은 고딕" w:cs="굴림" w:hint="eastAsia"/>
                <w:b/>
                <w:bCs/>
                <w:kern w:val="0"/>
                <w:sz w:val="24"/>
                <w:szCs w:val="24"/>
              </w:rPr>
              <w:br/>
              <w:t>  Les autorités publiques ayant des compétences en matière de sécurité, désignées par le Roi peuvent, pour des raisons d'ordre public, de sécurité ou de protection de l'intégrité physique des personnes présentes, soumettre l'accès d'une personne pour une durée limitée à des locaux, bâtiments ou sites liés à des fonctions d'autorité publique ou à un événement déterminé national ou international, diplomatique ou protocolaire, à la possession d'une attestation de sécurité dans le cas où il existe une menace potentielle au sens de l'article 8, 1°, de la loi du 30 novembre 1998 organique des services de renseignement et de sécurité. La décision de cette autorité publique est motivée et portée à la connaissance de l'autorité visée à l'article 22ter et des organisateurs de l'événement ou des responsables des locaux, des bâtiments ou des sites, selon les modalités et les délais fixés par le Roi. Les organisateurs ou les responsables donnent connaissance à toutes les personnes concernées de la décision motivée, selon les modalités définies par le Roi. Ils transmettent immédiatement les données suivantes à l'autorité visée à l'article 22ter :</w:t>
            </w:r>
            <w:r w:rsidRPr="00B544E5">
              <w:rPr>
                <w:rFonts w:ascii="맑은 고딕" w:eastAsia="맑은 고딕" w:hAnsi="맑은 고딕" w:cs="굴림" w:hint="eastAsia"/>
                <w:b/>
                <w:bCs/>
                <w:kern w:val="0"/>
                <w:sz w:val="24"/>
                <w:szCs w:val="24"/>
              </w:rPr>
              <w:br/>
              <w:t>  a) l'identité des personnes qui devront avoir accès, cette identité comprenant au moins le nom, le ou les prénoms, la date de naissance, la nationalité, l'adresse et, le cas échéant, le numéro du registre national;</w:t>
            </w:r>
            <w:r w:rsidRPr="00B544E5">
              <w:rPr>
                <w:rFonts w:ascii="맑은 고딕" w:eastAsia="맑은 고딕" w:hAnsi="맑은 고딕" w:cs="굴림" w:hint="eastAsia"/>
                <w:b/>
                <w:bCs/>
                <w:kern w:val="0"/>
                <w:sz w:val="24"/>
                <w:szCs w:val="24"/>
              </w:rPr>
              <w:br/>
              <w:t>  b) l'adresse, le numéro de télécopieur ou l'adresse de courrier électronique des personnes auxquelles la décision éventuelle de refus d'attestation devra être notifiée.</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lastRenderedPageBreak/>
              <w:br/>
              <w:t>  </w:t>
            </w:r>
            <w:bookmarkStart w:id="52" w:name="Art.22ter"/>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"Art.22bis"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52"/>
            <w:r w:rsidRPr="00B544E5">
              <w:rPr>
                <w:rFonts w:ascii="맑은 고딕" w:eastAsia="맑은 고딕" w:hAnsi="맑은 고딕" w:cs="굴림" w:hint="eastAsia"/>
                <w:b/>
                <w:bCs/>
                <w:kern w:val="0"/>
                <w:sz w:val="24"/>
                <w:szCs w:val="24"/>
              </w:rPr>
              <w:t> </w:t>
            </w:r>
            <w:hyperlink r:id="rId83" w:anchor="Art.22quater" w:history="1">
              <w:r w:rsidRPr="00B544E5">
                <w:rPr>
                  <w:rFonts w:ascii="맑은 고딕" w:eastAsia="맑은 고딕" w:hAnsi="맑은 고딕" w:cs="굴림" w:hint="eastAsia"/>
                  <w:b/>
                  <w:bCs/>
                  <w:color w:val="0000FF"/>
                  <w:kern w:val="0"/>
                  <w:sz w:val="24"/>
                  <w:szCs w:val="24"/>
                  <w:u w:val="single"/>
                </w:rPr>
                <w:t>22ter</w:t>
              </w:r>
            </w:hyperlink>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 xml:space="preserve">inséré par L 2005-05-03/33, art. </w:t>
            </w:r>
            <w:proofErr w:type="gramStart"/>
            <w:r w:rsidRPr="00B544E5">
              <w:rPr>
                <w:rFonts w:ascii="맑은 고딕" w:eastAsia="맑은 고딕" w:hAnsi="맑은 고딕" w:cs="굴림" w:hint="eastAsia"/>
                <w:b/>
                <w:bCs/>
                <w:kern w:val="0"/>
                <w:sz w:val="24"/>
                <w:szCs w:val="24"/>
              </w:rPr>
              <w:t>4 ;</w:t>
            </w:r>
            <w:proofErr w:type="gramEnd"/>
            <w:r w:rsidRPr="00B544E5">
              <w:rPr>
                <w:rFonts w:ascii="맑은 고딕" w:eastAsia="맑은 고딕" w:hAnsi="맑은 고딕" w:cs="굴림" w:hint="eastAsia"/>
                <w:b/>
                <w:bCs/>
                <w:kern w:val="0"/>
                <w:sz w:val="24"/>
                <w:szCs w:val="24"/>
              </w:rPr>
              <w:t> En vigueur : 07-06-2005. Voir également son art. 8&gt; L'autorité de sécurité visée à l'article 15, alinéa 1er, est compétente pour délivrer ou retirer les attestations de sécurité.</w:t>
            </w:r>
            <w:r w:rsidRPr="00B544E5">
              <w:rPr>
                <w:rFonts w:ascii="맑은 고딕" w:eastAsia="맑은 고딕" w:hAnsi="맑은 고딕" w:cs="굴림" w:hint="eastAsia"/>
                <w:b/>
                <w:bCs/>
                <w:kern w:val="0"/>
                <w:sz w:val="24"/>
                <w:szCs w:val="24"/>
              </w:rPr>
              <w:br/>
              <w:t>  Par dérogation à l'alinéa 1er, les autorités suivantes peuvent exercer cette compétence, en ce qui concerne l'accès aux locaux, bâtiments ou sites placés sous leur responsabilité [</w:t>
            </w:r>
            <w:hyperlink r:id="rId84" w:anchor="t" w:tooltip="&lt;L 2011-03-30/11, art. 16,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ou en ce qui concerne l'Agence fédérale de Contrôle nucléaire, dont le contrôle relève de sa responsabilité]</w:t>
            </w:r>
            <w:hyperlink r:id="rId85" w:anchor="t" w:tooltip="&lt;L 2011-03-30/11, art. 16,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ou pour les événements qu'elles organisent elles-mêmes :</w:t>
            </w:r>
            <w:r w:rsidRPr="00B544E5">
              <w:rPr>
                <w:rFonts w:ascii="맑은 고딕" w:eastAsia="맑은 고딕" w:hAnsi="맑은 고딕" w:cs="굴림" w:hint="eastAsia"/>
                <w:b/>
                <w:bCs/>
                <w:kern w:val="0"/>
                <w:sz w:val="24"/>
                <w:szCs w:val="24"/>
              </w:rPr>
              <w:br/>
              <w:t>  1° le président de l'Autorité nationale de Sécurité;</w:t>
            </w:r>
            <w:r w:rsidRPr="00B544E5">
              <w:rPr>
                <w:rFonts w:ascii="맑은 고딕" w:eastAsia="맑은 고딕" w:hAnsi="맑은 고딕" w:cs="굴림" w:hint="eastAsia"/>
                <w:b/>
                <w:bCs/>
                <w:kern w:val="0"/>
                <w:sz w:val="24"/>
                <w:szCs w:val="24"/>
              </w:rPr>
              <w:br/>
              <w:t>  2° l'administrateur général de la Sûreté de l'Etat ou un fonctionnaire de niveau 1 délégué par lui;</w:t>
            </w:r>
            <w:r w:rsidRPr="00B544E5">
              <w:rPr>
                <w:rFonts w:ascii="맑은 고딕" w:eastAsia="맑은 고딕" w:hAnsi="맑은 고딕" w:cs="굴림" w:hint="eastAsia"/>
                <w:b/>
                <w:bCs/>
                <w:kern w:val="0"/>
                <w:sz w:val="24"/>
                <w:szCs w:val="24"/>
              </w:rPr>
              <w:br/>
              <w:t>  3° le chef du Service général du renseignement et de la sécurité des Forces armées, ou un officier supérieur délégué par lui;</w:t>
            </w:r>
            <w:r w:rsidRPr="00B544E5">
              <w:rPr>
                <w:rFonts w:ascii="맑은 고딕" w:eastAsia="맑은 고딕" w:hAnsi="맑은 고딕" w:cs="굴림" w:hint="eastAsia"/>
                <w:b/>
                <w:bCs/>
                <w:kern w:val="0"/>
                <w:sz w:val="24"/>
                <w:szCs w:val="24"/>
              </w:rPr>
              <w:br/>
              <w:t>  4° le directeur général de l'Agence fédérale de contrôle nucléaire ou [</w:t>
            </w:r>
            <w:hyperlink r:id="rId86" w:anchor="t" w:tooltip="&lt;L 2011-03-30/11, art. 16,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son délégué, le responsable du département qui a la sécurité nucléaire dans ses compétences]</w:t>
            </w:r>
            <w:hyperlink r:id="rId87" w:anchor="t" w:tooltip="&lt;L 2011-03-30/11, art. 16, 006; En vigueur : 01-10-2012&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w:t>
            </w:r>
            <w:r w:rsidRPr="00B544E5">
              <w:rPr>
                <w:rFonts w:ascii="맑은 고딕" w:eastAsia="맑은 고딕" w:hAnsi="맑은 고딕" w:cs="굴림" w:hint="eastAsia"/>
                <w:b/>
                <w:bCs/>
                <w:kern w:val="0"/>
                <w:sz w:val="24"/>
                <w:szCs w:val="24"/>
              </w:rPr>
              <w:br/>
              <w:t>  5° le commissaire général de la police fédérale ou un officier délégué par lui ainsi que le chef du corps de la police locale ou un officier délégué par lui;</w:t>
            </w:r>
            <w:r w:rsidRPr="00B544E5">
              <w:rPr>
                <w:rFonts w:ascii="맑은 고딕" w:eastAsia="맑은 고딕" w:hAnsi="맑은 고딕" w:cs="굴림" w:hint="eastAsia"/>
                <w:b/>
                <w:bCs/>
                <w:kern w:val="0"/>
                <w:sz w:val="24"/>
                <w:szCs w:val="24"/>
              </w:rPr>
              <w:br/>
            </w:r>
            <w:proofErr w:type="gramStart"/>
            <w:r w:rsidRPr="00B544E5">
              <w:rPr>
                <w:rFonts w:ascii="맑은 고딕" w:eastAsia="맑은 고딕" w:hAnsi="맑은 고딕" w:cs="굴림" w:hint="eastAsia"/>
                <w:b/>
                <w:bCs/>
                <w:kern w:val="0"/>
                <w:sz w:val="24"/>
                <w:szCs w:val="24"/>
              </w:rPr>
              <w:t>  6</w:t>
            </w:r>
            <w:proofErr w:type="gramEnd"/>
            <w:r w:rsidRPr="00B544E5">
              <w:rPr>
                <w:rFonts w:ascii="맑은 고딕" w:eastAsia="맑은 고딕" w:hAnsi="맑은 고딕" w:cs="굴림" w:hint="eastAsia"/>
                <w:b/>
                <w:bCs/>
                <w:kern w:val="0"/>
                <w:sz w:val="24"/>
                <w:szCs w:val="24"/>
              </w:rPr>
              <w:t>° le directeur général de la Direction générale du Centre de crise du Service public fédéral de l'Intérieur ou un fonctionnaire de niveau 1 délégué par lui.</w:t>
            </w:r>
            <w:r w:rsidRPr="00B544E5">
              <w:rPr>
                <w:rFonts w:ascii="맑은 고딕" w:eastAsia="맑은 고딕" w:hAnsi="맑은 고딕" w:cs="굴림" w:hint="eastAsia"/>
                <w:b/>
                <w:bCs/>
                <w:kern w:val="0"/>
                <w:sz w:val="24"/>
                <w:szCs w:val="24"/>
              </w:rPr>
              <w:br/>
              <w:t xml:space="preserve">  Chacune de ces autorités tient un registre des vérifications de sécurité qu'elle </w:t>
            </w:r>
            <w:proofErr w:type="gramStart"/>
            <w:r w:rsidRPr="00B544E5">
              <w:rPr>
                <w:rFonts w:ascii="맑은 고딕" w:eastAsia="맑은 고딕" w:hAnsi="맑은 고딕" w:cs="굴림" w:hint="eastAsia"/>
                <w:b/>
                <w:bCs/>
                <w:kern w:val="0"/>
                <w:sz w:val="24"/>
                <w:szCs w:val="24"/>
              </w:rPr>
              <w:t>a</w:t>
            </w:r>
            <w:proofErr w:type="gramEnd"/>
            <w:r w:rsidRPr="00B544E5">
              <w:rPr>
                <w:rFonts w:ascii="맑은 고딕" w:eastAsia="맑은 고딕" w:hAnsi="맑은 고딕" w:cs="굴림" w:hint="eastAsia"/>
                <w:b/>
                <w:bCs/>
                <w:kern w:val="0"/>
                <w:sz w:val="24"/>
                <w:szCs w:val="24"/>
              </w:rPr>
              <w:t xml:space="preserve"> effectuées ainsi que des décisions qu'elle a prises. Les données insérées dans ce registre ainsi que la durée de leur conservation sont déterminées par le Roi moyennant un avis préalable de la Commission de la protection de la vie privée.</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L </w:t>
            </w:r>
            <w:hyperlink r:id="rId88" w:tgtFrame="_blank" w:history="1">
              <w:r w:rsidRPr="00B544E5">
                <w:rPr>
                  <w:rFonts w:ascii="맑은 고딕" w:eastAsia="맑은 고딕" w:hAnsi="맑은 고딕" w:cs="굴림" w:hint="eastAsia"/>
                  <w:b/>
                  <w:bCs/>
                  <w:color w:val="0000FF"/>
                  <w:kern w:val="0"/>
                  <w:sz w:val="24"/>
                  <w:szCs w:val="24"/>
                  <w:u w:val="single"/>
                </w:rPr>
                <w:t>2011-03-30/11</w:t>
              </w:r>
            </w:hyperlink>
            <w:r w:rsidRPr="00B544E5">
              <w:rPr>
                <w:rFonts w:ascii="맑은 고딕" w:eastAsia="맑은 고딕" w:hAnsi="맑은 고딕" w:cs="굴림" w:hint="eastAsia"/>
                <w:b/>
                <w:bCs/>
                <w:kern w:val="0"/>
                <w:sz w:val="24"/>
                <w:szCs w:val="24"/>
              </w:rPr>
              <w:t>, art. 16, 006; En vigueur : 01-10-2012&gt;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53" w:name="Art.22quater"/>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"Art.22ter"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53"/>
            <w:r w:rsidRPr="00B544E5">
              <w:rPr>
                <w:rFonts w:ascii="맑은 고딕" w:eastAsia="맑은 고딕" w:hAnsi="맑은 고딕" w:cs="굴림" w:hint="eastAsia"/>
                <w:b/>
                <w:bCs/>
                <w:kern w:val="0"/>
                <w:sz w:val="24"/>
                <w:szCs w:val="24"/>
              </w:rPr>
              <w:t> </w:t>
            </w:r>
            <w:hyperlink r:id="rId89" w:anchor="Art.22quinquies" w:history="1">
              <w:r w:rsidRPr="00B544E5">
                <w:rPr>
                  <w:rFonts w:ascii="맑은 고딕" w:eastAsia="맑은 고딕" w:hAnsi="맑은 고딕" w:cs="굴림" w:hint="eastAsia"/>
                  <w:b/>
                  <w:bCs/>
                  <w:color w:val="0000FF"/>
                  <w:kern w:val="0"/>
                  <w:sz w:val="24"/>
                  <w:szCs w:val="24"/>
                  <w:u w:val="single"/>
                </w:rPr>
                <w:t>22quater</w:t>
              </w:r>
            </w:hyperlink>
            <w:r w:rsidRPr="00B544E5">
              <w:rPr>
                <w:rFonts w:ascii="맑은 고딕" w:eastAsia="맑은 고딕" w:hAnsi="맑은 고딕" w:cs="굴림" w:hint="eastAsia"/>
                <w:b/>
                <w:bCs/>
                <w:kern w:val="0"/>
                <w:sz w:val="24"/>
                <w:szCs w:val="24"/>
              </w:rPr>
              <w:t xml:space="preserve">. &lt;inséré par L 2005-05-03/33, art. </w:t>
            </w:r>
            <w:proofErr w:type="gramStart"/>
            <w:r w:rsidRPr="00B544E5">
              <w:rPr>
                <w:rFonts w:ascii="맑은 고딕" w:eastAsia="맑은 고딕" w:hAnsi="맑은 고딕" w:cs="굴림" w:hint="eastAsia"/>
                <w:b/>
                <w:bCs/>
                <w:kern w:val="0"/>
                <w:sz w:val="24"/>
                <w:szCs w:val="24"/>
              </w:rPr>
              <w:t>4 ;</w:t>
            </w:r>
            <w:proofErr w:type="gramEnd"/>
            <w:r w:rsidRPr="00B544E5">
              <w:rPr>
                <w:rFonts w:ascii="맑은 고딕" w:eastAsia="맑은 고딕" w:hAnsi="맑은 고딕" w:cs="굴림" w:hint="eastAsia"/>
                <w:b/>
                <w:bCs/>
                <w:kern w:val="0"/>
                <w:sz w:val="24"/>
                <w:szCs w:val="24"/>
              </w:rPr>
              <w:t xml:space="preserve"> En vigueur : 07-06-2005. Voir également son art. 8&gt; L'attestation de sécurité est délivrée sur la base </w:t>
            </w:r>
            <w:r w:rsidRPr="00B544E5">
              <w:rPr>
                <w:rFonts w:ascii="맑은 고딕" w:eastAsia="맑은 고딕" w:hAnsi="맑은 고딕" w:cs="굴림" w:hint="eastAsia"/>
                <w:b/>
                <w:bCs/>
                <w:kern w:val="0"/>
                <w:sz w:val="24"/>
                <w:szCs w:val="24"/>
              </w:rPr>
              <w:lastRenderedPageBreak/>
              <w:t xml:space="preserve">d'une vérification de sécurité effectuée sous la responsabilité de l'autorité visée à l'article 22ter. La validité de l'attestation de sécurité est limitée à la durée pour laquelle elle </w:t>
            </w:r>
            <w:proofErr w:type="gramStart"/>
            <w:r w:rsidRPr="00B544E5">
              <w:rPr>
                <w:rFonts w:ascii="맑은 고딕" w:eastAsia="맑은 고딕" w:hAnsi="맑은 고딕" w:cs="굴림" w:hint="eastAsia"/>
                <w:b/>
                <w:bCs/>
                <w:kern w:val="0"/>
                <w:sz w:val="24"/>
                <w:szCs w:val="24"/>
              </w:rPr>
              <w:t>a</w:t>
            </w:r>
            <w:proofErr w:type="gramEnd"/>
            <w:r w:rsidRPr="00B544E5">
              <w:rPr>
                <w:rFonts w:ascii="맑은 고딕" w:eastAsia="맑은 고딕" w:hAnsi="맑은 고딕" w:cs="굴림" w:hint="eastAsia"/>
                <w:b/>
                <w:bCs/>
                <w:kern w:val="0"/>
                <w:sz w:val="24"/>
                <w:szCs w:val="24"/>
              </w:rPr>
              <w:t xml:space="preserve"> été sollicitée. Les décisions de refus et de retrait sont motivées conformément à l'article 22, alinéa 5, et notifiées à la personne concernée par l'intermédiaire de l'officier de sécurité compétent, ou, à défaut de celui-ci, directement à cette personne.</w:t>
            </w:r>
            <w:r w:rsidRPr="00B544E5">
              <w:rPr>
                <w:rFonts w:ascii="맑은 고딕" w:eastAsia="맑은 고딕" w:hAnsi="맑은 고딕" w:cs="굴림" w:hint="eastAsia"/>
                <w:b/>
                <w:bCs/>
                <w:kern w:val="0"/>
                <w:sz w:val="24"/>
                <w:szCs w:val="24"/>
              </w:rPr>
              <w:br/>
              <w:t>  Le Roi fixe les délais et les modalités de notification et de délivrance des attestations de sécurité.</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54" w:name="Art.22quinquies"/>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"Art.22quater"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54"/>
            <w:r w:rsidRPr="00B544E5">
              <w:rPr>
                <w:rFonts w:ascii="맑은 고딕" w:eastAsia="맑은 고딕" w:hAnsi="맑은 고딕" w:cs="굴림" w:hint="eastAsia"/>
                <w:b/>
                <w:bCs/>
                <w:kern w:val="0"/>
                <w:sz w:val="24"/>
                <w:szCs w:val="24"/>
              </w:rPr>
              <w:t> </w:t>
            </w:r>
            <w:hyperlink r:id="rId90" w:anchor="Art.%2022quinquies/1." w:history="1">
              <w:r w:rsidRPr="00B544E5">
                <w:rPr>
                  <w:rFonts w:ascii="맑은 고딕" w:eastAsia="맑은 고딕" w:hAnsi="맑은 고딕" w:cs="굴림" w:hint="eastAsia"/>
                  <w:b/>
                  <w:bCs/>
                  <w:color w:val="0000FF"/>
                  <w:kern w:val="0"/>
                  <w:sz w:val="24"/>
                  <w:szCs w:val="24"/>
                  <w:u w:val="single"/>
                </w:rPr>
                <w:t>22quinquies</w:t>
              </w:r>
            </w:hyperlink>
            <w:r w:rsidRPr="00B544E5">
              <w:rPr>
                <w:rFonts w:ascii="맑은 고딕" w:eastAsia="맑은 고딕" w:hAnsi="맑은 고딕" w:cs="굴림" w:hint="eastAsia"/>
                <w:b/>
                <w:bCs/>
                <w:kern w:val="0"/>
                <w:sz w:val="24"/>
                <w:szCs w:val="24"/>
              </w:rPr>
              <w:t>.[</w:t>
            </w:r>
            <w:hyperlink r:id="rId91" w:anchor="t" w:tooltip="&lt;L 2018-02-23/36, art. 6,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 1er. L'exercice d'une profession, d'une fonction, d'une mission ou d'un mandat, l'accès aux locaux, bâtiments ou sites, ou la détention d'un permis, d'une licence ou d'une autorisation ne peut être soumis à la vérification de sécurité visée à l'article 22sexies, que si cet exercice, cet accès ou cette détention, par un usage inapproprié, peut nuire aux intérêts visés à l'article 12, alinéa 1er. Dans ce cas, la procédure devant être suivie est reprise aux paragraphe 2 et suivants.</w:t>
            </w:r>
            <w:r w:rsidRPr="00B544E5">
              <w:rPr>
                <w:rFonts w:ascii="맑은 고딕" w:eastAsia="맑은 고딕" w:hAnsi="맑은 고딕" w:cs="굴림" w:hint="eastAsia"/>
                <w:b/>
                <w:bCs/>
                <w:kern w:val="0"/>
                <w:sz w:val="24"/>
                <w:szCs w:val="24"/>
              </w:rPr>
              <w:br/>
              <w:t>   § 2. A la demande de l'autorité administrative compétente ou d'initiative, les personnes morales de droit public ou de droit privé qui font partie d'un secteur d'activité concerné, tel que visé au § 7, effectuent une analyse de risques pour elles-mêmes. Cette analyse de risque évalue si l'exercice d'une profession, d'une fonction, d'une mission ou d'un mandat, l'accès à des locaux, des bâtiments, des sites, ou la détention d'un permis, d'une licence ou d'une autorisation peut, par un usage inapproprié, porter atteinte à un des intérêts visé à l'article 12, alinéa 1er. Cette analyse de risque est transmise à l'autorité administrative compétente visée au § 7.</w:t>
            </w:r>
            <w:r w:rsidRPr="00B544E5">
              <w:rPr>
                <w:rFonts w:ascii="맑은 고딕" w:eastAsia="맑은 고딕" w:hAnsi="맑은 고딕" w:cs="굴림" w:hint="eastAsia"/>
                <w:b/>
                <w:bCs/>
                <w:kern w:val="0"/>
                <w:sz w:val="24"/>
                <w:szCs w:val="24"/>
              </w:rPr>
              <w:br/>
              <w:t xml:space="preserve">   § 3. Sur la base de l'analyse de risque visée au § 2 et sur la base d'une analyse spécifique de la menace demandée par l'autorité administrative compétente aux services compétents en fonction de la nature de la menace, l'autorité administrative compétente effectue une analyse d'impact. Cette analyse d'impact vise à identifier les dommages qui peuvent être infligés aux intérêts visés à l'article 12, alinéa 1er. Sur la base de ces éléments, elle fait une proposition pour soumettre l'exercice d'une profession, d'une fonction, </w:t>
            </w:r>
            <w:r w:rsidRPr="00B544E5">
              <w:rPr>
                <w:rFonts w:ascii="맑은 고딕" w:eastAsia="맑은 고딕" w:hAnsi="맑은 고딕" w:cs="굴림" w:hint="eastAsia"/>
                <w:b/>
                <w:bCs/>
                <w:kern w:val="0"/>
                <w:sz w:val="24"/>
                <w:szCs w:val="24"/>
              </w:rPr>
              <w:lastRenderedPageBreak/>
              <w:t>d'une mission ou d'un mandat, l'accès aux locaux, bâtiments ou sites, ou la détention d'un permis, d'une licence ou d'une autorisation, à une vérification de sécurité visée à l'article 22sexies pour le secteur d'activités qui la concerne, en transmettant un dossier de demande à l'autorité visée à l'article 15, alinéa 1er.</w:t>
            </w:r>
            <w:r w:rsidRPr="00B544E5">
              <w:rPr>
                <w:rFonts w:ascii="맑은 고딕" w:eastAsia="맑은 고딕" w:hAnsi="맑은 고딕" w:cs="굴림" w:hint="eastAsia"/>
                <w:b/>
                <w:bCs/>
                <w:kern w:val="0"/>
                <w:sz w:val="24"/>
                <w:szCs w:val="24"/>
              </w:rPr>
              <w:br/>
              <w:t>   § 4. L'autorité visée à l'article 15, alinéa 1er, évalue le dossier de demande visé au § 3 qui lui est soumis en ce qui concerne la recevabilité formelle et examine la validité de la demande qui lui est faite au regard des intérêts visés à l'article 12, alinéa 1er et décide ensuite de l'approuver ou non.</w:t>
            </w:r>
            <w:r w:rsidRPr="00B544E5">
              <w:rPr>
                <w:rFonts w:ascii="맑은 고딕" w:eastAsia="맑은 고딕" w:hAnsi="맑은 고딕" w:cs="굴림" w:hint="eastAsia"/>
                <w:b/>
                <w:bCs/>
                <w:kern w:val="0"/>
                <w:sz w:val="24"/>
                <w:szCs w:val="24"/>
              </w:rPr>
              <w:br/>
              <w:t>   L'autorité visée à l'article 15, alinéa 1er, transmet sa décision à l'autorité administrative compétente qui a soumis le dossier de demande y afférent et qui à son tour communique la décision au secteur d'activité concerné, tel que visé au § 7.</w:t>
            </w:r>
            <w:r w:rsidRPr="00B544E5">
              <w:rPr>
                <w:rFonts w:ascii="맑은 고딕" w:eastAsia="맑은 고딕" w:hAnsi="맑은 고딕" w:cs="굴림" w:hint="eastAsia"/>
                <w:b/>
                <w:bCs/>
                <w:kern w:val="0"/>
                <w:sz w:val="24"/>
                <w:szCs w:val="24"/>
              </w:rPr>
              <w:br/>
              <w:t>   L'autorité visée à l'article 15, alinéa 1er, peut réclamer des informations complémentaires avant de prendre sa décision.</w:t>
            </w:r>
            <w:r w:rsidRPr="00B544E5">
              <w:rPr>
                <w:rFonts w:ascii="맑은 고딕" w:eastAsia="맑은 고딕" w:hAnsi="맑은 고딕" w:cs="굴림" w:hint="eastAsia"/>
                <w:b/>
                <w:bCs/>
                <w:kern w:val="0"/>
                <w:sz w:val="24"/>
                <w:szCs w:val="24"/>
              </w:rPr>
              <w:br/>
              <w:t>   § 5. Chaque autorité administrative compétente qui, conformément au paragraphe 7, a été désignée par le Roi pour le secteur d'activités qui la concerne obtient, à sa demande, de l'autorité visée à l'article 15, alinéa 1er, les documents pour l'accomplissement de l'analyse de risque et d'impact. Les personnes morales de droit public et de droit privé qui relèvent d'un secteur d'activités pour lequel l'autorité administrative a été désignée, obtiennent à leur demande également ces documents de l'autorité visée à l'article 15, alinéa 1er.</w:t>
            </w:r>
            <w:r w:rsidRPr="00B544E5">
              <w:rPr>
                <w:rFonts w:ascii="맑은 고딕" w:eastAsia="맑은 고딕" w:hAnsi="맑은 고딕" w:cs="굴림" w:hint="eastAsia"/>
                <w:b/>
                <w:bCs/>
                <w:kern w:val="0"/>
                <w:sz w:val="24"/>
                <w:szCs w:val="24"/>
              </w:rPr>
              <w:br/>
              <w:t>   § 6. L'autorité administrative compétente et la personne morale de droit public et de droit privé qui a une profession, une fonction, une mission ou un mandat, un accès aux locaux, bâtiments ou sites, ou la détention d'un permis, d'une licence ou d'une autorisation qui est soumis à la vérification de sécurité visée à l'article 22sexies, dispose au moins d'un officier de sécurité visé à l'article 13, 1°, a), b), c) ou d).</w:t>
            </w:r>
            <w:r w:rsidRPr="00B544E5">
              <w:rPr>
                <w:rFonts w:ascii="맑은 고딕" w:eastAsia="맑은 고딕" w:hAnsi="맑은 고딕" w:cs="굴림" w:hint="eastAsia"/>
                <w:b/>
                <w:bCs/>
                <w:kern w:val="0"/>
                <w:sz w:val="24"/>
                <w:szCs w:val="24"/>
              </w:rPr>
              <w:br/>
              <w:t>   § 7. Le Roi détermine, par un arrêté délibéré en Conseil des ministres, les secteurs d'activités soumis à l'application du présent article et les autorités administratives compétentes pour chacun de ces secteurs.]</w:t>
            </w:r>
            <w:hyperlink r:id="rId92" w:anchor="t" w:tooltip="&lt;L 2018-02-23/36, art. 6,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lastRenderedPageBreak/>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L </w:t>
            </w:r>
            <w:hyperlink r:id="rId93" w:tgtFrame="_blank" w:history="1">
              <w:r w:rsidRPr="00B544E5">
                <w:rPr>
                  <w:rFonts w:ascii="맑은 고딕" w:eastAsia="맑은 고딕" w:hAnsi="맑은 고딕" w:cs="굴림" w:hint="eastAsia"/>
                  <w:b/>
                  <w:bCs/>
                  <w:color w:val="0000FF"/>
                  <w:kern w:val="0"/>
                  <w:sz w:val="24"/>
                  <w:szCs w:val="24"/>
                  <w:u w:val="single"/>
                </w:rPr>
                <w:t>2018-02-23/36</w:t>
              </w:r>
            </w:hyperlink>
            <w:r w:rsidRPr="00B544E5">
              <w:rPr>
                <w:rFonts w:ascii="맑은 고딕" w:eastAsia="맑은 고딕" w:hAnsi="맑은 고딕" w:cs="굴림" w:hint="eastAsia"/>
                <w:b/>
                <w:bCs/>
                <w:kern w:val="0"/>
                <w:sz w:val="24"/>
                <w:szCs w:val="24"/>
              </w:rPr>
              <w:t>, art. 6, 009; En vigueur : 01-06-2018&gt;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55" w:name="Art._22quinquies/1."/>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"Art.22quinquies"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55"/>
            <w:r w:rsidRPr="00B544E5">
              <w:rPr>
                <w:rFonts w:ascii="맑은 고딕" w:eastAsia="맑은 고딕" w:hAnsi="맑은 고딕" w:cs="굴림" w:hint="eastAsia"/>
                <w:b/>
                <w:bCs/>
                <w:kern w:val="0"/>
                <w:sz w:val="24"/>
                <w:szCs w:val="24"/>
              </w:rPr>
              <w:t> </w:t>
            </w:r>
            <w:hyperlink r:id="rId94" w:anchor="Art.22sexies" w:history="1">
              <w:r w:rsidRPr="00B544E5">
                <w:rPr>
                  <w:rFonts w:ascii="맑은 고딕" w:eastAsia="맑은 고딕" w:hAnsi="맑은 고딕" w:cs="굴림" w:hint="eastAsia"/>
                  <w:b/>
                  <w:bCs/>
                  <w:color w:val="0000FF"/>
                  <w:kern w:val="0"/>
                  <w:sz w:val="24"/>
                  <w:szCs w:val="24"/>
                  <w:u w:val="single"/>
                </w:rPr>
                <w:t>22quinquies/1</w:t>
              </w:r>
            </w:hyperlink>
            <w:r w:rsidRPr="00B544E5">
              <w:rPr>
                <w:rFonts w:ascii="맑은 고딕" w:eastAsia="맑은 고딕" w:hAnsi="맑은 고딕" w:cs="굴림" w:hint="eastAsia"/>
                <w:b/>
                <w:bCs/>
                <w:kern w:val="0"/>
                <w:sz w:val="24"/>
                <w:szCs w:val="24"/>
              </w:rPr>
              <w:t>. [</w:t>
            </w:r>
            <w:hyperlink r:id="rId95" w:anchor="t" w:tooltip="&lt;Inséré par L 2018-02-23/36, art. 7,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 1er. La personne morale de droit public et de droit privé informe la personne concernée du fait qu'elle tombe sous l'application de la demande approuvée visée à l'article 22quinquies, § 4, et de l'obligation de se soumettre à la vérification de sécurité visée à l'article 22sexies,</w:t>
            </w:r>
            <w:r w:rsidRPr="00B544E5">
              <w:rPr>
                <w:rFonts w:ascii="맑은 고딕" w:eastAsia="맑은 고딕" w:hAnsi="맑은 고딕" w:cs="굴림" w:hint="eastAsia"/>
                <w:b/>
                <w:bCs/>
                <w:kern w:val="0"/>
                <w:sz w:val="24"/>
                <w:szCs w:val="24"/>
              </w:rPr>
              <w:br/>
              <w:t>   Après que la personne concernée a été informée, l'officier de sécurité, visé à l'article 22quinquies, § 6, demande, préalablement à la vérification de sécurité telle que visée à l'article 22sexies le consentement de la personne concernée et transmet, la demande individuelle de vérification et le consentement à l'officier de sécurité de l'autorité administrative compétente pour qu'il les centralise et en vérifie la conformité, avant de les transmettre à l'autorité visée à l'article 15, alinéa 1er.</w:t>
            </w:r>
            <w:r w:rsidRPr="00B544E5">
              <w:rPr>
                <w:rFonts w:ascii="맑은 고딕" w:eastAsia="맑은 고딕" w:hAnsi="맑은 고딕" w:cs="굴림" w:hint="eastAsia"/>
                <w:b/>
                <w:bCs/>
                <w:kern w:val="0"/>
                <w:sz w:val="24"/>
                <w:szCs w:val="24"/>
              </w:rPr>
              <w:br/>
              <w:t>   § 2. L'autorité visée à l'article 15, alinéa 1er, transmet son avis de sécurité motivé à l'autorité administrative qui l'a sollicité. L'autorité administrative informe l'officier de sécurité de l'employeur de l'avis de sécurité.</w:t>
            </w:r>
            <w:r w:rsidRPr="00B544E5">
              <w:rPr>
                <w:rFonts w:ascii="맑은 고딕" w:eastAsia="맑은 고딕" w:hAnsi="맑은 고딕" w:cs="굴림" w:hint="eastAsia"/>
                <w:b/>
                <w:bCs/>
                <w:kern w:val="0"/>
                <w:sz w:val="24"/>
                <w:szCs w:val="24"/>
              </w:rPr>
              <w:br/>
              <w:t>   Lorsqu'un avis de sécurité négatif est rendu, l'autorité administrative compétente qui l'a sollicité communique cet avis de sécurité motivé, conformément à l'article 22, al</w:t>
            </w:r>
            <w:proofErr w:type="gramStart"/>
            <w:r w:rsidRPr="00B544E5">
              <w:rPr>
                <w:rFonts w:ascii="맑은 고딕" w:eastAsia="맑은 고딕" w:hAnsi="맑은 고딕" w:cs="굴림" w:hint="eastAsia"/>
                <w:b/>
                <w:bCs/>
                <w:kern w:val="0"/>
                <w:sz w:val="24"/>
                <w:szCs w:val="24"/>
              </w:rPr>
              <w:t>inéa</w:t>
            </w:r>
            <w:proofErr w:type="gramEnd"/>
            <w:r w:rsidRPr="00B544E5">
              <w:rPr>
                <w:rFonts w:ascii="맑은 고딕" w:eastAsia="맑은 고딕" w:hAnsi="맑은 고딕" w:cs="굴림" w:hint="eastAsia"/>
                <w:b/>
                <w:bCs/>
                <w:kern w:val="0"/>
                <w:sz w:val="24"/>
                <w:szCs w:val="24"/>
              </w:rPr>
              <w:t xml:space="preserve"> 5, par envoi recommandé également à la personne concernée.</w:t>
            </w:r>
            <w:r w:rsidRPr="00B544E5">
              <w:rPr>
                <w:rFonts w:ascii="맑은 고딕" w:eastAsia="맑은 고딕" w:hAnsi="맑은 고딕" w:cs="굴림" w:hint="eastAsia"/>
                <w:b/>
                <w:bCs/>
                <w:kern w:val="0"/>
                <w:sz w:val="24"/>
                <w:szCs w:val="24"/>
              </w:rPr>
              <w:br/>
              <w:t>   § 3. Si aucun avis n'est rendu dans le délai prescrit, l'autorité administrative compétente qui a demandé l'avis de sécurité, met en demeure l'autorité visée à l'article 15, alinéa 1er de délivrer un avis de sécurité dans le délai qu'elle détermine et qui inclut au moins le délai prescrit. Si l'avis de sécurité n'est pas rendu à l'expiration de ce délai, il est réputé positif.</w:t>
            </w:r>
            <w:r w:rsidRPr="00B544E5">
              <w:rPr>
                <w:rFonts w:ascii="맑은 고딕" w:eastAsia="맑은 고딕" w:hAnsi="맑은 고딕" w:cs="굴림" w:hint="eastAsia"/>
                <w:b/>
                <w:bCs/>
                <w:kern w:val="0"/>
                <w:sz w:val="24"/>
                <w:szCs w:val="24"/>
              </w:rPr>
              <w:br/>
              <w:t>   § 4. L'avis de sécurité visé au § 2, alinéa 1er, est délivré pour une durée de validité de maximum cinq ans.</w:t>
            </w:r>
            <w:r w:rsidRPr="00B544E5">
              <w:rPr>
                <w:rFonts w:ascii="맑은 고딕" w:eastAsia="맑은 고딕" w:hAnsi="맑은 고딕" w:cs="굴림" w:hint="eastAsia"/>
                <w:b/>
                <w:bCs/>
                <w:kern w:val="0"/>
                <w:sz w:val="24"/>
                <w:szCs w:val="24"/>
              </w:rPr>
              <w:br/>
              <w:t xml:space="preserve">   § 5. L'autorité visée à l'article 15, alinéa 1er, peut de sa propre initiative émettre ultérieurement un nouvel avis de sécurité sur la base des données et informations visées à l'article 22sexies. Elle communique cet avis à l'autorité administrative compétente qui, en cas d'avis de sécurité négatif transmet cet </w:t>
            </w:r>
            <w:r w:rsidRPr="00B544E5">
              <w:rPr>
                <w:rFonts w:ascii="맑은 고딕" w:eastAsia="맑은 고딕" w:hAnsi="맑은 고딕" w:cs="굴림" w:hint="eastAsia"/>
                <w:b/>
                <w:bCs/>
                <w:kern w:val="0"/>
                <w:sz w:val="24"/>
                <w:szCs w:val="24"/>
              </w:rPr>
              <w:lastRenderedPageBreak/>
              <w:t>avis de sécurité motivé, conformément à l'article 22, alinéa 5, par envoi recommandé à la personne concernée et, à l'officier de sécurité de l'employeur de la personne concernée.</w:t>
            </w:r>
            <w:r w:rsidRPr="00B544E5">
              <w:rPr>
                <w:rFonts w:ascii="맑은 고딕" w:eastAsia="맑은 고딕" w:hAnsi="맑은 고딕" w:cs="굴림" w:hint="eastAsia"/>
                <w:b/>
                <w:bCs/>
                <w:kern w:val="0"/>
                <w:sz w:val="24"/>
                <w:szCs w:val="24"/>
              </w:rPr>
              <w:br/>
              <w:t>   § 6. La personne concernée peut à tout moment via son officier de sécurité faire savoir par écrit à l'autorité administrative compétente qu'elle ne souhaite pas ou plus faire l'objet d'une vérification de sécurité. L'autorité administrative compétente en informe l'autorité visée à l'article 15, alinéa 1er.</w:t>
            </w:r>
            <w:r w:rsidRPr="00B544E5">
              <w:rPr>
                <w:rFonts w:ascii="맑은 고딕" w:eastAsia="맑은 고딕" w:hAnsi="맑은 고딕" w:cs="굴림" w:hint="eastAsia"/>
                <w:b/>
                <w:bCs/>
                <w:kern w:val="0"/>
                <w:sz w:val="24"/>
                <w:szCs w:val="24"/>
              </w:rPr>
              <w:br/>
              <w:t>   § 7. Le Roi fixe les délais visés aux §§ 1er à 3, 5 et 6 ainsi que les autres modalités d'application de ces dispositions.]</w:t>
            </w:r>
            <w:hyperlink r:id="rId96" w:anchor="t" w:tooltip="&lt;Inséré par L 2018-02-23/36, art. 7,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r w:rsidRPr="00B544E5">
              <w:rPr>
                <w:rFonts w:ascii="맑은 고딕" w:eastAsia="맑은 고딕" w:hAnsi="맑은 고딕" w:cs="굴림" w:hint="eastAsia"/>
                <w:b/>
                <w:bCs/>
                <w:kern w:val="0"/>
                <w:sz w:val="24"/>
                <w:szCs w:val="24"/>
              </w:rPr>
              <w:t>)&lt;Inséré par L </w:t>
            </w:r>
            <w:hyperlink r:id="rId97" w:tgtFrame="_blank" w:history="1">
              <w:r w:rsidRPr="00B544E5">
                <w:rPr>
                  <w:rFonts w:ascii="맑은 고딕" w:eastAsia="맑은 고딕" w:hAnsi="맑은 고딕" w:cs="굴림" w:hint="eastAsia"/>
                  <w:b/>
                  <w:bCs/>
                  <w:color w:val="0000FF"/>
                  <w:kern w:val="0"/>
                  <w:sz w:val="24"/>
                  <w:szCs w:val="24"/>
                  <w:u w:val="single"/>
                </w:rPr>
                <w:t>2018-02-23/36</w:t>
              </w:r>
            </w:hyperlink>
            <w:r w:rsidRPr="00B544E5">
              <w:rPr>
                <w:rFonts w:ascii="맑은 고딕" w:eastAsia="맑은 고딕" w:hAnsi="맑은 고딕" w:cs="굴림" w:hint="eastAsia"/>
                <w:b/>
                <w:bCs/>
                <w:kern w:val="0"/>
                <w:sz w:val="24"/>
                <w:szCs w:val="24"/>
              </w:rPr>
              <w:t>, art. 7, 009; En vigueur : 01-06-2018&gt;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56" w:name="Art.22sexies"/>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"Art.%2022quinquies/1."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56"/>
            <w:r w:rsidRPr="00B544E5">
              <w:rPr>
                <w:rFonts w:ascii="맑은 고딕" w:eastAsia="맑은 고딕" w:hAnsi="맑은 고딕" w:cs="굴림" w:hint="eastAsia"/>
                <w:b/>
                <w:bCs/>
                <w:kern w:val="0"/>
                <w:sz w:val="24"/>
                <w:szCs w:val="24"/>
              </w:rPr>
              <w:t> </w:t>
            </w:r>
            <w:hyperlink r:id="rId98" w:anchor="Art.22septies" w:history="1">
              <w:r w:rsidRPr="00B544E5">
                <w:rPr>
                  <w:rFonts w:ascii="맑은 고딕" w:eastAsia="맑은 고딕" w:hAnsi="맑은 고딕" w:cs="굴림" w:hint="eastAsia"/>
                  <w:b/>
                  <w:bCs/>
                  <w:color w:val="0000FF"/>
                  <w:kern w:val="0"/>
                  <w:sz w:val="24"/>
                  <w:szCs w:val="24"/>
                  <w:u w:val="single"/>
                </w:rPr>
                <w:t>22sexies</w:t>
              </w:r>
            </w:hyperlink>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 xml:space="preserve">inséré par L 2005-05-03/33, art. </w:t>
            </w:r>
            <w:proofErr w:type="gramStart"/>
            <w:r w:rsidRPr="00B544E5">
              <w:rPr>
                <w:rFonts w:ascii="맑은 고딕" w:eastAsia="맑은 고딕" w:hAnsi="맑은 고딕" w:cs="굴림" w:hint="eastAsia"/>
                <w:b/>
                <w:bCs/>
                <w:kern w:val="0"/>
                <w:sz w:val="24"/>
                <w:szCs w:val="24"/>
              </w:rPr>
              <w:t>4 ;</w:t>
            </w:r>
            <w:proofErr w:type="gramEnd"/>
            <w:r w:rsidRPr="00B544E5">
              <w:rPr>
                <w:rFonts w:ascii="맑은 고딕" w:eastAsia="맑은 고딕" w:hAnsi="맑은 고딕" w:cs="굴림" w:hint="eastAsia"/>
                <w:b/>
                <w:bCs/>
                <w:kern w:val="0"/>
                <w:sz w:val="24"/>
                <w:szCs w:val="24"/>
              </w:rPr>
              <w:t> En vigueur : 07-06-2005. Voir également son art. 8&gt; § 1er. [</w:t>
            </w:r>
            <w:hyperlink r:id="rId99" w:anchor="t" w:tooltip="&lt;L 2018-02-23/36, art. 8,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La vérification de sécurité consiste en la consultation et l'évaluation :</w:t>
            </w:r>
            <w:r w:rsidRPr="00B544E5">
              <w:rPr>
                <w:rFonts w:ascii="맑은 고딕" w:eastAsia="맑은 고딕" w:hAnsi="맑은 고딕" w:cs="굴림" w:hint="eastAsia"/>
                <w:b/>
                <w:bCs/>
                <w:kern w:val="0"/>
                <w:sz w:val="24"/>
                <w:szCs w:val="24"/>
              </w:rPr>
              <w:br/>
              <w:t>   1° des données visées à l'article 19, alinéa 2, 1° ;</w:t>
            </w:r>
            <w:r w:rsidRPr="00B544E5">
              <w:rPr>
                <w:rFonts w:ascii="맑은 고딕" w:eastAsia="맑은 고딕" w:hAnsi="맑은 고딕" w:cs="굴림" w:hint="eastAsia"/>
                <w:b/>
                <w:bCs/>
                <w:kern w:val="0"/>
                <w:sz w:val="24"/>
                <w:szCs w:val="24"/>
              </w:rPr>
              <w:br/>
              <w:t>   2° des informations rassemblées dans le cadre de la loi organique des services de renseignement et de sécurité du 30 novembre 1998, communiquées par les services de renseignement et de sécurité ;</w:t>
            </w:r>
            <w:r w:rsidRPr="00B544E5">
              <w:rPr>
                <w:rFonts w:ascii="맑은 고딕" w:eastAsia="맑은 고딕" w:hAnsi="맑은 고딕" w:cs="굴림" w:hint="eastAsia"/>
                <w:b/>
                <w:bCs/>
                <w:kern w:val="0"/>
                <w:sz w:val="24"/>
                <w:szCs w:val="24"/>
              </w:rPr>
              <w:br/>
              <w:t>   3° des données et informations des banques de données policières internationales résultant de traités liant la Belgique, communiquées par les services de police ;</w:t>
            </w:r>
            <w:r w:rsidRPr="00B544E5">
              <w:rPr>
                <w:rFonts w:ascii="맑은 고딕" w:eastAsia="맑은 고딕" w:hAnsi="맑은 고딕" w:cs="굴림" w:hint="eastAsia"/>
                <w:b/>
                <w:bCs/>
                <w:kern w:val="0"/>
                <w:sz w:val="24"/>
                <w:szCs w:val="24"/>
              </w:rPr>
              <w:br/>
              <w:t>   4° des données et informations visées aux articles 44/1 et 44/2 de la loi sur la fonction de police qui sont communiquées par les services de police moyennant autorisation des autorités judiciaires compétentes pour les données de police judiciaire. Pour ces dernières, les autorités judiciaires, à la demande des services de police, les informent du statut d'une information ou d'une instruction judiciaire ;</w:t>
            </w:r>
            <w:r w:rsidRPr="00B544E5">
              <w:rPr>
                <w:rFonts w:ascii="맑은 고딕" w:eastAsia="맑은 고딕" w:hAnsi="맑은 고딕" w:cs="굴림" w:hint="eastAsia"/>
                <w:b/>
                <w:bCs/>
                <w:kern w:val="0"/>
                <w:sz w:val="24"/>
                <w:szCs w:val="24"/>
              </w:rPr>
              <w:br/>
              <w:t>   5° d'autres données et informations.</w:t>
            </w:r>
            <w:r w:rsidRPr="00B544E5">
              <w:rPr>
                <w:rFonts w:ascii="맑은 고딕" w:eastAsia="맑은 고딕" w:hAnsi="맑은 고딕" w:cs="굴림" w:hint="eastAsia"/>
                <w:b/>
                <w:bCs/>
                <w:kern w:val="0"/>
                <w:sz w:val="24"/>
                <w:szCs w:val="24"/>
              </w:rPr>
              <w:br/>
              <w:t xml:space="preserve">   Le caractère adéquat, pertinent et non excessif des données et informations visées à l'alinéa 1er, 3°, 4° et 5°, ainsi que la liste de ces </w:t>
            </w:r>
            <w:r w:rsidRPr="00B544E5">
              <w:rPr>
                <w:rFonts w:ascii="맑은 고딕" w:eastAsia="맑은 고딕" w:hAnsi="맑은 고딕" w:cs="굴림" w:hint="eastAsia"/>
                <w:b/>
                <w:bCs/>
                <w:kern w:val="0"/>
                <w:sz w:val="24"/>
                <w:szCs w:val="24"/>
              </w:rPr>
              <w:lastRenderedPageBreak/>
              <w:t>données et informations sont déterminés par un arrêté royal délibéré en Conseil des ministres après avis de la Commiss</w:t>
            </w:r>
            <w:proofErr w:type="gramStart"/>
            <w:r w:rsidRPr="00B544E5">
              <w:rPr>
                <w:rFonts w:ascii="맑은 고딕" w:eastAsia="맑은 고딕" w:hAnsi="맑은 고딕" w:cs="굴림" w:hint="eastAsia"/>
                <w:b/>
                <w:bCs/>
                <w:kern w:val="0"/>
                <w:sz w:val="24"/>
                <w:szCs w:val="24"/>
              </w:rPr>
              <w:t>ion</w:t>
            </w:r>
            <w:proofErr w:type="gramEnd"/>
            <w:r w:rsidRPr="00B544E5">
              <w:rPr>
                <w:rFonts w:ascii="맑은 고딕" w:eastAsia="맑은 고딕" w:hAnsi="맑은 고딕" w:cs="굴림" w:hint="eastAsia"/>
                <w:b/>
                <w:bCs/>
                <w:kern w:val="0"/>
                <w:sz w:val="24"/>
                <w:szCs w:val="24"/>
              </w:rPr>
              <w:t xml:space="preserve"> pour la protection de la vie privée.</w:t>
            </w:r>
            <w:r w:rsidRPr="00B544E5">
              <w:rPr>
                <w:rFonts w:ascii="맑은 고딕" w:eastAsia="맑은 고딕" w:hAnsi="맑은 고딕" w:cs="굴림" w:hint="eastAsia"/>
                <w:b/>
                <w:bCs/>
                <w:kern w:val="0"/>
                <w:sz w:val="24"/>
                <w:szCs w:val="24"/>
              </w:rPr>
              <w:br/>
              <w:t>   Lorsque la personne pour laquelle la vérification de sécurité est requise, réside, transite ou séjourne à l'étranger, ou y a résidé, transité ou séjourné, l'autorité visée à l'article 15, alinéa 1er, et les services visés à l'alinéa 1er, peuvent solliciter les informations visées à l'alinéa 1er auprès des services compétents du pays concerné.</w:t>
            </w:r>
            <w:r w:rsidRPr="00B544E5">
              <w:rPr>
                <w:rFonts w:ascii="맑은 고딕" w:eastAsia="맑은 고딕" w:hAnsi="맑은 고딕" w:cs="굴림" w:hint="eastAsia"/>
                <w:b/>
                <w:bCs/>
                <w:kern w:val="0"/>
                <w:sz w:val="24"/>
                <w:szCs w:val="24"/>
              </w:rPr>
              <w:br/>
              <w:t>   Dans les cas où le gouverneur délivre une autorisation ou un document similaire en vertu de la loi sur les armes du 8 juin 2006, ou lorsque le ministre de l'Intérieur est compétent en vertu de l'article 93 de la loi du 2 octobre 2017 réglementant la sécurité privée et particulière, la vérification de sécurité consiste également en l'évaluation des informations judiciaires transmises par le ministère public et des informations relatives à l'intéressé transmises par les services compétents dépendant du ministre de l'Intérieur.</w:t>
            </w:r>
            <w:r w:rsidRPr="00B544E5">
              <w:rPr>
                <w:rFonts w:ascii="맑은 고딕" w:eastAsia="맑은 고딕" w:hAnsi="맑은 고딕" w:cs="굴림" w:hint="eastAsia"/>
                <w:b/>
                <w:bCs/>
                <w:kern w:val="0"/>
                <w:sz w:val="24"/>
                <w:szCs w:val="24"/>
              </w:rPr>
              <w:br/>
              <w:t>   Si elle le juge utile pour l'analyse d'un dossier, l'autorité visée à l'article 22ter peut, dans les limites de l'alinéa 1er exiger la communication d'informations complémentaires.</w:t>
            </w:r>
            <w:r w:rsidRPr="00B544E5">
              <w:rPr>
                <w:rFonts w:ascii="맑은 고딕" w:eastAsia="맑은 고딕" w:hAnsi="맑은 고딕" w:cs="굴림" w:hint="eastAsia"/>
                <w:b/>
                <w:bCs/>
                <w:kern w:val="0"/>
                <w:sz w:val="24"/>
                <w:szCs w:val="24"/>
              </w:rPr>
              <w:br/>
              <w:t>   L'ensemble de ces données constitue le dossier de vérification.</w:t>
            </w:r>
            <w:r w:rsidRPr="00B544E5">
              <w:rPr>
                <w:rFonts w:ascii="맑은 고딕" w:eastAsia="맑은 고딕" w:hAnsi="맑은 고딕" w:cs="굴림" w:hint="eastAsia"/>
                <w:b/>
                <w:bCs/>
                <w:kern w:val="0"/>
                <w:sz w:val="24"/>
                <w:szCs w:val="24"/>
              </w:rPr>
              <w:br/>
              <w:t>   Sauf dans les cas où une vérification de sécurité telle que visée aux articles 22bis et 22quinquies, § 1er, alinéa 1er, est requise pour eux, la personne âgée de moins de 18 ans ne peut pas être soumise à une vérification de sécurité.]</w:t>
            </w:r>
            <w:hyperlink r:id="rId100" w:anchor="t" w:tooltip="&lt;L 2018-02-23/36, art. 8,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 2. L'autorité visée à l'article 15, alinéa 1er, peut refuser de donner suite à une décision d'exécuter des vérifications de sécurité lorsqu'elle est d'avis que ces vérifications ne sont pas justifiées par un des intérêts visés respectivement aux articles 22bis, alinéa 2 et 22quinquies, § 1er, alinéa 1er.</w:t>
            </w:r>
            <w:r w:rsidRPr="00B544E5">
              <w:rPr>
                <w:rFonts w:ascii="맑은 고딕" w:eastAsia="맑은 고딕" w:hAnsi="맑은 고딕" w:cs="굴림" w:hint="eastAsia"/>
                <w:b/>
                <w:bCs/>
                <w:kern w:val="0"/>
                <w:sz w:val="24"/>
                <w:szCs w:val="24"/>
              </w:rPr>
              <w:br/>
              <w:t>  Les décisions de refus sont notifiées, selon les modalités et dans les délais fixés par le Roi, aux autorités visées par les articles 22bis et 22quinquies, aux organisateurs de l'événement ou aux responsables des locaux, bâtiments ou sites, et aux personnes concernées.</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lastRenderedPageBreak/>
              <w:t>  (</w:t>
            </w:r>
            <w:r w:rsidRPr="00B544E5">
              <w:rPr>
                <w:rFonts w:ascii="맑은 고딕" w:eastAsia="맑은 고딕" w:hAnsi="맑은 고딕" w:cs="굴림" w:hint="eastAsia"/>
                <w:b/>
                <w:bCs/>
                <w:color w:val="FF0000"/>
                <w:kern w:val="0"/>
                <w:sz w:val="24"/>
                <w:szCs w:val="24"/>
              </w:rPr>
              <w:t>1</w:t>
            </w:r>
            <w:r w:rsidRPr="00B544E5">
              <w:rPr>
                <w:rFonts w:ascii="맑은 고딕" w:eastAsia="맑은 고딕" w:hAnsi="맑은 고딕" w:cs="굴림" w:hint="eastAsia"/>
                <w:b/>
                <w:bCs/>
                <w:kern w:val="0"/>
                <w:sz w:val="24"/>
                <w:szCs w:val="24"/>
              </w:rPr>
              <w:t>)&lt;L </w:t>
            </w:r>
            <w:hyperlink r:id="rId101" w:tgtFrame="_blank" w:history="1">
              <w:r w:rsidRPr="00B544E5">
                <w:rPr>
                  <w:rFonts w:ascii="맑은 고딕" w:eastAsia="맑은 고딕" w:hAnsi="맑은 고딕" w:cs="굴림" w:hint="eastAsia"/>
                  <w:b/>
                  <w:bCs/>
                  <w:color w:val="0000FF"/>
                  <w:kern w:val="0"/>
                  <w:sz w:val="24"/>
                  <w:szCs w:val="24"/>
                  <w:u w:val="single"/>
                </w:rPr>
                <w:t>2018-02-23/36</w:t>
              </w:r>
            </w:hyperlink>
            <w:r w:rsidRPr="00B544E5">
              <w:rPr>
                <w:rFonts w:ascii="맑은 고딕" w:eastAsia="맑은 고딕" w:hAnsi="맑은 고딕" w:cs="굴림" w:hint="eastAsia"/>
                <w:b/>
                <w:bCs/>
                <w:kern w:val="0"/>
                <w:sz w:val="24"/>
                <w:szCs w:val="24"/>
              </w:rPr>
              <w:t>, art. 8, 009; En vigueur : 01-06-2018&gt;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57" w:name="Art.22septies"/>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"Art.22sexies"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57"/>
            <w:r w:rsidRPr="00B544E5">
              <w:rPr>
                <w:rFonts w:ascii="맑은 고딕" w:eastAsia="맑은 고딕" w:hAnsi="맑은 고딕" w:cs="굴림" w:hint="eastAsia"/>
                <w:b/>
                <w:bCs/>
                <w:kern w:val="0"/>
                <w:sz w:val="24"/>
                <w:szCs w:val="24"/>
              </w:rPr>
              <w:t> </w:t>
            </w:r>
            <w:hyperlink r:id="rId102" w:anchor="LNK0009" w:history="1">
              <w:r w:rsidRPr="00B544E5">
                <w:rPr>
                  <w:rFonts w:ascii="맑은 고딕" w:eastAsia="맑은 고딕" w:hAnsi="맑은 고딕" w:cs="굴림" w:hint="eastAsia"/>
                  <w:b/>
                  <w:bCs/>
                  <w:color w:val="0000FF"/>
                  <w:kern w:val="0"/>
                  <w:sz w:val="24"/>
                  <w:szCs w:val="24"/>
                  <w:u w:val="single"/>
                </w:rPr>
                <w:t>22septies</w:t>
              </w:r>
            </w:hyperlink>
            <w:r w:rsidRPr="00B544E5">
              <w:rPr>
                <w:rFonts w:ascii="맑은 고딕" w:eastAsia="맑은 고딕" w:hAnsi="맑은 고딕" w:cs="굴림" w:hint="eastAsia"/>
                <w:b/>
                <w:bCs/>
                <w:kern w:val="0"/>
                <w:sz w:val="24"/>
                <w:szCs w:val="24"/>
              </w:rPr>
              <w:t>.[</w:t>
            </w:r>
            <w:hyperlink r:id="rId103" w:anchor="t" w:tooltip="&lt;L 2018-02-23/36, art. 9,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Une rétribution est due par l'employeur de la personne physique pour laquelle une attestation de sécurité ou un avis de sécurité est sollicité.</w:t>
            </w:r>
            <w:r w:rsidRPr="00B544E5">
              <w:rPr>
                <w:rFonts w:ascii="맑은 고딕" w:eastAsia="맑은 고딕" w:hAnsi="맑은 고딕" w:cs="굴림" w:hint="eastAsia"/>
                <w:b/>
                <w:bCs/>
                <w:kern w:val="0"/>
                <w:sz w:val="24"/>
                <w:szCs w:val="24"/>
              </w:rPr>
              <w:br/>
              <w:t>   Aucune rétribution n'est due pour les attestations de sécurité émises par les autorités visées à l'article 22ter, alinéa 2, 1°, 2°, 3°, 5° et 6°.</w:t>
            </w:r>
            <w:r w:rsidRPr="00B544E5">
              <w:rPr>
                <w:rFonts w:ascii="맑은 고딕" w:eastAsia="맑은 고딕" w:hAnsi="맑은 고딕" w:cs="굴림" w:hint="eastAsia"/>
                <w:b/>
                <w:bCs/>
                <w:kern w:val="0"/>
                <w:sz w:val="24"/>
                <w:szCs w:val="24"/>
              </w:rPr>
              <w:br/>
              <w:t xml:space="preserve">   Sont exemptés de la rétribution visée à l'alinéa </w:t>
            </w:r>
            <w:proofErr w:type="gramStart"/>
            <w:r w:rsidRPr="00B544E5">
              <w:rPr>
                <w:rFonts w:ascii="맑은 고딕" w:eastAsia="맑은 고딕" w:hAnsi="맑은 고딕" w:cs="굴림" w:hint="eastAsia"/>
                <w:b/>
                <w:bCs/>
                <w:kern w:val="0"/>
                <w:sz w:val="24"/>
                <w:szCs w:val="24"/>
              </w:rPr>
              <w:t>1er :</w:t>
            </w:r>
            <w:proofErr w:type="gramEnd"/>
            <w:r w:rsidRPr="00B544E5">
              <w:rPr>
                <w:rFonts w:ascii="맑은 고딕" w:eastAsia="맑은 고딕" w:hAnsi="맑은 고딕" w:cs="굴림" w:hint="eastAsia"/>
                <w:b/>
                <w:bCs/>
                <w:kern w:val="0"/>
                <w:sz w:val="24"/>
                <w:szCs w:val="24"/>
              </w:rPr>
              <w:br/>
              <w:t>   1° les services publics fédéraux ;</w:t>
            </w:r>
            <w:r w:rsidRPr="00B544E5">
              <w:rPr>
                <w:rFonts w:ascii="맑은 고딕" w:eastAsia="맑은 고딕" w:hAnsi="맑은 고딕" w:cs="굴림" w:hint="eastAsia"/>
                <w:b/>
                <w:bCs/>
                <w:kern w:val="0"/>
                <w:sz w:val="24"/>
                <w:szCs w:val="24"/>
              </w:rPr>
              <w:br/>
              <w:t>   2° les services publics de programmation ;</w:t>
            </w:r>
            <w:r w:rsidRPr="00B544E5">
              <w:rPr>
                <w:rFonts w:ascii="맑은 고딕" w:eastAsia="맑은 고딕" w:hAnsi="맑은 고딕" w:cs="굴림" w:hint="eastAsia"/>
                <w:b/>
                <w:bCs/>
                <w:kern w:val="0"/>
                <w:sz w:val="24"/>
                <w:szCs w:val="24"/>
              </w:rPr>
              <w:br/>
              <w:t>   3° le ministère de la Défense ;</w:t>
            </w:r>
            <w:r w:rsidRPr="00B544E5">
              <w:rPr>
                <w:rFonts w:ascii="맑은 고딕" w:eastAsia="맑은 고딕" w:hAnsi="맑은 고딕" w:cs="굴림" w:hint="eastAsia"/>
                <w:b/>
                <w:bCs/>
                <w:kern w:val="0"/>
                <w:sz w:val="24"/>
                <w:szCs w:val="24"/>
              </w:rPr>
              <w:br/>
              <w:t>   4° la Police intégrée ;</w:t>
            </w:r>
            <w:r w:rsidRPr="00B544E5">
              <w:rPr>
                <w:rFonts w:ascii="맑은 고딕" w:eastAsia="맑은 고딕" w:hAnsi="맑은 고딕" w:cs="굴림" w:hint="eastAsia"/>
                <w:b/>
                <w:bCs/>
                <w:kern w:val="0"/>
                <w:sz w:val="24"/>
                <w:szCs w:val="24"/>
              </w:rPr>
              <w:br/>
              <w:t>   5° l'Agence fédérale de Contrôle nucléaire ;</w:t>
            </w:r>
            <w:r w:rsidRPr="00B544E5">
              <w:rPr>
                <w:rFonts w:ascii="맑은 고딕" w:eastAsia="맑은 고딕" w:hAnsi="맑은 고딕" w:cs="굴림" w:hint="eastAsia"/>
                <w:b/>
                <w:bCs/>
                <w:kern w:val="0"/>
                <w:sz w:val="24"/>
                <w:szCs w:val="24"/>
              </w:rPr>
              <w:br/>
              <w:t>   6° le Corps interfédéral de l'Inspection des Finances.</w:t>
            </w:r>
            <w:r w:rsidRPr="00B544E5">
              <w:rPr>
                <w:rFonts w:ascii="맑은 고딕" w:eastAsia="맑은 고딕" w:hAnsi="맑은 고딕" w:cs="굴림" w:hint="eastAsia"/>
                <w:b/>
                <w:bCs/>
                <w:kern w:val="0"/>
                <w:sz w:val="24"/>
                <w:szCs w:val="24"/>
              </w:rPr>
              <w:br/>
              <w:t>   Cette rétribution est due au service administratif à comptabilité autonome " Autorité nationale de Sécurité " ou, le cas échéant, à l'autorité visée à l'article 22ter, alinéa 2, 4°.</w:t>
            </w:r>
            <w:r w:rsidRPr="00B544E5">
              <w:rPr>
                <w:rFonts w:ascii="맑은 고딕" w:eastAsia="맑은 고딕" w:hAnsi="맑은 고딕" w:cs="굴림" w:hint="eastAsia"/>
                <w:b/>
                <w:bCs/>
                <w:kern w:val="0"/>
                <w:sz w:val="24"/>
                <w:szCs w:val="24"/>
              </w:rPr>
              <w:br/>
              <w:t>   La délivrance de l'attestation de sécurité ou de l'avis de sécurité ne peut avoir lieu qu'après paiement de la rétribution.</w:t>
            </w:r>
            <w:r w:rsidRPr="00B544E5">
              <w:rPr>
                <w:rFonts w:ascii="맑은 고딕" w:eastAsia="맑은 고딕" w:hAnsi="맑은 고딕" w:cs="굴림" w:hint="eastAsia"/>
                <w:b/>
                <w:bCs/>
                <w:kern w:val="0"/>
                <w:sz w:val="24"/>
                <w:szCs w:val="24"/>
              </w:rPr>
              <w:br/>
              <w:t>   Le Roi détermine le montant de la rétribution à percevoir pour les attestations de sécurité et les avis de sécurité. Le Roi détermine également la clé de répartition de cette rétribution entre les autorités visées à l'article 22ter, alinéa 2, 1°, 2°, 3° et 5°.</w:t>
            </w:r>
            <w:r w:rsidRPr="00B544E5">
              <w:rPr>
                <w:rFonts w:ascii="맑은 고딕" w:eastAsia="맑은 고딕" w:hAnsi="맑은 고딕" w:cs="굴림" w:hint="eastAsia"/>
                <w:b/>
                <w:bCs/>
                <w:kern w:val="0"/>
                <w:sz w:val="24"/>
                <w:szCs w:val="24"/>
              </w:rPr>
              <w:br/>
              <w:t>   Le Roi détermine les modalités de perception des rétributions, les modalités de versement de ces rétributions au service administratif à comptabilité autonome " Autorité nationale de Sécurité " et celles relatives à la comptabilité.</w:t>
            </w:r>
            <w:r w:rsidRPr="00B544E5">
              <w:rPr>
                <w:rFonts w:ascii="맑은 고딕" w:eastAsia="맑은 고딕" w:hAnsi="맑은 고딕" w:cs="굴림" w:hint="eastAsia"/>
                <w:b/>
                <w:bCs/>
                <w:kern w:val="0"/>
                <w:sz w:val="24"/>
                <w:szCs w:val="24"/>
              </w:rPr>
              <w:br/>
              <w:t>   Par dérogation à l'alinéa 6, le Roi détermine le montant de la rétribution à percevoir pour les attestations de sécurité émises par l'autorité visée à l'article 22ter, alinéa 2, 4°. Le Roi détermine également la clé de répartition de cette rétribution entre les autorités visées à l'article 22ter, alinéa 2, 2° à 5°.</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lastRenderedPageBreak/>
              <w:t>   Par dérogation à l'alinéa 7, le Roi détermine les modalités de perception des rétributions, les modalités de versement de ces rétributions à l'autorité visée à l'article 22ter, alinéa 2, 4° et celles relatives à la comptabilité.]</w:t>
            </w:r>
            <w:hyperlink r:id="rId104" w:anchor="t" w:tooltip="&lt;L 2018-02-23/36, art. 9, 009; En vigueur : 01-06-2018&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r w:rsidRPr="00B544E5">
              <w:rPr>
                <w:rFonts w:ascii="맑은 고딕" w:eastAsia="맑은 고딕" w:hAnsi="맑은 고딕" w:cs="굴림" w:hint="eastAsia"/>
                <w:b/>
                <w:bCs/>
                <w:kern w:val="0"/>
                <w:sz w:val="24"/>
                <w:szCs w:val="24"/>
              </w:rPr>
              <w:t>)&lt;L </w:t>
            </w:r>
            <w:hyperlink r:id="rId105" w:tgtFrame="_blank" w:history="1">
              <w:r w:rsidRPr="00B544E5">
                <w:rPr>
                  <w:rFonts w:ascii="맑은 고딕" w:eastAsia="맑은 고딕" w:hAnsi="맑은 고딕" w:cs="굴림" w:hint="eastAsia"/>
                  <w:b/>
                  <w:bCs/>
                  <w:color w:val="0000FF"/>
                  <w:kern w:val="0"/>
                  <w:sz w:val="24"/>
                  <w:szCs w:val="24"/>
                  <w:u w:val="single"/>
                </w:rPr>
                <w:t>2018-02-23/36</w:t>
              </w:r>
            </w:hyperlink>
            <w:r w:rsidRPr="00B544E5">
              <w:rPr>
                <w:rFonts w:ascii="맑은 고딕" w:eastAsia="맑은 고딕" w:hAnsi="맑은 고딕" w:cs="굴림" w:hint="eastAsia"/>
                <w:b/>
                <w:bCs/>
                <w:kern w:val="0"/>
                <w:sz w:val="24"/>
                <w:szCs w:val="24"/>
              </w:rPr>
              <w:t>, art. 9, 009; En vigueur : 01-06-2018&gt;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58" w:name="LNK0009"/>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"LNKR0009"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CHAPITRE IV.</w:t>
            </w:r>
            <w:r w:rsidRPr="00B544E5">
              <w:rPr>
                <w:rFonts w:ascii="맑은 고딕" w:eastAsia="맑은 고딕" w:hAnsi="맑은 고딕" w:cs="굴림"/>
                <w:b/>
                <w:bCs/>
                <w:kern w:val="0"/>
                <w:sz w:val="24"/>
                <w:szCs w:val="24"/>
              </w:rPr>
              <w:fldChar w:fldCharType="end"/>
            </w:r>
            <w:bookmarkEnd w:id="58"/>
            <w:r w:rsidRPr="00B544E5">
              <w:rPr>
                <w:rFonts w:ascii="맑은 고딕" w:eastAsia="맑은 고딕" w:hAnsi="맑은 고딕" w:cs="굴림" w:hint="eastAsia"/>
                <w:b/>
                <w:bCs/>
                <w:kern w:val="0"/>
                <w:sz w:val="24"/>
                <w:szCs w:val="24"/>
              </w:rPr>
              <w:t> - Du secret et dispositi</w:t>
            </w:r>
            <w:proofErr w:type="gramStart"/>
            <w:r w:rsidRPr="00B544E5">
              <w:rPr>
                <w:rFonts w:ascii="맑은 고딕" w:eastAsia="맑은 고딕" w:hAnsi="맑은 고딕" w:cs="굴림" w:hint="eastAsia"/>
                <w:b/>
                <w:bCs/>
                <w:kern w:val="0"/>
                <w:sz w:val="24"/>
                <w:szCs w:val="24"/>
              </w:rPr>
              <w:t>ons</w:t>
            </w:r>
            <w:proofErr w:type="gramEnd"/>
            <w:r w:rsidRPr="00B544E5">
              <w:rPr>
                <w:rFonts w:ascii="맑은 고딕" w:eastAsia="맑은 고딕" w:hAnsi="맑은 고딕" w:cs="굴림" w:hint="eastAsia"/>
                <w:b/>
                <w:bCs/>
                <w:kern w:val="0"/>
                <w:sz w:val="24"/>
                <w:szCs w:val="24"/>
              </w:rPr>
              <w:t xml:space="preserve"> diverses et finales.</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59" w:name="Art.23"/>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"Art.22septies"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59"/>
            <w:r w:rsidRPr="00B544E5">
              <w:rPr>
                <w:rFonts w:ascii="맑은 고딕" w:eastAsia="맑은 고딕" w:hAnsi="맑은 고딕" w:cs="굴림" w:hint="eastAsia"/>
                <w:b/>
                <w:bCs/>
                <w:kern w:val="0"/>
                <w:sz w:val="24"/>
                <w:szCs w:val="24"/>
              </w:rPr>
              <w:t> </w:t>
            </w:r>
            <w:hyperlink r:id="rId106" w:anchor="Art.24" w:history="1">
              <w:r w:rsidRPr="00B544E5">
                <w:rPr>
                  <w:rFonts w:ascii="맑은 고딕" w:eastAsia="맑은 고딕" w:hAnsi="맑은 고딕" w:cs="굴림" w:hint="eastAsia"/>
                  <w:b/>
                  <w:bCs/>
                  <w:color w:val="0000FF"/>
                  <w:kern w:val="0"/>
                  <w:sz w:val="24"/>
                  <w:szCs w:val="24"/>
                  <w:u w:val="single"/>
                </w:rPr>
                <w:t>23</w:t>
              </w:r>
            </w:hyperlink>
            <w:r w:rsidRPr="00B544E5">
              <w:rPr>
                <w:rFonts w:ascii="맑은 고딕" w:eastAsia="맑은 고딕" w:hAnsi="맑은 고딕" w:cs="굴림" w:hint="eastAsia"/>
                <w:b/>
                <w:bCs/>
                <w:kern w:val="0"/>
                <w:sz w:val="24"/>
                <w:szCs w:val="24"/>
              </w:rPr>
              <w:t>. (</w:t>
            </w:r>
            <w:proofErr w:type="gramStart"/>
            <w:r w:rsidRPr="00B544E5">
              <w:rPr>
                <w:rFonts w:ascii="맑은 고딕" w:eastAsia="맑은 고딕" w:hAnsi="맑은 고딕" w:cs="굴림" w:hint="eastAsia"/>
                <w:b/>
                <w:bCs/>
                <w:kern w:val="0"/>
                <w:sz w:val="24"/>
                <w:szCs w:val="24"/>
              </w:rPr>
              <w:t>les</w:t>
            </w:r>
            <w:proofErr w:type="gramEnd"/>
            <w:r w:rsidRPr="00B544E5">
              <w:rPr>
                <w:rFonts w:ascii="맑은 고딕" w:eastAsia="맑은 고딕" w:hAnsi="맑은 고딕" w:cs="굴림" w:hint="eastAsia"/>
                <w:b/>
                <w:bCs/>
                <w:kern w:val="0"/>
                <w:sz w:val="24"/>
                <w:szCs w:val="24"/>
              </w:rPr>
              <w:t xml:space="preserve"> membres des autorités visées aux articles 15, 22ter et 22quinquies, le personnel affecté à l'exercice de leurs missions) et les officiers de sécurité sont dépositaires des secrets qui leur sont confiés en raison du concours qu'ils apportent a l'application de la présente loi. &lt;L 2005-05-03/33, art. 5, </w:t>
            </w:r>
            <w:proofErr w:type="gramStart"/>
            <w:r w:rsidRPr="00B544E5">
              <w:rPr>
                <w:rFonts w:ascii="맑은 고딕" w:eastAsia="맑은 고딕" w:hAnsi="맑은 고딕" w:cs="굴림" w:hint="eastAsia"/>
                <w:b/>
                <w:bCs/>
                <w:kern w:val="0"/>
                <w:sz w:val="24"/>
                <w:szCs w:val="24"/>
              </w:rPr>
              <w:t>004 ;</w:t>
            </w:r>
            <w:proofErr w:type="gramEnd"/>
            <w:r w:rsidRPr="00B544E5">
              <w:rPr>
                <w:rFonts w:ascii="맑은 고딕" w:eastAsia="맑은 고딕" w:hAnsi="맑은 고딕" w:cs="굴림" w:hint="eastAsia"/>
                <w:b/>
                <w:bCs/>
                <w:kern w:val="0"/>
                <w:sz w:val="24"/>
                <w:szCs w:val="24"/>
              </w:rPr>
              <w:t> En vigueur : 07-06-2005. Voir également son art. 8&gt;</w:t>
            </w:r>
            <w:r w:rsidRPr="00B544E5">
              <w:rPr>
                <w:rFonts w:ascii="맑은 고딕" w:eastAsia="맑은 고딕" w:hAnsi="맑은 고딕" w:cs="굴림" w:hint="eastAsia"/>
                <w:b/>
                <w:bCs/>
                <w:kern w:val="0"/>
                <w:sz w:val="24"/>
                <w:szCs w:val="24"/>
              </w:rPr>
              <w:br/>
              <w:t>  L'obligation de secret subsiste même lorsqu'ils ont cessé d'apporter ce concours.</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60" w:name="Art.24"/>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"Art.23"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60"/>
            <w:r w:rsidRPr="00B544E5">
              <w:rPr>
                <w:rFonts w:ascii="맑은 고딕" w:eastAsia="맑은 고딕" w:hAnsi="맑은 고딕" w:cs="굴림" w:hint="eastAsia"/>
                <w:b/>
                <w:bCs/>
                <w:kern w:val="0"/>
                <w:sz w:val="24"/>
                <w:szCs w:val="24"/>
              </w:rPr>
              <w:t> </w:t>
            </w:r>
            <w:hyperlink r:id="rId107" w:anchor="Art.25" w:history="1">
              <w:r w:rsidRPr="00B544E5">
                <w:rPr>
                  <w:rFonts w:ascii="맑은 고딕" w:eastAsia="맑은 고딕" w:hAnsi="맑은 고딕" w:cs="굴림" w:hint="eastAsia"/>
                  <w:b/>
                  <w:bCs/>
                  <w:color w:val="0000FF"/>
                  <w:kern w:val="0"/>
                  <w:sz w:val="24"/>
                  <w:szCs w:val="24"/>
                  <w:u w:val="single"/>
                </w:rPr>
                <w:t>24</w:t>
              </w:r>
            </w:hyperlink>
            <w:r w:rsidRPr="00B544E5">
              <w:rPr>
                <w:rFonts w:ascii="맑은 고딕" w:eastAsia="맑은 고딕" w:hAnsi="맑은 고딕" w:cs="굴림" w:hint="eastAsia"/>
                <w:b/>
                <w:bCs/>
                <w:kern w:val="0"/>
                <w:sz w:val="24"/>
                <w:szCs w:val="24"/>
              </w:rPr>
              <w:t>. Sans préjudice de l'article 458 du Code pénal, est puni d'un emprisonnement de huit jours à un an et d'une amende de cent francs à quatre mille francs ou d'une de ces peines seulement, toute personne visée à l'article 23 qui aura révélé les secrets en violation de cet article.</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61" w:name="Art.25"/>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"Art.24"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61"/>
            <w:r w:rsidRPr="00B544E5">
              <w:rPr>
                <w:rFonts w:ascii="맑은 고딕" w:eastAsia="맑은 고딕" w:hAnsi="맑은 고딕" w:cs="굴림" w:hint="eastAsia"/>
                <w:b/>
                <w:bCs/>
                <w:kern w:val="0"/>
                <w:sz w:val="24"/>
                <w:szCs w:val="24"/>
              </w:rPr>
              <w:t> </w:t>
            </w:r>
            <w:hyperlink r:id="rId108" w:anchor="Art.26" w:history="1">
              <w:r w:rsidRPr="00B544E5">
                <w:rPr>
                  <w:rFonts w:ascii="맑은 고딕" w:eastAsia="맑은 고딕" w:hAnsi="맑은 고딕" w:cs="굴림" w:hint="eastAsia"/>
                  <w:b/>
                  <w:bCs/>
                  <w:color w:val="0000FF"/>
                  <w:kern w:val="0"/>
                  <w:sz w:val="24"/>
                  <w:szCs w:val="24"/>
                  <w:u w:val="single"/>
                </w:rPr>
                <w:t>25</w:t>
              </w:r>
            </w:hyperlink>
            <w:r w:rsidRPr="00B544E5">
              <w:rPr>
                <w:rFonts w:ascii="맑은 고딕" w:eastAsia="맑은 고딕" w:hAnsi="맑은 고딕" w:cs="굴림" w:hint="eastAsia"/>
                <w:b/>
                <w:bCs/>
                <w:kern w:val="0"/>
                <w:sz w:val="24"/>
                <w:szCs w:val="24"/>
              </w:rPr>
              <w:t>. Sauf lorsque les raisons pour lesquelles elles ont été recueillies sont toujours d'actualité et que leur conservation reste dès lors impérative, les données à caractère personnel collectées ou reçues dans le cadre de la présente loi sont détruites dès que la personne concernée n'est plus susceptible de faire l'objet d'une enquête de sécurité.</w:t>
            </w:r>
            <w:r w:rsidRPr="00B544E5">
              <w:rPr>
                <w:rFonts w:ascii="맑은 고딕" w:eastAsia="맑은 고딕" w:hAnsi="맑은 고딕" w:cs="굴림" w:hint="eastAsia"/>
                <w:b/>
                <w:bCs/>
                <w:kern w:val="0"/>
                <w:sz w:val="24"/>
                <w:szCs w:val="24"/>
              </w:rPr>
              <w:br/>
              <w:t>  Sauf lorsque les raisons pour lesquelles elles ont été recueillies sont toujours d'actualité et que leur conservation reste dès lors impérative, les données recueillies à l'occasion des enquêtes de sécurité visées à l'article 12, alinéa 2, sont détruites à l'expiration d'un délai de deux ans, à compter de la date de l'expiration de la validité de l'habilitation de sécurité.</w:t>
            </w:r>
            <w:r w:rsidRPr="00B544E5">
              <w:rPr>
                <w:rFonts w:ascii="맑은 고딕" w:eastAsia="맑은 고딕" w:hAnsi="맑은 고딕" w:cs="굴림" w:hint="eastAsia"/>
                <w:b/>
                <w:bCs/>
                <w:kern w:val="0"/>
                <w:sz w:val="24"/>
                <w:szCs w:val="24"/>
              </w:rPr>
              <w:br/>
              <w:t xml:space="preserve">  (Sauf lorsque les raisons pour lesquelles il a été constitué sont toujours </w:t>
            </w:r>
            <w:r w:rsidRPr="00B544E5">
              <w:rPr>
                <w:rFonts w:ascii="맑은 고딕" w:eastAsia="맑은 고딕" w:hAnsi="맑은 고딕" w:cs="굴림" w:hint="eastAsia"/>
                <w:b/>
                <w:bCs/>
                <w:kern w:val="0"/>
                <w:sz w:val="24"/>
                <w:szCs w:val="24"/>
              </w:rPr>
              <w:lastRenderedPageBreak/>
              <w:t xml:space="preserve">d'actualité et que sa conservation reste dès lors impérative, le dossier de vérification de sécurité est détruit dès l'expiration de la validité de l'attestation de sécurité ou de la décision de l'autorité administrative visée à l'article 22quinquies ou, en cas de refus d'attestation ou de décision négative de l'autorité administrative, des que ce refus ou cette décision ont acquis un caractère définitif.) &lt;L 2005-05-03/33, art. 6, </w:t>
            </w:r>
            <w:proofErr w:type="gramStart"/>
            <w:r w:rsidRPr="00B544E5">
              <w:rPr>
                <w:rFonts w:ascii="맑은 고딕" w:eastAsia="맑은 고딕" w:hAnsi="맑은 고딕" w:cs="굴림" w:hint="eastAsia"/>
                <w:b/>
                <w:bCs/>
                <w:kern w:val="0"/>
                <w:sz w:val="24"/>
                <w:szCs w:val="24"/>
              </w:rPr>
              <w:t>004 ;</w:t>
            </w:r>
            <w:proofErr w:type="gramEnd"/>
            <w:r w:rsidRPr="00B544E5">
              <w:rPr>
                <w:rFonts w:ascii="맑은 고딕" w:eastAsia="맑은 고딕" w:hAnsi="맑은 고딕" w:cs="굴림" w:hint="eastAsia"/>
                <w:b/>
                <w:bCs/>
                <w:kern w:val="0"/>
                <w:sz w:val="24"/>
                <w:szCs w:val="24"/>
              </w:rPr>
              <w:t> En vigueur : 07-06-2005. Voir également son art. 8&gt;</w:t>
            </w:r>
            <w:r w:rsidRPr="00B544E5">
              <w:rPr>
                <w:rFonts w:ascii="맑은 고딕" w:eastAsia="맑은 고딕" w:hAnsi="맑은 고딕" w:cs="굴림" w:hint="eastAsia"/>
                <w:b/>
                <w:bCs/>
                <w:kern w:val="0"/>
                <w:sz w:val="24"/>
                <w:szCs w:val="24"/>
              </w:rPr>
              <w:br/>
              <w:t>  (</w:t>
            </w:r>
            <w:proofErr w:type="gramStart"/>
            <w:r w:rsidRPr="00B544E5">
              <w:rPr>
                <w:rFonts w:ascii="맑은 고딕" w:eastAsia="맑은 고딕" w:hAnsi="맑은 고딕" w:cs="굴림" w:hint="eastAsia"/>
                <w:b/>
                <w:bCs/>
                <w:kern w:val="0"/>
                <w:sz w:val="24"/>
                <w:szCs w:val="24"/>
              </w:rPr>
              <w:t>NOTE :</w:t>
            </w:r>
            <w:proofErr w:type="gramEnd"/>
            <w:r w:rsidRPr="00B544E5">
              <w:rPr>
                <w:rFonts w:ascii="맑은 고딕" w:eastAsia="맑은 고딕" w:hAnsi="맑은 고딕" w:cs="굴림" w:hint="eastAsia"/>
                <w:b/>
                <w:bCs/>
                <w:kern w:val="0"/>
                <w:sz w:val="24"/>
                <w:szCs w:val="24"/>
              </w:rPr>
              <w:t xml:space="preserve"> par son arrêt n° 151/2006 du 18-10-2006 (M.B. 26-10-2006, p. 57666-57673), la Cour d'Arbitrage a annulé dans cet article, dans l'alinéa 3, les mots : " Sauf lorsque les raisons pour lesquelles il a été constitué sont toujours d'actualité et que sa conservation reste dès lors impérative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62" w:name="Art.26"/>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"Art.25"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62"/>
            <w:r w:rsidRPr="00B544E5">
              <w:rPr>
                <w:rFonts w:ascii="맑은 고딕" w:eastAsia="맑은 고딕" w:hAnsi="맑은 고딕" w:cs="굴림" w:hint="eastAsia"/>
                <w:b/>
                <w:bCs/>
                <w:kern w:val="0"/>
                <w:sz w:val="24"/>
                <w:szCs w:val="24"/>
              </w:rPr>
              <w:t> </w:t>
            </w:r>
            <w:hyperlink r:id="rId109" w:anchor="Art.27" w:history="1">
              <w:r w:rsidRPr="00B544E5">
                <w:rPr>
                  <w:rFonts w:ascii="맑은 고딕" w:eastAsia="맑은 고딕" w:hAnsi="맑은 고딕" w:cs="굴림" w:hint="eastAsia"/>
                  <w:b/>
                  <w:bCs/>
                  <w:color w:val="0000FF"/>
                  <w:kern w:val="0"/>
                  <w:sz w:val="24"/>
                  <w:szCs w:val="24"/>
                  <w:u w:val="single"/>
                </w:rPr>
                <w:t>26</w:t>
              </w:r>
            </w:hyperlink>
            <w:r w:rsidRPr="00B544E5">
              <w:rPr>
                <w:rFonts w:ascii="맑은 고딕" w:eastAsia="맑은 고딕" w:hAnsi="맑은 고딕" w:cs="굴림" w:hint="eastAsia"/>
                <w:b/>
                <w:bCs/>
                <w:kern w:val="0"/>
                <w:sz w:val="24"/>
                <w:szCs w:val="24"/>
              </w:rPr>
              <w:t>. § 1er. La loi du 11 avril 1994 relative à la publicité de l'administration ne s'applique pas aux informations, documents ou données, au matériel, aux matériaux ou matières, sous quelque forme que ce soit, qui sont classifiés en application des dispositions de la présente loi.</w:t>
            </w:r>
            <w:r w:rsidRPr="00B544E5">
              <w:rPr>
                <w:rFonts w:ascii="맑은 고딕" w:eastAsia="맑은 고딕" w:hAnsi="맑은 고딕" w:cs="굴림" w:hint="eastAsia"/>
                <w:b/>
                <w:bCs/>
                <w:kern w:val="0"/>
                <w:sz w:val="24"/>
                <w:szCs w:val="24"/>
              </w:rPr>
              <w:br/>
              <w:t>  § 2. A l'article 3, § 3, alinéa 1er, de la loi du 8 décembre 1992 relative à la protection de la vie privée à l'égard des traitements de données à caractère personnel, les mots " et le service général du renseignement et de la sécurité du Ministère de la Défense nationale " sont remplacés par les mots " , le service général du renseignement et de la sécurité du Ministère de la Défense nationale, le Comité permanent de contrôle des services de renseignements, le service d'Enquêtes de ce comité, l'organe de recours en matière d'habilitations de sécurité, créé par la loi du 11 décembre 1998 portant création d'un organe de recours en matière d'habilitations de sécurité et l'autorité de sécurité visée à l'article 15 de la loi du 11 décembre 1998 relative à la </w:t>
            </w:r>
            <w:hyperlink r:id="rId110" w:anchor="hit5" w:tgtFrame="_self" w:history="1">
              <w:r w:rsidRPr="00B544E5">
                <w:rPr>
                  <w:rFonts w:ascii="맑은 고딕" w:eastAsia="맑은 고딕" w:hAnsi="맑은 고딕" w:cs="굴림" w:hint="eastAsia"/>
                  <w:b/>
                  <w:bCs/>
                  <w:color w:val="0000FF"/>
                  <w:kern w:val="0"/>
                  <w:sz w:val="24"/>
                  <w:szCs w:val="24"/>
                  <w:u w:val="single"/>
                </w:rPr>
                <w:t>&lt;</w:t>
              </w:r>
            </w:hyperlink>
            <w:bookmarkStart w:id="63" w:name="hit6"/>
            <w:bookmarkEnd w:id="63"/>
            <w:r w:rsidRPr="00B544E5">
              <w:rPr>
                <w:rFonts w:ascii="맑은 고딕" w:eastAsia="맑은 고딕" w:hAnsi="맑은 고딕" w:cs="굴림" w:hint="eastAsia"/>
                <w:b/>
                <w:bCs/>
                <w:color w:val="FF0000"/>
                <w:kern w:val="0"/>
                <w:sz w:val="24"/>
                <w:szCs w:val="24"/>
              </w:rPr>
              <w:t>classification</w:t>
            </w:r>
            <w:hyperlink r:id="rId111" w:anchor="hit7"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w:t>
            </w:r>
            <w:hyperlink r:id="rId112" w:anchor="hit6" w:tgtFrame="_self" w:history="1">
              <w:r w:rsidRPr="00B544E5">
                <w:rPr>
                  <w:rFonts w:ascii="맑은 고딕" w:eastAsia="맑은 고딕" w:hAnsi="맑은 고딕" w:cs="굴림" w:hint="eastAsia"/>
                  <w:b/>
                  <w:bCs/>
                  <w:color w:val="0000FF"/>
                  <w:kern w:val="0"/>
                  <w:sz w:val="24"/>
                  <w:szCs w:val="24"/>
                  <w:u w:val="single"/>
                </w:rPr>
                <w:t>&lt;</w:t>
              </w:r>
            </w:hyperlink>
            <w:bookmarkStart w:id="64" w:name="hit7"/>
            <w:bookmarkEnd w:id="64"/>
            <w:r w:rsidRPr="00B544E5">
              <w:rPr>
                <w:rFonts w:ascii="맑은 고딕" w:eastAsia="맑은 고딕" w:hAnsi="맑은 고딕" w:cs="굴림" w:hint="eastAsia"/>
                <w:b/>
                <w:bCs/>
                <w:color w:val="FF0000"/>
                <w:kern w:val="0"/>
                <w:sz w:val="24"/>
                <w:szCs w:val="24"/>
              </w:rPr>
              <w:t>et</w:t>
            </w:r>
            <w:hyperlink r:id="rId113" w:anchor="hit8"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w:t>
            </w:r>
            <w:hyperlink r:id="rId114" w:anchor="hit7" w:tgtFrame="_self" w:history="1">
              <w:r w:rsidRPr="00B544E5">
                <w:rPr>
                  <w:rFonts w:ascii="맑은 고딕" w:eastAsia="맑은 고딕" w:hAnsi="맑은 고딕" w:cs="굴림" w:hint="eastAsia"/>
                  <w:b/>
                  <w:bCs/>
                  <w:color w:val="0000FF"/>
                  <w:kern w:val="0"/>
                  <w:sz w:val="24"/>
                  <w:szCs w:val="24"/>
                  <w:u w:val="single"/>
                </w:rPr>
                <w:t>&lt;</w:t>
              </w:r>
            </w:hyperlink>
            <w:bookmarkStart w:id="65" w:name="hit8"/>
            <w:bookmarkEnd w:id="65"/>
            <w:r w:rsidRPr="00B544E5">
              <w:rPr>
                <w:rFonts w:ascii="맑은 고딕" w:eastAsia="맑은 고딕" w:hAnsi="맑은 고딕" w:cs="굴림" w:hint="eastAsia"/>
                <w:b/>
                <w:bCs/>
                <w:color w:val="FF0000"/>
                <w:kern w:val="0"/>
                <w:sz w:val="24"/>
                <w:szCs w:val="24"/>
              </w:rPr>
              <w:t>aux</w:t>
            </w:r>
            <w:hyperlink r:id="rId115" w:anchor="hit9"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w:t>
            </w:r>
            <w:hyperlink r:id="rId116" w:anchor="hit8" w:tgtFrame="_self" w:history="1">
              <w:r w:rsidRPr="00B544E5">
                <w:rPr>
                  <w:rFonts w:ascii="맑은 고딕" w:eastAsia="맑은 고딕" w:hAnsi="맑은 고딕" w:cs="굴림" w:hint="eastAsia"/>
                  <w:b/>
                  <w:bCs/>
                  <w:color w:val="0000FF"/>
                  <w:kern w:val="0"/>
                  <w:sz w:val="24"/>
                  <w:szCs w:val="24"/>
                  <w:u w:val="single"/>
                </w:rPr>
                <w:t>&lt;</w:t>
              </w:r>
            </w:hyperlink>
            <w:bookmarkStart w:id="66" w:name="hit9"/>
            <w:bookmarkEnd w:id="66"/>
            <w:r w:rsidRPr="00B544E5">
              <w:rPr>
                <w:rFonts w:ascii="맑은 고딕" w:eastAsia="맑은 고딕" w:hAnsi="맑은 고딕" w:cs="굴림" w:hint="eastAsia"/>
                <w:b/>
                <w:bCs/>
                <w:color w:val="FF0000"/>
                <w:kern w:val="0"/>
                <w:sz w:val="24"/>
                <w:szCs w:val="24"/>
              </w:rPr>
              <w:t>habilitations</w:t>
            </w:r>
            <w:hyperlink r:id="rId117" w:anchor="hit10" w:tgtFrame="_self" w:history="1">
              <w:r w:rsidRPr="00B544E5">
                <w:rPr>
                  <w:rFonts w:ascii="맑은 고딕" w:eastAsia="맑은 고딕" w:hAnsi="맑은 고딕" w:cs="굴림" w:hint="eastAsia"/>
                  <w:b/>
                  <w:bCs/>
                  <w:color w:val="0000FF"/>
                  <w:kern w:val="0"/>
                  <w:sz w:val="24"/>
                  <w:szCs w:val="24"/>
                  <w:u w:val="single"/>
                </w:rPr>
                <w:t>&gt;</w:t>
              </w:r>
            </w:hyperlink>
            <w:r w:rsidRPr="00B544E5">
              <w:rPr>
                <w:rFonts w:ascii="맑은 고딕" w:eastAsia="맑은 고딕" w:hAnsi="맑은 고딕" w:cs="굴림" w:hint="eastAsia"/>
                <w:b/>
                <w:bCs/>
                <w:kern w:val="0"/>
                <w:sz w:val="24"/>
                <w:szCs w:val="24"/>
              </w:rPr>
              <w:t> de sécurité.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67" w:name="Art.27"/>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"Art.26"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67"/>
            <w:r w:rsidRPr="00B544E5">
              <w:rPr>
                <w:rFonts w:ascii="맑은 고딕" w:eastAsia="맑은 고딕" w:hAnsi="맑은 고딕" w:cs="굴림" w:hint="eastAsia"/>
                <w:b/>
                <w:bCs/>
                <w:kern w:val="0"/>
                <w:sz w:val="24"/>
                <w:szCs w:val="24"/>
              </w:rPr>
              <w:t> </w:t>
            </w:r>
            <w:hyperlink r:id="rId118" w:anchor="Art.28" w:history="1">
              <w:r w:rsidRPr="00B544E5">
                <w:rPr>
                  <w:rFonts w:ascii="맑은 고딕" w:eastAsia="맑은 고딕" w:hAnsi="맑은 고딕" w:cs="굴림" w:hint="eastAsia"/>
                  <w:b/>
                  <w:bCs/>
                  <w:color w:val="0000FF"/>
                  <w:kern w:val="0"/>
                  <w:sz w:val="24"/>
                  <w:szCs w:val="24"/>
                  <w:u w:val="single"/>
                </w:rPr>
                <w:t>27</w:t>
              </w:r>
            </w:hyperlink>
            <w:r w:rsidRPr="00B544E5">
              <w:rPr>
                <w:rFonts w:ascii="맑은 고딕" w:eastAsia="맑은 고딕" w:hAnsi="맑은 고딕" w:cs="굴림" w:hint="eastAsia"/>
                <w:b/>
                <w:bCs/>
                <w:kern w:val="0"/>
                <w:sz w:val="24"/>
                <w:szCs w:val="24"/>
              </w:rPr>
              <w:t>. L'article 16, § 2, alinéa 2 ne s'applique pas aux personnes recrutées ou engagées avant la date d'entrée en vigueur de cette disposition.</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68" w:name="Art.28"/>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"Art.27"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68"/>
            <w:r w:rsidRPr="00B544E5">
              <w:rPr>
                <w:rFonts w:ascii="맑은 고딕" w:eastAsia="맑은 고딕" w:hAnsi="맑은 고딕" w:cs="굴림" w:hint="eastAsia"/>
                <w:b/>
                <w:bCs/>
                <w:kern w:val="0"/>
                <w:sz w:val="24"/>
                <w:szCs w:val="24"/>
              </w:rPr>
              <w:t> </w:t>
            </w:r>
            <w:hyperlink r:id="rId119" w:anchor="Art.29" w:history="1">
              <w:r w:rsidRPr="00B544E5">
                <w:rPr>
                  <w:rFonts w:ascii="맑은 고딕" w:eastAsia="맑은 고딕" w:hAnsi="맑은 고딕" w:cs="굴림" w:hint="eastAsia"/>
                  <w:b/>
                  <w:bCs/>
                  <w:color w:val="0000FF"/>
                  <w:kern w:val="0"/>
                  <w:sz w:val="24"/>
                  <w:szCs w:val="24"/>
                  <w:u w:val="single"/>
                </w:rPr>
                <w:t>28</w:t>
              </w:r>
            </w:hyperlink>
            <w:r w:rsidRPr="00B544E5">
              <w:rPr>
                <w:rFonts w:ascii="맑은 고딕" w:eastAsia="맑은 고딕" w:hAnsi="맑은 고딕" w:cs="굴림" w:hint="eastAsia"/>
                <w:b/>
                <w:bCs/>
                <w:kern w:val="0"/>
                <w:sz w:val="24"/>
                <w:szCs w:val="24"/>
              </w:rPr>
              <w:t xml:space="preserve">.Les arrêtés royaux d'exécution de la présente loi sont pris après avis </w:t>
            </w:r>
            <w:r w:rsidRPr="00B544E5">
              <w:rPr>
                <w:rFonts w:ascii="맑은 고딕" w:eastAsia="맑은 고딕" w:hAnsi="맑은 고딕" w:cs="굴림" w:hint="eastAsia"/>
                <w:b/>
                <w:bCs/>
                <w:kern w:val="0"/>
                <w:sz w:val="24"/>
                <w:szCs w:val="24"/>
              </w:rPr>
              <w:lastRenderedPageBreak/>
              <w:t>du [</w:t>
            </w:r>
            <w:hyperlink r:id="rId120" w:anchor="t" w:tooltip="&lt;L 2015-12-06/07, art. 8, 007; En vigueur : 28-01-2015&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 Conseil national de sécurité]</w:t>
            </w:r>
            <w:hyperlink r:id="rId121" w:anchor="t" w:tooltip="&lt;L 2015-12-06/07, art. 8, 007; En vigueur : 28-01-2015&gt;" w:history="1">
              <w:r w:rsidRPr="00B544E5">
                <w:rPr>
                  <w:rFonts w:ascii="맑은 고딕" w:eastAsia="맑은 고딕" w:hAnsi="맑은 고딕" w:cs="굴림" w:hint="eastAsia"/>
                  <w:b/>
                  <w:bCs/>
                  <w:color w:val="FF0000"/>
                  <w:kern w:val="0"/>
                  <w:sz w:val="24"/>
                  <w:szCs w:val="24"/>
                  <w:u w:val="single"/>
                  <w:vertAlign w:val="superscript"/>
                </w:rPr>
                <w:t>1</w:t>
              </w:r>
            </w:hyperlink>
            <w:r w:rsidRPr="00B544E5">
              <w:rPr>
                <w:rFonts w:ascii="맑은 고딕" w:eastAsia="맑은 고딕" w:hAnsi="맑은 고딕" w:cs="굴림" w:hint="eastAsia"/>
                <w:b/>
                <w:bCs/>
                <w:kern w:val="0"/>
                <w:sz w:val="24"/>
                <w:szCs w:val="24"/>
              </w:rPr>
              <w:t>.</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kern w:val="0"/>
                <w:sz w:val="24"/>
                <w:szCs w:val="24"/>
              </w:rPr>
              <w:br/>
              <w:t>  (</w:t>
            </w:r>
            <w:r w:rsidRPr="00B544E5">
              <w:rPr>
                <w:rFonts w:ascii="맑은 고딕" w:eastAsia="맑은 고딕" w:hAnsi="맑은 고딕" w:cs="굴림" w:hint="eastAsia"/>
                <w:b/>
                <w:bCs/>
                <w:color w:val="FF0000"/>
                <w:kern w:val="0"/>
                <w:sz w:val="24"/>
                <w:szCs w:val="24"/>
              </w:rPr>
              <w:t>1</w:t>
            </w:r>
            <w:proofErr w:type="gramStart"/>
            <w:r w:rsidRPr="00B544E5">
              <w:rPr>
                <w:rFonts w:ascii="맑은 고딕" w:eastAsia="맑은 고딕" w:hAnsi="맑은 고딕" w:cs="굴림" w:hint="eastAsia"/>
                <w:b/>
                <w:bCs/>
                <w:kern w:val="0"/>
                <w:sz w:val="24"/>
                <w:szCs w:val="24"/>
              </w:rPr>
              <w:t>)&lt;</w:t>
            </w:r>
            <w:proofErr w:type="gramEnd"/>
            <w:r w:rsidRPr="00B544E5">
              <w:rPr>
                <w:rFonts w:ascii="맑은 고딕" w:eastAsia="맑은 고딕" w:hAnsi="맑은 고딕" w:cs="굴림" w:hint="eastAsia"/>
                <w:b/>
                <w:bCs/>
                <w:kern w:val="0"/>
                <w:sz w:val="24"/>
                <w:szCs w:val="24"/>
              </w:rPr>
              <w:t>L </w:t>
            </w:r>
            <w:hyperlink r:id="rId122" w:tgtFrame="_blank" w:history="1">
              <w:r w:rsidRPr="00B544E5">
                <w:rPr>
                  <w:rFonts w:ascii="맑은 고딕" w:eastAsia="맑은 고딕" w:hAnsi="맑은 고딕" w:cs="굴림" w:hint="eastAsia"/>
                  <w:b/>
                  <w:bCs/>
                  <w:color w:val="0000FF"/>
                  <w:kern w:val="0"/>
                  <w:sz w:val="24"/>
                  <w:szCs w:val="24"/>
                  <w:u w:val="single"/>
                </w:rPr>
                <w:t>2015-12-06/07</w:t>
              </w:r>
            </w:hyperlink>
            <w:r w:rsidRPr="00B544E5">
              <w:rPr>
                <w:rFonts w:ascii="맑은 고딕" w:eastAsia="맑은 고딕" w:hAnsi="맑은 고딕" w:cs="굴림" w:hint="eastAsia"/>
                <w:b/>
                <w:bCs/>
                <w:kern w:val="0"/>
                <w:sz w:val="24"/>
                <w:szCs w:val="24"/>
              </w:rPr>
              <w:t>, art. 8, 007; En vigueur : 28-01-2015&gt; </w:t>
            </w:r>
            <w:r w:rsidRPr="00B544E5">
              <w:rPr>
                <w:rFonts w:ascii="맑은 고딕" w:eastAsia="맑은 고딕" w:hAnsi="맑은 고딕" w:cs="굴림" w:hint="eastAsia"/>
                <w:b/>
                <w:bCs/>
                <w:kern w:val="0"/>
                <w:sz w:val="24"/>
                <w:szCs w:val="24"/>
              </w:rPr>
              <w:br/>
            </w:r>
            <w:r w:rsidRPr="00B544E5">
              <w:rPr>
                <w:rFonts w:ascii="맑은 고딕" w:eastAsia="맑은 고딕" w:hAnsi="맑은 고딕" w:cs="굴림" w:hint="eastAsia"/>
                <w:b/>
                <w:bCs/>
                <w:kern w:val="0"/>
                <w:sz w:val="24"/>
                <w:szCs w:val="24"/>
              </w:rPr>
              <w:br/>
              <w:t>  </w:t>
            </w:r>
            <w:bookmarkStart w:id="69" w:name="Art.29"/>
            <w:r w:rsidRPr="00B544E5">
              <w:rPr>
                <w:rFonts w:ascii="맑은 고딕" w:eastAsia="맑은 고딕" w:hAnsi="맑은 고딕" w:cs="굴림"/>
                <w:b/>
                <w:bCs/>
                <w:kern w:val="0"/>
                <w:sz w:val="24"/>
                <w:szCs w:val="24"/>
              </w:rPr>
              <w:fldChar w:fldCharType="begin"/>
            </w:r>
            <w:r w:rsidRPr="00B544E5">
              <w:rPr>
                <w:rFonts w:ascii="맑은 고딕" w:eastAsia="맑은 고딕" w:hAnsi="맑은 고딕" w:cs="굴림"/>
                <w:b/>
                <w:bCs/>
                <w:kern w:val="0"/>
                <w:sz w:val="24"/>
                <w:szCs w:val="24"/>
              </w:rPr>
              <w:instrText xml:space="preserve"> HYPERLINK "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\l "Art.28" </w:instrText>
            </w:r>
            <w:r w:rsidRPr="00B544E5">
              <w:rPr>
                <w:rFonts w:ascii="맑은 고딕" w:eastAsia="맑은 고딕" w:hAnsi="맑은 고딕" w:cs="굴림"/>
                <w:b/>
                <w:bCs/>
                <w:kern w:val="0"/>
                <w:sz w:val="24"/>
                <w:szCs w:val="24"/>
              </w:rPr>
              <w:fldChar w:fldCharType="separate"/>
            </w:r>
            <w:r w:rsidRPr="00B544E5">
              <w:rPr>
                <w:rFonts w:ascii="맑은 고딕" w:eastAsia="맑은 고딕" w:hAnsi="맑은 고딕" w:cs="굴림" w:hint="eastAsia"/>
                <w:b/>
                <w:bCs/>
                <w:color w:val="0000FF"/>
                <w:kern w:val="0"/>
                <w:sz w:val="24"/>
                <w:szCs w:val="24"/>
                <w:u w:val="single"/>
              </w:rPr>
              <w:t>Art.</w:t>
            </w:r>
            <w:r w:rsidRPr="00B544E5">
              <w:rPr>
                <w:rFonts w:ascii="맑은 고딕" w:eastAsia="맑은 고딕" w:hAnsi="맑은 고딕" w:cs="굴림"/>
                <w:b/>
                <w:bCs/>
                <w:kern w:val="0"/>
                <w:sz w:val="24"/>
                <w:szCs w:val="24"/>
              </w:rPr>
              <w:fldChar w:fldCharType="end"/>
            </w:r>
            <w:bookmarkEnd w:id="69"/>
            <w:r w:rsidRPr="00B544E5">
              <w:rPr>
                <w:rFonts w:ascii="맑은 고딕" w:eastAsia="맑은 고딕" w:hAnsi="맑은 고딕" w:cs="굴림" w:hint="eastAsia"/>
                <w:b/>
                <w:bCs/>
                <w:kern w:val="0"/>
                <w:sz w:val="24"/>
                <w:szCs w:val="24"/>
              </w:rPr>
              <w:t> 29</w:t>
            </w:r>
            <w:proofErr w:type="gramStart"/>
            <w:r w:rsidRPr="00B544E5">
              <w:rPr>
                <w:rFonts w:ascii="맑은 고딕" w:eastAsia="맑은 고딕" w:hAnsi="맑은 고딕" w:cs="굴림" w:hint="eastAsia"/>
                <w:b/>
                <w:bCs/>
                <w:kern w:val="0"/>
                <w:sz w:val="24"/>
                <w:szCs w:val="24"/>
              </w:rPr>
              <w:t>.Le</w:t>
            </w:r>
            <w:proofErr w:type="gramEnd"/>
            <w:r w:rsidRPr="00B544E5">
              <w:rPr>
                <w:rFonts w:ascii="맑은 고딕" w:eastAsia="맑은 고딕" w:hAnsi="맑은 고딕" w:cs="굴림" w:hint="eastAsia"/>
                <w:b/>
                <w:bCs/>
                <w:kern w:val="0"/>
                <w:sz w:val="24"/>
                <w:szCs w:val="24"/>
              </w:rPr>
              <w:t xml:space="preserve"> Roi détermine la date d'entrée en vigueur des dispositions de la présente loi.</w:t>
            </w:r>
            <w:r w:rsidRPr="00B544E5">
              <w:rPr>
                <w:rFonts w:ascii="맑은 고딕" w:eastAsia="맑은 고딕" w:hAnsi="맑은 고딕" w:cs="굴림" w:hint="eastAsia"/>
                <w:b/>
                <w:bCs/>
                <w:kern w:val="0"/>
                <w:sz w:val="24"/>
                <w:szCs w:val="24"/>
              </w:rPr>
              <w:br/>
              <w:t>  </w:t>
            </w:r>
          </w:p>
        </w:tc>
      </w:tr>
    </w:tbl>
    <w:p w:rsidR="00B544E5" w:rsidRPr="00B544E5" w:rsidRDefault="00B544E5" w:rsidP="00B544E5">
      <w:pPr>
        <w:widowControl/>
        <w:wordWrap/>
        <w:autoSpaceDE/>
        <w:autoSpaceDN/>
        <w:spacing w:after="0" w:line="240" w:lineRule="auto"/>
        <w:jc w:val="left"/>
        <w:rPr>
          <w:rFonts w:ascii="굴림" w:eastAsia="굴림" w:hAnsi="굴림" w:cs="굴림"/>
          <w:kern w:val="0"/>
          <w:sz w:val="24"/>
          <w:szCs w:val="24"/>
        </w:rPr>
      </w:pPr>
      <w:bookmarkStart w:id="70" w:name="signature"/>
      <w:bookmarkEnd w:id="7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88"/>
        <w:gridCol w:w="716"/>
        <w:gridCol w:w="1537"/>
        <w:gridCol w:w="805"/>
      </w:tblGrid>
      <w:tr w:rsidR="00B544E5" w:rsidRPr="00B544E5" w:rsidTr="00B544E5">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r w:rsidRPr="00B544E5">
              <w:rPr>
                <w:rFonts w:ascii="맑은 고딕" w:eastAsia="맑은 고딕" w:hAnsi="맑은 고딕" w:cs="굴림" w:hint="eastAsia"/>
                <w:b/>
                <w:bCs/>
                <w:color w:val="0000FF"/>
                <w:kern w:val="0"/>
                <w:sz w:val="36"/>
                <w:szCs w:val="36"/>
              </w:rPr>
              <w:t>Signatures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23" w:anchor="texte" w:history="1">
              <w:r w:rsidRPr="00B544E5">
                <w:rPr>
                  <w:rFonts w:ascii="맑은 고딕" w:eastAsia="맑은 고딕" w:hAnsi="맑은 고딕" w:cs="굴림" w:hint="eastAsia"/>
                  <w:b/>
                  <w:bCs/>
                  <w:color w:val="0000FF"/>
                  <w:kern w:val="0"/>
                  <w:sz w:val="24"/>
                  <w:szCs w:val="24"/>
                  <w:u w:val="single"/>
                </w:rPr>
                <w:t>Texte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24" w:anchor="tablematiere" w:history="1">
              <w:r w:rsidRPr="00B544E5">
                <w:rPr>
                  <w:rFonts w:ascii="맑은 고딕" w:eastAsia="맑은 고딕" w:hAnsi="맑은 고딕" w:cs="굴림" w:hint="eastAsia"/>
                  <w:b/>
                  <w:bCs/>
                  <w:color w:val="0000FF"/>
                  <w:kern w:val="0"/>
                  <w:sz w:val="24"/>
                  <w:szCs w:val="24"/>
                  <w:u w:val="single"/>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25" w:anchor="top" w:history="1">
              <w:r w:rsidRPr="00B544E5">
                <w:rPr>
                  <w:rFonts w:ascii="맑은 고딕" w:eastAsia="맑은 고딕" w:hAnsi="맑은 고딕" w:cs="굴림" w:hint="eastAsia"/>
                  <w:b/>
                  <w:bCs/>
                  <w:color w:val="0000FF"/>
                  <w:kern w:val="0"/>
                  <w:sz w:val="24"/>
                  <w:szCs w:val="24"/>
                  <w:u w:val="single"/>
                </w:rPr>
                <w:t>Début</w:t>
              </w:r>
            </w:hyperlink>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left"/>
              <w:rPr>
                <w:rFonts w:ascii="맑은 고딕" w:eastAsia="맑은 고딕" w:hAnsi="맑은 고딕" w:cs="굴림"/>
                <w:b/>
                <w:bCs/>
                <w:kern w:val="0"/>
                <w:sz w:val="24"/>
                <w:szCs w:val="24"/>
              </w:rPr>
            </w:pPr>
            <w:r w:rsidRPr="00B544E5">
              <w:rPr>
                <w:rFonts w:ascii="맑은 고딕" w:eastAsia="맑은 고딕" w:hAnsi="맑은 고딕" w:cs="굴림" w:hint="eastAsia"/>
                <w:b/>
                <w:bCs/>
                <w:kern w:val="0"/>
                <w:sz w:val="24"/>
                <w:szCs w:val="24"/>
              </w:rPr>
              <w:t>   Promulguons la presente loi, ordonnons qu'elle soit revêtue du sceau de l'Etat et publiée par la Moniteur belge.</w:t>
            </w:r>
            <w:r w:rsidRPr="00B544E5">
              <w:rPr>
                <w:rFonts w:ascii="맑은 고딕" w:eastAsia="맑은 고딕" w:hAnsi="맑은 고딕" w:cs="굴림" w:hint="eastAsia"/>
                <w:b/>
                <w:bCs/>
                <w:kern w:val="0"/>
                <w:sz w:val="24"/>
                <w:szCs w:val="24"/>
              </w:rPr>
              <w:br/>
              <w:t>Donné à Bruxelles, le 11 décembre 1998.</w:t>
            </w:r>
            <w:r w:rsidRPr="00B544E5">
              <w:rPr>
                <w:rFonts w:ascii="맑은 고딕" w:eastAsia="맑은 고딕" w:hAnsi="맑은 고딕" w:cs="굴림" w:hint="eastAsia"/>
                <w:b/>
                <w:bCs/>
                <w:kern w:val="0"/>
                <w:sz w:val="24"/>
                <w:szCs w:val="24"/>
              </w:rPr>
              <w:br/>
              <w:t>ALBERT</w:t>
            </w:r>
            <w:r w:rsidRPr="00B544E5">
              <w:rPr>
                <w:rFonts w:ascii="맑은 고딕" w:eastAsia="맑은 고딕" w:hAnsi="맑은 고딕" w:cs="굴림" w:hint="eastAsia"/>
                <w:b/>
                <w:bCs/>
                <w:kern w:val="0"/>
                <w:sz w:val="24"/>
                <w:szCs w:val="24"/>
              </w:rPr>
              <w:br/>
              <w:t xml:space="preserve">Par </w:t>
            </w:r>
            <w:proofErr w:type="gramStart"/>
            <w:r w:rsidRPr="00B544E5">
              <w:rPr>
                <w:rFonts w:ascii="맑은 고딕" w:eastAsia="맑은 고딕" w:hAnsi="맑은 고딕" w:cs="굴림" w:hint="eastAsia"/>
                <w:b/>
                <w:bCs/>
                <w:kern w:val="0"/>
                <w:sz w:val="24"/>
                <w:szCs w:val="24"/>
              </w:rPr>
              <w:t>le Roi :</w:t>
            </w:r>
            <w:proofErr w:type="gramEnd"/>
            <w:r w:rsidRPr="00B544E5">
              <w:rPr>
                <w:rFonts w:ascii="맑은 고딕" w:eastAsia="맑은 고딕" w:hAnsi="맑은 고딕" w:cs="굴림" w:hint="eastAsia"/>
                <w:b/>
                <w:bCs/>
                <w:kern w:val="0"/>
                <w:sz w:val="24"/>
                <w:szCs w:val="24"/>
              </w:rPr>
              <w:br/>
              <w:t>Le Vice-Premier Ministre, Ministre de la Défense nationale, chargé de l'Energie,</w:t>
            </w:r>
            <w:r w:rsidRPr="00B544E5">
              <w:rPr>
                <w:rFonts w:ascii="맑은 고딕" w:eastAsia="맑은 고딕" w:hAnsi="맑은 고딕" w:cs="굴림" w:hint="eastAsia"/>
                <w:b/>
                <w:bCs/>
                <w:kern w:val="0"/>
                <w:sz w:val="24"/>
                <w:szCs w:val="24"/>
              </w:rPr>
              <w:br/>
              <w:t>J.-P. PONCELET</w:t>
            </w:r>
            <w:r w:rsidRPr="00B544E5">
              <w:rPr>
                <w:rFonts w:ascii="맑은 고딕" w:eastAsia="맑은 고딕" w:hAnsi="맑은 고딕" w:cs="굴림" w:hint="eastAsia"/>
                <w:b/>
                <w:bCs/>
                <w:kern w:val="0"/>
                <w:sz w:val="24"/>
                <w:szCs w:val="24"/>
              </w:rPr>
              <w:br/>
              <w:t>Le Ministre de la Justice,</w:t>
            </w:r>
            <w:r w:rsidRPr="00B544E5">
              <w:rPr>
                <w:rFonts w:ascii="맑은 고딕" w:eastAsia="맑은 고딕" w:hAnsi="맑은 고딕" w:cs="굴림" w:hint="eastAsia"/>
                <w:b/>
                <w:bCs/>
                <w:kern w:val="0"/>
                <w:sz w:val="24"/>
                <w:szCs w:val="24"/>
              </w:rPr>
              <w:br/>
              <w:t>T. VAN PARYS</w:t>
            </w:r>
            <w:r w:rsidRPr="00B544E5">
              <w:rPr>
                <w:rFonts w:ascii="맑은 고딕" w:eastAsia="맑은 고딕" w:hAnsi="맑은 고딕" w:cs="굴림" w:hint="eastAsia"/>
                <w:b/>
                <w:bCs/>
                <w:kern w:val="0"/>
                <w:sz w:val="24"/>
                <w:szCs w:val="24"/>
              </w:rPr>
              <w:br/>
              <w:t>Scellé du sceau de l'Etat :</w:t>
            </w:r>
            <w:r w:rsidRPr="00B544E5">
              <w:rPr>
                <w:rFonts w:ascii="맑은 고딕" w:eastAsia="맑은 고딕" w:hAnsi="맑은 고딕" w:cs="굴림" w:hint="eastAsia"/>
                <w:b/>
                <w:bCs/>
                <w:kern w:val="0"/>
                <w:sz w:val="24"/>
                <w:szCs w:val="24"/>
              </w:rPr>
              <w:br/>
              <w:t>Le Ministre de la Justice,</w:t>
            </w:r>
            <w:r w:rsidRPr="00B544E5">
              <w:rPr>
                <w:rFonts w:ascii="맑은 고딕" w:eastAsia="맑은 고딕" w:hAnsi="맑은 고딕" w:cs="굴림" w:hint="eastAsia"/>
                <w:b/>
                <w:bCs/>
                <w:kern w:val="0"/>
                <w:sz w:val="24"/>
                <w:szCs w:val="24"/>
              </w:rPr>
              <w:br/>
              <w:t>T. VAN PARYS</w:t>
            </w:r>
          </w:p>
        </w:tc>
      </w:tr>
    </w:tbl>
    <w:p w:rsidR="00B544E5" w:rsidRPr="00B544E5" w:rsidRDefault="00B544E5" w:rsidP="00B544E5">
      <w:pPr>
        <w:widowControl/>
        <w:wordWrap/>
        <w:autoSpaceDE/>
        <w:autoSpaceDN/>
        <w:spacing w:after="0" w:line="240" w:lineRule="auto"/>
        <w:jc w:val="left"/>
        <w:rPr>
          <w:rFonts w:ascii="굴림" w:eastAsia="굴림" w:hAnsi="굴림" w:cs="굴림"/>
          <w:kern w:val="0"/>
          <w:sz w:val="24"/>
          <w:szCs w:val="24"/>
        </w:rPr>
      </w:pPr>
      <w:bookmarkStart w:id="71" w:name="preambule"/>
      <w:bookmarkEnd w:id="7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B544E5" w:rsidRPr="00B544E5" w:rsidTr="00B544E5">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r w:rsidRPr="00B544E5">
              <w:rPr>
                <w:rFonts w:ascii="맑은 고딕" w:eastAsia="맑은 고딕" w:hAnsi="맑은 고딕" w:cs="굴림" w:hint="eastAsia"/>
                <w:b/>
                <w:bCs/>
                <w:color w:val="0000FF"/>
                <w:kern w:val="0"/>
                <w:sz w:val="36"/>
                <w:szCs w:val="36"/>
              </w:rPr>
              <w:t>Préambule</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26" w:anchor="texte" w:history="1">
              <w:r w:rsidRPr="00B544E5">
                <w:rPr>
                  <w:rFonts w:ascii="맑은 고딕" w:eastAsia="맑은 고딕" w:hAnsi="맑은 고딕" w:cs="굴림" w:hint="eastAsia"/>
                  <w:b/>
                  <w:bCs/>
                  <w:color w:val="0000FF"/>
                  <w:kern w:val="0"/>
                  <w:sz w:val="24"/>
                  <w:szCs w:val="24"/>
                  <w:u w:val="single"/>
                </w:rPr>
                <w:t>Texte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27" w:anchor="tablematiere" w:history="1">
              <w:r w:rsidRPr="00B544E5">
                <w:rPr>
                  <w:rFonts w:ascii="맑은 고딕" w:eastAsia="맑은 고딕" w:hAnsi="맑은 고딕" w:cs="굴림" w:hint="eastAsia"/>
                  <w:b/>
                  <w:bCs/>
                  <w:color w:val="0000FF"/>
                  <w:kern w:val="0"/>
                  <w:sz w:val="24"/>
                  <w:szCs w:val="24"/>
                  <w:u w:val="single"/>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28" w:anchor="top" w:history="1">
              <w:r w:rsidRPr="00B544E5">
                <w:rPr>
                  <w:rFonts w:ascii="맑은 고딕" w:eastAsia="맑은 고딕" w:hAnsi="맑은 고딕" w:cs="굴림" w:hint="eastAsia"/>
                  <w:b/>
                  <w:bCs/>
                  <w:color w:val="0000FF"/>
                  <w:kern w:val="0"/>
                  <w:sz w:val="24"/>
                  <w:szCs w:val="24"/>
                  <w:u w:val="single"/>
                </w:rPr>
                <w:t>Début</w:t>
              </w:r>
            </w:hyperlink>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left"/>
              <w:rPr>
                <w:rFonts w:ascii="맑은 고딕" w:eastAsia="맑은 고딕" w:hAnsi="맑은 고딕" w:cs="굴림"/>
                <w:b/>
                <w:bCs/>
                <w:kern w:val="0"/>
                <w:sz w:val="24"/>
                <w:szCs w:val="24"/>
              </w:rPr>
            </w:pPr>
            <w:r w:rsidRPr="00B544E5">
              <w:rPr>
                <w:rFonts w:ascii="맑은 고딕" w:eastAsia="맑은 고딕" w:hAnsi="맑은 고딕" w:cs="굴림" w:hint="eastAsia"/>
                <w:b/>
                <w:bCs/>
                <w:kern w:val="0"/>
                <w:sz w:val="24"/>
                <w:szCs w:val="24"/>
              </w:rPr>
              <w:t>   ALBERT II, Roi des Belges,</w:t>
            </w:r>
            <w:r w:rsidRPr="00B544E5">
              <w:rPr>
                <w:rFonts w:ascii="맑은 고딕" w:eastAsia="맑은 고딕" w:hAnsi="맑은 고딕" w:cs="굴림" w:hint="eastAsia"/>
                <w:b/>
                <w:bCs/>
                <w:kern w:val="0"/>
                <w:sz w:val="24"/>
                <w:szCs w:val="24"/>
              </w:rPr>
              <w:br/>
              <w:t>   A tous, présents et à venir, Salut.</w:t>
            </w:r>
            <w:r w:rsidRPr="00B544E5">
              <w:rPr>
                <w:rFonts w:ascii="맑은 고딕" w:eastAsia="맑은 고딕" w:hAnsi="맑은 고딕" w:cs="굴림" w:hint="eastAsia"/>
                <w:b/>
                <w:bCs/>
                <w:kern w:val="0"/>
                <w:sz w:val="24"/>
                <w:szCs w:val="24"/>
              </w:rPr>
              <w:br/>
              <w:t>   Les Chambres ont adopté et Nous sanctionnons ce qui suit :</w:t>
            </w:r>
          </w:p>
        </w:tc>
      </w:tr>
    </w:tbl>
    <w:p w:rsidR="00B544E5" w:rsidRPr="00B544E5" w:rsidRDefault="00B544E5" w:rsidP="00B544E5">
      <w:pPr>
        <w:widowControl/>
        <w:wordWrap/>
        <w:autoSpaceDE/>
        <w:autoSpaceDN/>
        <w:spacing w:after="0" w:line="240" w:lineRule="auto"/>
        <w:jc w:val="left"/>
        <w:rPr>
          <w:rFonts w:ascii="굴림" w:eastAsia="굴림" w:hAnsi="굴림" w:cs="굴림"/>
          <w:kern w:val="0"/>
          <w:sz w:val="24"/>
          <w:szCs w:val="24"/>
        </w:rPr>
      </w:pPr>
      <w:bookmarkStart w:id="72" w:name="modification"/>
      <w:bookmarkEnd w:id="7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B544E5" w:rsidRPr="00B544E5" w:rsidTr="00B544E5">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r w:rsidRPr="00B544E5">
              <w:rPr>
                <w:rFonts w:ascii="맑은 고딕" w:eastAsia="맑은 고딕" w:hAnsi="맑은 고딕" w:cs="굴림" w:hint="eastAsia"/>
                <w:b/>
                <w:bCs/>
                <w:color w:val="0000FF"/>
                <w:kern w:val="0"/>
                <w:sz w:val="36"/>
                <w:szCs w:val="36"/>
              </w:rPr>
              <w:t>Modification(s)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29" w:anchor="texte" w:history="1">
              <w:r w:rsidRPr="00B544E5">
                <w:rPr>
                  <w:rFonts w:ascii="맑은 고딕" w:eastAsia="맑은 고딕" w:hAnsi="맑은 고딕" w:cs="굴림" w:hint="eastAsia"/>
                  <w:b/>
                  <w:bCs/>
                  <w:color w:val="0000FF"/>
                  <w:kern w:val="0"/>
                  <w:sz w:val="24"/>
                  <w:szCs w:val="24"/>
                  <w:u w:val="single"/>
                </w:rPr>
                <w:t>Texte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30" w:anchor="tablematiere" w:history="1">
              <w:r w:rsidRPr="00B544E5">
                <w:rPr>
                  <w:rFonts w:ascii="맑은 고딕" w:eastAsia="맑은 고딕" w:hAnsi="맑은 고딕" w:cs="굴림" w:hint="eastAsia"/>
                  <w:b/>
                  <w:bCs/>
                  <w:color w:val="0000FF"/>
                  <w:kern w:val="0"/>
                  <w:sz w:val="24"/>
                  <w:szCs w:val="24"/>
                  <w:u w:val="single"/>
                </w:rPr>
                <w:t xml:space="preserve">Table des </w:t>
              </w:r>
              <w:r w:rsidRPr="00B544E5">
                <w:rPr>
                  <w:rFonts w:ascii="맑은 고딕" w:eastAsia="맑은 고딕" w:hAnsi="맑은 고딕" w:cs="굴림" w:hint="eastAsia"/>
                  <w:b/>
                  <w:bCs/>
                  <w:color w:val="0000FF"/>
                  <w:kern w:val="0"/>
                  <w:sz w:val="24"/>
                  <w:szCs w:val="24"/>
                  <w:u w:val="single"/>
                </w:rPr>
                <w:lastRenderedPageBreak/>
                <w:t>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hyperlink r:id="rId131" w:anchor="top" w:history="1">
              <w:r w:rsidRPr="00B544E5">
                <w:rPr>
                  <w:rFonts w:ascii="맑은 고딕" w:eastAsia="맑은 고딕" w:hAnsi="맑은 고딕" w:cs="굴림" w:hint="eastAsia"/>
                  <w:b/>
                  <w:bCs/>
                  <w:color w:val="0000FF"/>
                  <w:kern w:val="0"/>
                  <w:sz w:val="24"/>
                  <w:szCs w:val="24"/>
                  <w:u w:val="single"/>
                </w:rPr>
                <w:t>Début</w:t>
              </w:r>
            </w:hyperlink>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32"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LOI</w:t>
            </w:r>
            <w:proofErr w:type="gramEnd"/>
            <w:r w:rsidRPr="00B544E5">
              <w:rPr>
                <w:rFonts w:ascii="맑은 고딕" w:eastAsia="맑은 고딕" w:hAnsi="맑은 고딕" w:cs="굴림" w:hint="eastAsia"/>
                <w:b/>
                <w:bCs/>
                <w:kern w:val="0"/>
                <w:sz w:val="24"/>
                <w:szCs w:val="24"/>
              </w:rPr>
              <w:t xml:space="preserve"> DU 23-02-2018 PUBLIE LE 01-06-2018</w:t>
            </w:r>
            <w:r w:rsidRPr="00B544E5">
              <w:rPr>
                <w:rFonts w:ascii="맑은 고딕" w:eastAsia="맑은 고딕" w:hAnsi="맑은 고딕" w:cs="굴림" w:hint="eastAsia"/>
                <w:b/>
                <w:bCs/>
                <w:kern w:val="0"/>
                <w:sz w:val="24"/>
                <w:szCs w:val="24"/>
              </w:rPr>
              <w:br/>
              <w:t>(ART. MODIFIES : 13; 13/1; 15bis; 17; 22quinquies; 22quinquies/1; 22sexies; 22septies)</w:t>
            </w: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33"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LOI</w:t>
            </w:r>
            <w:proofErr w:type="gramEnd"/>
            <w:r w:rsidRPr="00B544E5">
              <w:rPr>
                <w:rFonts w:ascii="맑은 고딕" w:eastAsia="맑은 고딕" w:hAnsi="맑은 고딕" w:cs="굴림" w:hint="eastAsia"/>
                <w:b/>
                <w:bCs/>
                <w:kern w:val="0"/>
                <w:sz w:val="24"/>
                <w:szCs w:val="24"/>
              </w:rPr>
              <w:t xml:space="preserve"> DU 21-04-2016 PUBLIE LE 29-04-2016</w:t>
            </w:r>
            <w:r w:rsidRPr="00B544E5">
              <w:rPr>
                <w:rFonts w:ascii="맑은 고딕" w:eastAsia="맑은 고딕" w:hAnsi="맑은 고딕" w:cs="굴림" w:hint="eastAsia"/>
                <w:b/>
                <w:bCs/>
                <w:kern w:val="0"/>
                <w:sz w:val="24"/>
                <w:szCs w:val="24"/>
              </w:rPr>
              <w:br/>
              <w:t>(ART. MODIFIE : 22)</w:t>
            </w: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34"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LOI</w:t>
            </w:r>
            <w:proofErr w:type="gramEnd"/>
            <w:r w:rsidRPr="00B544E5">
              <w:rPr>
                <w:rFonts w:ascii="맑은 고딕" w:eastAsia="맑은 고딕" w:hAnsi="맑은 고딕" w:cs="굴림" w:hint="eastAsia"/>
                <w:b/>
                <w:bCs/>
                <w:kern w:val="0"/>
                <w:sz w:val="24"/>
                <w:szCs w:val="24"/>
              </w:rPr>
              <w:t xml:space="preserve"> DU 06-12-2015 PUBLIE LE 17-12-2015</w:t>
            </w:r>
            <w:r w:rsidRPr="00B544E5">
              <w:rPr>
                <w:rFonts w:ascii="맑은 고딕" w:eastAsia="맑은 고딕" w:hAnsi="맑은 고딕" w:cs="굴림" w:hint="eastAsia"/>
                <w:b/>
                <w:bCs/>
                <w:kern w:val="0"/>
                <w:sz w:val="24"/>
                <w:szCs w:val="24"/>
              </w:rPr>
              <w:br/>
              <w:t>(ART. MODIFIES : 15bis; 18; 22septies; 28)</w:t>
            </w: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35"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LOI</w:t>
            </w:r>
            <w:proofErr w:type="gramEnd"/>
            <w:r w:rsidRPr="00B544E5">
              <w:rPr>
                <w:rFonts w:ascii="맑은 고딕" w:eastAsia="맑은 고딕" w:hAnsi="맑은 고딕" w:cs="굴림" w:hint="eastAsia"/>
                <w:b/>
                <w:bCs/>
                <w:kern w:val="0"/>
                <w:sz w:val="24"/>
                <w:szCs w:val="24"/>
              </w:rPr>
              <w:t xml:space="preserve"> DU 30-03-2011 PUBLIE LE 18-04-2011</w:t>
            </w:r>
            <w:r w:rsidRPr="00B544E5">
              <w:rPr>
                <w:rFonts w:ascii="맑은 고딕" w:eastAsia="맑은 고딕" w:hAnsi="맑은 고딕" w:cs="굴림" w:hint="eastAsia"/>
                <w:b/>
                <w:bCs/>
                <w:kern w:val="0"/>
                <w:sz w:val="24"/>
                <w:szCs w:val="24"/>
              </w:rPr>
              <w:br/>
              <w:t>(ART. MODIFIES : 3; 8bis; 12; 22ter)</w:t>
            </w: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36"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LOI</w:t>
            </w:r>
            <w:proofErr w:type="gramEnd"/>
            <w:r w:rsidRPr="00B544E5">
              <w:rPr>
                <w:rFonts w:ascii="맑은 고딕" w:eastAsia="맑은 고딕" w:hAnsi="맑은 고딕" w:cs="굴림" w:hint="eastAsia"/>
                <w:b/>
                <w:bCs/>
                <w:kern w:val="0"/>
                <w:sz w:val="24"/>
                <w:szCs w:val="24"/>
              </w:rPr>
              <w:t xml:space="preserve"> DU 30-12-2009 PUBLIE LE 31-12-2009</w:t>
            </w:r>
            <w:r w:rsidRPr="00B544E5">
              <w:rPr>
                <w:rFonts w:ascii="맑은 고딕" w:eastAsia="맑은 고딕" w:hAnsi="맑은 고딕" w:cs="굴림" w:hint="eastAsia"/>
                <w:b/>
                <w:bCs/>
                <w:kern w:val="0"/>
                <w:sz w:val="24"/>
                <w:szCs w:val="24"/>
              </w:rPr>
              <w:br/>
              <w:t>(ART. MODIFIE : 22QUINQUIES)</w:t>
            </w: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37"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ARRET</w:t>
            </w:r>
            <w:proofErr w:type="gramEnd"/>
            <w:r w:rsidRPr="00B544E5">
              <w:rPr>
                <w:rFonts w:ascii="맑은 고딕" w:eastAsia="맑은 고딕" w:hAnsi="맑은 고딕" w:cs="굴림" w:hint="eastAsia"/>
                <w:b/>
                <w:bCs/>
                <w:kern w:val="0"/>
                <w:sz w:val="24"/>
                <w:szCs w:val="24"/>
              </w:rPr>
              <w:t xml:space="preserve"> COUR ARBITRAGE DU 18-10-2006 PUBLIE LE 26-10-2006</w:t>
            </w:r>
            <w:r w:rsidRPr="00B544E5">
              <w:rPr>
                <w:rFonts w:ascii="맑은 고딕" w:eastAsia="맑은 고딕" w:hAnsi="맑은 고딕" w:cs="굴림" w:hint="eastAsia"/>
                <w:b/>
                <w:bCs/>
                <w:kern w:val="0"/>
                <w:sz w:val="24"/>
                <w:szCs w:val="24"/>
              </w:rPr>
              <w:br/>
              <w:t>(ART. MODIFIE : 25)</w:t>
            </w: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38"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LOI</w:t>
            </w:r>
            <w:proofErr w:type="gramEnd"/>
            <w:r w:rsidRPr="00B544E5">
              <w:rPr>
                <w:rFonts w:ascii="맑은 고딕" w:eastAsia="맑은 고딕" w:hAnsi="맑은 고딕" w:cs="굴림" w:hint="eastAsia"/>
                <w:b/>
                <w:bCs/>
                <w:kern w:val="0"/>
                <w:sz w:val="24"/>
                <w:szCs w:val="24"/>
              </w:rPr>
              <w:t xml:space="preserve"> DU 03-05-2005 PUBLIE LE 27-05-2005</w:t>
            </w:r>
            <w:r w:rsidRPr="00B544E5">
              <w:rPr>
                <w:rFonts w:ascii="맑은 고딕" w:eastAsia="맑은 고딕" w:hAnsi="맑은 고딕" w:cs="굴림" w:hint="eastAsia"/>
                <w:b/>
                <w:bCs/>
                <w:kern w:val="0"/>
                <w:sz w:val="24"/>
                <w:szCs w:val="24"/>
              </w:rPr>
              <w:br/>
              <w:t>(ART. MODIFIES : INTITULE; 8; 22BIS-22SEX; 23; 25)</w:t>
            </w: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39"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LOI</w:t>
            </w:r>
            <w:proofErr w:type="gramEnd"/>
            <w:r w:rsidRPr="00B544E5">
              <w:rPr>
                <w:rFonts w:ascii="맑은 고딕" w:eastAsia="맑은 고딕" w:hAnsi="맑은 고딕" w:cs="굴림" w:hint="eastAsia"/>
                <w:b/>
                <w:bCs/>
                <w:kern w:val="0"/>
                <w:sz w:val="24"/>
                <w:szCs w:val="24"/>
              </w:rPr>
              <w:t xml:space="preserve"> DU 17-01-2003 PUBLIE LE 07-02-2003</w:t>
            </w:r>
            <w:r w:rsidRPr="00B544E5">
              <w:rPr>
                <w:rFonts w:ascii="맑은 고딕" w:eastAsia="맑은 고딕" w:hAnsi="맑은 고딕" w:cs="굴림" w:hint="eastAsia"/>
                <w:b/>
                <w:bCs/>
                <w:kern w:val="0"/>
                <w:sz w:val="24"/>
                <w:szCs w:val="24"/>
              </w:rPr>
              <w:br/>
              <w:t>(ART. MODIFIE : 8)</w:t>
            </w:r>
          </w:p>
        </w:tc>
      </w:tr>
      <w:tr w:rsidR="00B544E5" w:rsidRPr="00B544E5" w:rsidTr="00B544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B544E5" w:rsidRPr="00B544E5" w:rsidRDefault="00B544E5" w:rsidP="00B544E5">
            <w:pPr>
              <w:widowControl/>
              <w:wordWrap/>
              <w:autoSpaceDE/>
              <w:autoSpaceDN/>
              <w:spacing w:after="0" w:line="240" w:lineRule="auto"/>
              <w:jc w:val="center"/>
              <w:rPr>
                <w:rFonts w:ascii="맑은 고딕" w:eastAsia="맑은 고딕" w:hAnsi="맑은 고딕" w:cs="굴림" w:hint="eastAsia"/>
                <w:b/>
                <w:bCs/>
                <w:kern w:val="0"/>
                <w:sz w:val="24"/>
                <w:szCs w:val="24"/>
              </w:rPr>
            </w:pPr>
            <w:hyperlink r:id="rId140" w:tgtFrame="_parent" w:history="1">
              <w:r w:rsidRPr="00B544E5">
                <w:rPr>
                  <w:rFonts w:ascii="맑은 고딕" w:eastAsia="맑은 고딕" w:hAnsi="맑은 고딕" w:cs="굴림" w:hint="eastAsia"/>
                  <w:b/>
                  <w:bCs/>
                  <w:color w:val="0000FF"/>
                  <w:kern w:val="0"/>
                  <w:sz w:val="24"/>
                  <w:szCs w:val="24"/>
                  <w:u w:val="single"/>
                </w:rPr>
                <w:t>IMAGE</w:t>
              </w:r>
            </w:hyperlink>
          </w:p>
          <w:p w:rsidR="00B544E5" w:rsidRPr="00B544E5" w:rsidRDefault="00B544E5" w:rsidP="00B544E5">
            <w:pPr>
              <w:widowControl/>
              <w:wordWrap/>
              <w:autoSpaceDE/>
              <w:autoSpaceDN/>
              <w:spacing w:after="0" w:line="240" w:lineRule="auto"/>
              <w:jc w:val="center"/>
              <w:rPr>
                <w:rFonts w:ascii="맑은 고딕" w:eastAsia="맑은 고딕" w:hAnsi="맑은 고딕" w:cs="굴림"/>
                <w:b/>
                <w:bCs/>
                <w:kern w:val="0"/>
                <w:sz w:val="24"/>
                <w:szCs w:val="24"/>
              </w:rPr>
            </w:pPr>
            <w:proofErr w:type="gramStart"/>
            <w:r w:rsidRPr="00B544E5">
              <w:rPr>
                <w:rFonts w:ascii="맑은 고딕" w:eastAsia="맑은 고딕" w:hAnsi="Symbol" w:cs="굴림"/>
                <w:b/>
                <w:bCs/>
                <w:kern w:val="0"/>
                <w:sz w:val="24"/>
                <w:szCs w:val="24"/>
              </w:rPr>
              <w:t></w:t>
            </w:r>
            <w:r w:rsidRPr="00B544E5">
              <w:rPr>
                <w:rFonts w:ascii="맑은 고딕" w:eastAsia="맑은 고딕" w:hAnsi="맑은 고딕" w:cs="굴림"/>
                <w:b/>
                <w:bCs/>
                <w:kern w:val="0"/>
                <w:sz w:val="24"/>
                <w:szCs w:val="24"/>
              </w:rPr>
              <w:t xml:space="preserve">  </w:t>
            </w:r>
            <w:r w:rsidRPr="00B544E5">
              <w:rPr>
                <w:rFonts w:ascii="맑은 고딕" w:eastAsia="맑은 고딕" w:hAnsi="맑은 고딕" w:cs="굴림" w:hint="eastAsia"/>
                <w:b/>
                <w:bCs/>
                <w:kern w:val="0"/>
                <w:sz w:val="24"/>
                <w:szCs w:val="24"/>
              </w:rPr>
              <w:t>LOI</w:t>
            </w:r>
            <w:proofErr w:type="gramEnd"/>
            <w:r w:rsidRPr="00B544E5">
              <w:rPr>
                <w:rFonts w:ascii="맑은 고딕" w:eastAsia="맑은 고딕" w:hAnsi="맑은 고딕" w:cs="굴림" w:hint="eastAsia"/>
                <w:b/>
                <w:bCs/>
                <w:kern w:val="0"/>
                <w:sz w:val="24"/>
                <w:szCs w:val="24"/>
              </w:rPr>
              <w:t xml:space="preserve"> DU 07-07-2002 PUBLIE LE 10-08-2002</w:t>
            </w:r>
            <w:r w:rsidRPr="00B544E5">
              <w:rPr>
                <w:rFonts w:ascii="맑은 고딕" w:eastAsia="맑은 고딕" w:hAnsi="맑은 고딕" w:cs="굴림" w:hint="eastAsia"/>
                <w:b/>
                <w:bCs/>
                <w:kern w:val="0"/>
                <w:sz w:val="24"/>
                <w:szCs w:val="24"/>
              </w:rPr>
              <w:br/>
              <w:t>(ART. MODIFIES : 3; 5BIS; 12)</w:t>
            </w:r>
          </w:p>
        </w:tc>
      </w:tr>
    </w:tbl>
    <w:p w:rsidR="00B544E5" w:rsidRDefault="00B544E5" w:rsidP="00B544E5">
      <w:pPr>
        <w:widowControl/>
        <w:wordWrap/>
        <w:autoSpaceDE/>
        <w:autoSpaceDN/>
        <w:spacing w:after="0" w:line="240" w:lineRule="auto"/>
        <w:jc w:val="left"/>
        <w:rPr>
          <w:rFonts w:ascii="굴림" w:eastAsia="굴림" w:hAnsi="굴림" w:cs="굴림" w:hint="eastAsia"/>
          <w:kern w:val="0"/>
          <w:sz w:val="24"/>
          <w:szCs w:val="24"/>
        </w:rPr>
      </w:pPr>
      <w:bookmarkStart w:id="73" w:name="travauxpar"/>
      <w:bookmarkEnd w:id="73"/>
    </w:p>
    <w:sectPr w:rsidR="00B544E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5"/>
    <w:rsid w:val="00587F29"/>
    <w:rsid w:val="00A917CF"/>
    <w:rsid w:val="00B544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4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4530">
      <w:bodyDiv w:val="1"/>
      <w:marLeft w:val="0"/>
      <w:marRight w:val="0"/>
      <w:marTop w:val="0"/>
      <w:marBottom w:val="0"/>
      <w:divBdr>
        <w:top w:val="none" w:sz="0" w:space="0" w:color="auto"/>
        <w:left w:val="none" w:sz="0" w:space="0" w:color="auto"/>
        <w:bottom w:val="none" w:sz="0" w:space="0" w:color="auto"/>
        <w:right w:val="none" w:sz="0" w:space="0" w:color="auto"/>
      </w:divBdr>
    </w:div>
    <w:div w:id="16871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2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6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6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8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8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33"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8&amp;pdf_file=http://www.ejustice.just.fgov.be/mopdf/2016/04/29_1.pdf" TargetMode="External"/><Relationship Id="rId138"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33&amp;pdf_file=http://www.ejustice.just.fgov.be/mopdf/2005/05/27_3.pdf" TargetMode="External"/><Relationship Id="rId16"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1&amp;pdf_file=http://www.ejustice.just.fgov.be/mopdf/1999/05/07_1.pdf" TargetMode="External"/><Relationship Id="rId10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7" Type="http://schemas.openxmlformats.org/officeDocument/2006/relationships/hyperlink" Target="http://www.ejustice.just.fgov.be/cgi_loi/change_lg.pl?language=fr&amp;la=F&amp;table_name=loi&amp;cn=2011033011" TargetMode="External"/><Relationship Id="rId5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2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2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9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9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2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27" Type="http://schemas.openxmlformats.org/officeDocument/2006/relationships/hyperlink" Target="http://www.ejustice.just.fgov.be/cgi_loi/change_lg.pl?language=fr&amp;la=F&amp;table_name=loi&amp;cn=2011033011" TargetMode="External"/><Relationship Id="rId4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8" Type="http://schemas.openxmlformats.org/officeDocument/2006/relationships/hyperlink" Target="http://www.ejustice.just.fgov.be/cgi_loi/change_lg.pl?language=fr&amp;la=F&amp;table_name=loi&amp;cn=2018022336" TargetMode="External"/><Relationship Id="rId6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6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34"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9&amp;pdf_file=http://www.ejustice.just.fgov.be/mopdf/2015/12/17_1.pdf" TargetMode="External"/><Relationship Id="rId139"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6&amp;pdf_file=http://www.ejustice.just.fgov.be/mopdf/2003/02/07_2.pdf" TargetMode="External"/><Relationship Id="rId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2" Type="http://schemas.openxmlformats.org/officeDocument/2006/relationships/hyperlink" Target="http://www.ejustice.just.fgov.be/cgi_loi/change_lg.pl?language=fr&amp;la=F&amp;table_name=loi&amp;cn=2015120607" TargetMode="External"/><Relationship Id="rId8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8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93" Type="http://schemas.openxmlformats.org/officeDocument/2006/relationships/hyperlink" Target="http://www.ejustice.just.fgov.be/cgi_loi/change_lg.pl?language=fr&amp;la=F&amp;table_name=loi&amp;cn=2018022336" TargetMode="External"/><Relationship Id="rId9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2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2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6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2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2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37"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6&amp;pdf_file=http://www.ejustice.just.fgov.be/mopdf/2006/10/26_2.pdf" TargetMode="External"/><Relationship Id="rId2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6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8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88" Type="http://schemas.openxmlformats.org/officeDocument/2006/relationships/hyperlink" Target="http://www.ejustice.just.fgov.be/cgi_loi/change_lg.pl?language=fr&amp;la=F&amp;table_name=loi&amp;cn=2011033011" TargetMode="External"/><Relationship Id="rId9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9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32"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11&amp;pdf_file=http://www.ejustice.just.fgov.be/mopdf/2018/06/01_1.pdf" TargetMode="External"/><Relationship Id="rId140"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1&amp;pdf_file=http://www.ejustice.just.fgov.be/mopdf/2002/08/10_1.pdf" TargetMode="External"/><Relationship Id="rId1" Type="http://schemas.openxmlformats.org/officeDocument/2006/relationships/styles" Target="styles.xml"/><Relationship Id="rId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5" Type="http://schemas.openxmlformats.org/officeDocument/2006/relationships/hyperlink" Target="http://www.ejustice.just.fgov.be/cgi_loi/change_lg.pl?language=fr&amp;la=F&amp;table_name=loi&amp;cn=2005050333" TargetMode="External"/><Relationship Id="rId2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2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2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4" Type="http://schemas.openxmlformats.org/officeDocument/2006/relationships/hyperlink" Target="http://www.ejustice.just.fgov.be/cgi_loi/change_lg.pl?language=fr&amp;la=F&amp;table_name=loi&amp;cn=2011033011" TargetMode="External"/><Relationship Id="rId52" Type="http://schemas.openxmlformats.org/officeDocument/2006/relationships/hyperlink" Target="http://www.ejustice.just.fgov.be/cgi_loi/change_lg.pl?language=fr&amp;la=F&amp;table_name=loi&amp;cn=2018022336" TargetMode="External"/><Relationship Id="rId60" Type="http://schemas.openxmlformats.org/officeDocument/2006/relationships/hyperlink" Target="http://www.ejustice.just.fgov.be/cgi_loi/change_lg.pl?language=fr&amp;la=F&amp;table_name=loi&amp;cn=2015120607" TargetMode="External"/><Relationship Id="rId6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81" Type="http://schemas.openxmlformats.org/officeDocument/2006/relationships/hyperlink" Target="http://www.ejustice.just.fgov.be/cgi_loi/change_lg.pl?language=fr&amp;la=F&amp;table_name=loi&amp;cn=2016042106" TargetMode="External"/><Relationship Id="rId8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9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9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1" Type="http://schemas.openxmlformats.org/officeDocument/2006/relationships/hyperlink" Target="http://www.ejustice.just.fgov.be/cgi_loi/change_lg.pl?language=fr&amp;la=F&amp;table_name=loi&amp;cn=2018022336" TargetMode="External"/><Relationship Id="rId122" Type="http://schemas.openxmlformats.org/officeDocument/2006/relationships/hyperlink" Target="http://www.ejustice.just.fgov.be/cgi_loi/change_lg.pl?language=fr&amp;la=F&amp;table_name=loi&amp;cn=2015120607" TargetMode="External"/><Relationship Id="rId13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35"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27&amp;pdf_file=http://www.ejustice.just.fgov.be/mopdf/2011/04/18_1.pdf" TargetMode="External"/><Relationship Id="rId4" Type="http://schemas.openxmlformats.org/officeDocument/2006/relationships/webSettings" Target="webSettings.xml"/><Relationship Id="rId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3"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8"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97" Type="http://schemas.openxmlformats.org/officeDocument/2006/relationships/hyperlink" Target="http://www.ejustice.just.fgov.be/cgi_loi/change_lg.pl?language=fr&amp;la=F&amp;table_name=loi&amp;cn=2018022336" TargetMode="External"/><Relationship Id="rId10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2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2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41" Type="http://schemas.openxmlformats.org/officeDocument/2006/relationships/fontTable" Target="fontTable.xml"/><Relationship Id="rId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9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2" Type="http://schemas.microsoft.com/office/2007/relationships/stylesWithEffects" Target="stylesWithEffects.xml"/><Relationship Id="rId2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2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4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66" Type="http://schemas.openxmlformats.org/officeDocument/2006/relationships/hyperlink" Target="http://www.ejustice.just.fgov.be/cgi_loi/change_lg.pl?language=fr&amp;la=F&amp;table_name=loi&amp;cn=2018022336" TargetMode="External"/><Relationship Id="rId8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1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31"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36" Type="http://schemas.openxmlformats.org/officeDocument/2006/relationships/hyperlink" Target="http://www.ejustice.just.fgov.be/cgi_loi/loi_a.pl?language=fr&amp;dt=LOI&amp;chercher=t&amp;choix1=ET&amp;fr=f&amp;choix2=ET&amp;numero=1&amp;text1=classification+et+aux+habilitations&amp;table_name=LOI&amp;fromtab=loi_all&amp;imgcn.x=37&amp;DETAIL=1998121161/F&amp;nm=1999007004&amp;imgcn.y=16&amp;ddda=1998&amp;sql=dt+contains++%27LOI%27+and+dd+=+date%271998-12-11%27+and+((+tit+contains+proximity+40+characters+(+%27classification%27%2526+%27et%27%2526+%27aux%27%2526+%27habilitations%27)+++)+or+(+text+contains+proximity+40+characters+(+%27classification%27%2526+%27et%27%2526+%27aux%27%2526+%27habilitations%27)+++))and+actif+=+%27Y%27&amp;rech=2&amp;tri=dd+AS+RANK+&amp;trier=promulgation&amp;dddj=11&amp;cn=1998121161&amp;row_id=1&amp;caller=image_a1&amp;dddm=12&amp;la=F&amp;pdf_page=3&amp;pdf_file=http://www.ejustice.just.fgov.be/mopdf/2009/12/31_3.pdf" TargetMode="External"/><Relationship Id="rId61" Type="http://schemas.openxmlformats.org/officeDocument/2006/relationships/hyperlink" Target="http://www.ejustice.just.fgov.be/cgi_loi/change_lg.pl?language=fr&amp;la=F&amp;table_name=loi&amp;cn=2018022336" TargetMode="External"/><Relationship Id="rId82"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9"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4"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35"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5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77"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0"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 Id="rId105" Type="http://schemas.openxmlformats.org/officeDocument/2006/relationships/hyperlink" Target="http://www.ejustice.just.fgov.be/cgi_loi/change_lg.pl?language=fr&amp;la=F&amp;table_name=loi&amp;cn=2018022336" TargetMode="External"/><Relationship Id="rId126" Type="http://schemas.openxmlformats.org/officeDocument/2006/relationships/hyperlink" Target="http://www.ejustice.just.fgov.be/cgi_loi/loi_a1.pl?imgcn.x=37&amp;imgcn.y=16&amp;DETAIL=1998121161%2FF&amp;caller=list&amp;row_id=1&amp;numero=1&amp;rech=2&amp;cn=1998121161&amp;table_name=LOI&amp;nm=1999007004&amp;la=F&amp;chercher=t&amp;dt=LOI&amp;language=fr&amp;fr=f&amp;choix1=ET&amp;choix2=ET&amp;text1=classification+et+aux+habilitations&amp;fromtab=loi_all&amp;sql=dt+contains++%27LOI%27+and+dd+%3D+date%271998-12-11%27+and+%28%28+tit+contains+proximity+40+characters+%28+%27classification%27%2526+%27et%27%2526+%27aux%27%2526+%27habilitations%27%29+++%29+or+%28+text+contains+proximity+40+characters+%28+%27classification%27%2526+%27et%27%2526+%27aux%27%2526+%27habilitations%27%29+++%29%29and+actif+%3D+%27Y%27&amp;ddda=1998&amp;tri=dd+AS+RANK+&amp;trier=promulgation&amp;dddj=11&amp;dddm=1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28420</Words>
  <Characters>161994</Characters>
  <Application>Microsoft Office Word</Application>
  <DocSecurity>0</DocSecurity>
  <Lines>1349</Lines>
  <Paragraphs>380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1</cp:revision>
  <dcterms:created xsi:type="dcterms:W3CDTF">2018-10-18T00:49:00Z</dcterms:created>
  <dcterms:modified xsi:type="dcterms:W3CDTF">2018-10-18T01:53:00Z</dcterms:modified>
</cp:coreProperties>
</file>