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15" w:rsidRPr="002F4D15" w:rsidRDefault="002F4D15" w:rsidP="002F4D15">
      <w:pPr>
        <w:pStyle w:val="cs80b25371"/>
        <w:spacing w:line="300" w:lineRule="atLeast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F4D15">
        <w:rPr>
          <w:rStyle w:val="csb0e2188c"/>
          <w:rFonts w:ascii="Times New Roman" w:hAnsi="Times New Roman" w:cs="Times New Roman"/>
          <w:b/>
          <w:sz w:val="28"/>
          <w:lang w:val="ru-RU"/>
        </w:rPr>
        <w:t>З А К О Н</w:t>
      </w:r>
    </w:p>
    <w:p w:rsidR="002F4D15" w:rsidRPr="002F4D15" w:rsidRDefault="002F4D15" w:rsidP="002F4D15">
      <w:pPr>
        <w:pStyle w:val="cs80b25371"/>
        <w:spacing w:line="300" w:lineRule="atLeast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F4D15">
        <w:rPr>
          <w:rStyle w:val="csb0e2188c"/>
          <w:rFonts w:ascii="Times New Roman" w:hAnsi="Times New Roman" w:cs="Times New Roman"/>
          <w:b/>
          <w:sz w:val="28"/>
          <w:lang w:val="ru-RU"/>
        </w:rPr>
        <w:t>ТУРКМЕНИСТАНА</w:t>
      </w:r>
    </w:p>
    <w:p w:rsidR="002F4D15" w:rsidRPr="002F4D15" w:rsidRDefault="002F4D15" w:rsidP="002F4D15">
      <w:pPr>
        <w:pStyle w:val="cs80b25371"/>
        <w:spacing w:line="300" w:lineRule="atLeast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2F4D15" w:rsidRPr="002F4D15" w:rsidRDefault="002F4D15" w:rsidP="002F4D15">
      <w:pPr>
        <w:pStyle w:val="cs80b25371"/>
        <w:spacing w:line="300" w:lineRule="atLeast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F4D15">
        <w:rPr>
          <w:rStyle w:val="csb0e2188c"/>
          <w:rFonts w:ascii="Times New Roman" w:hAnsi="Times New Roman" w:cs="Times New Roman"/>
          <w:b/>
          <w:sz w:val="28"/>
          <w:lang w:val="ru-RU"/>
        </w:rPr>
        <w:t>О беженцах*</w:t>
      </w:r>
    </w:p>
    <w:p w:rsidR="002F4D15" w:rsidRPr="002F4D15" w:rsidRDefault="002F4D15" w:rsidP="002F4D15">
      <w:pPr>
        <w:pStyle w:val="cs88f793a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619cfe26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88f793a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c382d2bb"/>
          <w:rFonts w:ascii="Times New Roman" w:hAnsi="Times New Roman" w:cs="Times New Roman"/>
          <w:lang w:val="ru-RU"/>
        </w:rPr>
        <w:t xml:space="preserve">*Перевод с государственного </w:t>
      </w:r>
    </w:p>
    <w:p w:rsidR="002F4D15" w:rsidRPr="002F4D15" w:rsidRDefault="002F4D15" w:rsidP="002F4D15">
      <w:pPr>
        <w:pStyle w:val="cs88f793a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c382d2bb"/>
          <w:rFonts w:ascii="Times New Roman" w:hAnsi="Times New Roman" w:cs="Times New Roman"/>
          <w:lang w:val="ru-RU"/>
        </w:rPr>
        <w:t>языка Туркменистана.</w:t>
      </w:r>
      <w:bookmarkStart w:id="0" w:name="_GoBack"/>
      <w:bookmarkEnd w:id="0"/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619cfe26"/>
          <w:rFonts w:ascii="Times New Roman" w:hAnsi="Times New Roman" w:cs="Times New Roman"/>
          <w:lang w:val="ru-RU"/>
        </w:rPr>
        <w:t>Настоящий Закон определяет порядок и основания признания лица беженцем в Туркменистане, предоставления дополнительной и временной защиты в Туркменистане, правовой статус лиц, которым предоставлены статус беженца, дополнительная и временная защита, устанавливает правовые, экономические и социальные гарантии защиты прав лиц, которым предоставлены статус беженца, дополнительная и временная защита в Туркменистане.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80b25371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 xml:space="preserve">ГЛАВА </w:t>
      </w:r>
      <w:r w:rsidRPr="002F4D15">
        <w:rPr>
          <w:rStyle w:val="csb0e2188c"/>
          <w:rFonts w:ascii="Times New Roman" w:hAnsi="Times New Roman" w:cs="Times New Roman"/>
        </w:rPr>
        <w:t>I</w:t>
      </w:r>
      <w:r w:rsidRPr="002F4D15">
        <w:rPr>
          <w:rStyle w:val="csb0e2188c"/>
          <w:rFonts w:ascii="Times New Roman" w:hAnsi="Times New Roman" w:cs="Times New Roman"/>
          <w:lang w:val="ru-RU"/>
        </w:rPr>
        <w:t>. ОБЩИЕ ПОЛОЖЕНИЯ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1. Основные понятия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В настоящем Законе используются следующие основные понятия: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1) </w:t>
      </w:r>
      <w:r w:rsidRPr="002F4D15">
        <w:rPr>
          <w:rStyle w:val="csb0e2188c"/>
          <w:rFonts w:ascii="Times New Roman" w:hAnsi="Times New Roman" w:cs="Times New Roman"/>
          <w:lang w:val="ru-RU"/>
        </w:rPr>
        <w:t>беженец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лицо, которое в силу вполне обоснованных опасений стать жертвой преследований по признаку расы, пола, вероисповедания, гражданства, принадлежности к определённой социальной группе или политических убеждений находится в Туркменистане, которое не может пользоваться защитой своей страны или не желает пользоваться такой защитой вследствие таких опасений или, не имея определенного гражданства и находясь вне страны своего прежнего обычного местожительства в результате подобных событий, не может или не желает вернуться в неё вследствие таких опасений;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2) </w:t>
      </w:r>
      <w:r w:rsidRPr="002F4D15">
        <w:rPr>
          <w:rStyle w:val="csb0e2188c"/>
          <w:rFonts w:ascii="Times New Roman" w:hAnsi="Times New Roman" w:cs="Times New Roman"/>
          <w:lang w:val="ru-RU"/>
        </w:rPr>
        <w:t>лицо, ходатайствующее о предоставлении статуса беженца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иностранный гражданин либо лицо без гражданства (далее – лицо), прибывшее на территорию Туркменистана или пребывающее на территории Туркменистана на законном основании, которое заявляет о желании быть признанным беженцем по обстоятельствам, предусмотренным статьёй 10 настоящего Закона;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3) </w:t>
      </w:r>
      <w:r w:rsidRPr="002F4D15">
        <w:rPr>
          <w:rStyle w:val="csb0e2188c"/>
          <w:rFonts w:ascii="Times New Roman" w:hAnsi="Times New Roman" w:cs="Times New Roman"/>
          <w:lang w:val="ru-RU"/>
        </w:rPr>
        <w:t>временное свидетельство о регистрации ходатайства о предоставлении статуса беженца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документ установленного образца, удостоверяющий личность лица, ходатайствующего о предоставлении статуса беженца, и подтверждающий законность </w:t>
      </w: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пребывания этого лица на территории Туркменистана в период рассмотрения ходатайства;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4) </w:t>
      </w:r>
      <w:r w:rsidRPr="002F4D15">
        <w:rPr>
          <w:rStyle w:val="csb0e2188c"/>
          <w:rFonts w:ascii="Times New Roman" w:hAnsi="Times New Roman" w:cs="Times New Roman"/>
          <w:lang w:val="ru-RU"/>
        </w:rPr>
        <w:t>статус беженца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правовое положение лица, признанного беженцем в Туркменистане, определённое законодательством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5) </w:t>
      </w:r>
      <w:r w:rsidRPr="002F4D15">
        <w:rPr>
          <w:rStyle w:val="csb0e2188c"/>
          <w:rFonts w:ascii="Times New Roman" w:hAnsi="Times New Roman" w:cs="Times New Roman"/>
          <w:lang w:val="ru-RU"/>
        </w:rPr>
        <w:t>удостоверение беженца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документ установленного образца, удостоверяющий личность лица, которому предоставлен статус беженца в Туркменистане;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6) </w:t>
      </w:r>
      <w:r w:rsidRPr="002F4D15">
        <w:rPr>
          <w:rStyle w:val="csb0e2188c"/>
          <w:rFonts w:ascii="Times New Roman" w:hAnsi="Times New Roman" w:cs="Times New Roman"/>
          <w:lang w:val="ru-RU"/>
        </w:rPr>
        <w:t>проездной документ беженца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документ установленного образца, предоставляющий беженцу право на выезд из Туркменистана и въезд в Туркменистан и удостоверяющий его личность за пределами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7) </w:t>
      </w:r>
      <w:r w:rsidRPr="002F4D15">
        <w:rPr>
          <w:rStyle w:val="csb0e2188c"/>
          <w:rFonts w:ascii="Times New Roman" w:hAnsi="Times New Roman" w:cs="Times New Roman"/>
          <w:lang w:val="ru-RU"/>
        </w:rPr>
        <w:t>дополнительная защита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совокупность прав и обязанностей лица, в отношении которого принято решение об отказе в предоставлении статуса беженца в Туркменистане и о предоставлении дополнительной защиты в Туркменистане;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8) </w:t>
      </w:r>
      <w:r w:rsidRPr="002F4D15">
        <w:rPr>
          <w:rStyle w:val="csb0e2188c"/>
          <w:rFonts w:ascii="Times New Roman" w:hAnsi="Times New Roman" w:cs="Times New Roman"/>
          <w:lang w:val="ru-RU"/>
        </w:rPr>
        <w:t>временное свидетельство о регистрации ходатайства о предоставлении дополнительной защиты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документ установленного образца, удостоверяющий личность лица, ходатайствующего о предоставлении дополнительной защиты, и подтверждающий законность пребывания этого лица на территории Туркменистана в период рассмотрения ходатайства;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9) </w:t>
      </w:r>
      <w:r w:rsidRPr="002F4D15">
        <w:rPr>
          <w:rStyle w:val="csb0e2188c"/>
          <w:rFonts w:ascii="Times New Roman" w:hAnsi="Times New Roman" w:cs="Times New Roman"/>
          <w:lang w:val="ru-RU"/>
        </w:rPr>
        <w:t>удостоверение о предоставлении дополнительной защиты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документ установленного образца, удостоверяющий личность лица, которому предоставлена дополнительная защита в Туркменистане;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10) </w:t>
      </w:r>
      <w:r w:rsidRPr="002F4D15">
        <w:rPr>
          <w:rStyle w:val="csb0e2188c"/>
          <w:rFonts w:ascii="Times New Roman" w:hAnsi="Times New Roman" w:cs="Times New Roman"/>
          <w:lang w:val="ru-RU"/>
        </w:rPr>
        <w:t>временная защита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совокупность прав и обязанностей лиц, прибывших в Туркменистан в экстренном массовом порядке, которым предоставлена временная защита в Туркменистане;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11) </w:t>
      </w:r>
      <w:r w:rsidRPr="002F4D15">
        <w:rPr>
          <w:rStyle w:val="csb0e2188c"/>
          <w:rFonts w:ascii="Times New Roman" w:hAnsi="Times New Roman" w:cs="Times New Roman"/>
          <w:lang w:val="ru-RU"/>
        </w:rPr>
        <w:t>свидетельство о регистрации лица, которому предоставлена временная защита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документ установленного образца, удостоверяющий личность и подтверждающий регистрацию лица, которому в порядке, установленном законодательством Туркменистана, предоставлена временная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12) </w:t>
      </w:r>
      <w:r w:rsidRPr="002F4D15">
        <w:rPr>
          <w:rStyle w:val="csb0e2188c"/>
          <w:rFonts w:ascii="Times New Roman" w:hAnsi="Times New Roman" w:cs="Times New Roman"/>
          <w:lang w:val="ru-RU"/>
        </w:rPr>
        <w:t>место временного проживания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жилые помещения, предоставленные для временного проживания на территории Туркменистана лиц, ходатайствующих о предоставлении статуса беженца или дополнительной защиты, а также лиц, которым предоставлены статус беженца или дополнительная защита, и членов их семей;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13) </w:t>
      </w:r>
      <w:r w:rsidRPr="002F4D15">
        <w:rPr>
          <w:rStyle w:val="csb0e2188c"/>
          <w:rFonts w:ascii="Times New Roman" w:hAnsi="Times New Roman" w:cs="Times New Roman"/>
          <w:lang w:val="ru-RU"/>
        </w:rPr>
        <w:t>пункт временного размещения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созданные вблизи Государственной границы Туркменистана для временного проживания пункты приёма лиц и членов их семей, которым в порядке, установленном законодательством Туркменистана, предоставлена временная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14) </w:t>
      </w:r>
      <w:r w:rsidRPr="002F4D15">
        <w:rPr>
          <w:rStyle w:val="csb0e2188c"/>
          <w:rFonts w:ascii="Times New Roman" w:hAnsi="Times New Roman" w:cs="Times New Roman"/>
          <w:lang w:val="ru-RU"/>
        </w:rPr>
        <w:t>безопасная третья страна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страна, в которой лицу может быть предоставлены или были предоставлены убежище или статус беженца, а также возможность пользоваться защитой государства;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 xml:space="preserve">15) </w:t>
      </w:r>
      <w:r w:rsidRPr="002F4D15">
        <w:rPr>
          <w:rStyle w:val="csb0e2188c"/>
          <w:rFonts w:ascii="Times New Roman" w:hAnsi="Times New Roman" w:cs="Times New Roman"/>
          <w:lang w:val="ru-RU"/>
        </w:rPr>
        <w:t xml:space="preserve">члены семьи </w:t>
      </w:r>
      <w:r w:rsidRPr="002F4D15">
        <w:rPr>
          <w:rStyle w:val="cs3b0a1abe"/>
          <w:rFonts w:ascii="Times New Roman" w:hAnsi="Times New Roman" w:cs="Times New Roman"/>
          <w:lang w:val="ru-RU"/>
        </w:rPr>
        <w:t>– супруг (супруга), в браке с которым (которой) лицо состояло до выезда из государства гражданской принадлежности либо прежнего обычного места жительства, дети (в том числе усыновлённые), не достигшие восемнадцатилетнего возраста и не состоящие в браке; нетрудоспособные дети (в том числе усыновлённые), достигшие восемнадцатилетнего возраста, не состоящие в браке и находящиеся на иждивении лица, нетрудоспособные родители, с которыми лицо проживало совместно и вело общее хозяйство в государстве гражданской принадлежности либо прежнего обычного места жительства;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16) </w:t>
      </w:r>
      <w:r w:rsidRPr="002F4D15">
        <w:rPr>
          <w:rStyle w:val="csb0e2188c"/>
          <w:rFonts w:ascii="Times New Roman" w:hAnsi="Times New Roman" w:cs="Times New Roman"/>
          <w:lang w:val="ru-RU"/>
        </w:rPr>
        <w:t>воссоединение семьи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прибытие в Туркменистан членов семьи для совместного проживания с лицом, которому в порядке, установленном настоящим Законом, предоставлен (предоставлена) статус беженца или дополнительная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17) </w:t>
      </w:r>
      <w:r w:rsidRPr="002F4D15">
        <w:rPr>
          <w:rStyle w:val="csb0e2188c"/>
          <w:rFonts w:ascii="Times New Roman" w:hAnsi="Times New Roman" w:cs="Times New Roman"/>
          <w:lang w:val="ru-RU"/>
        </w:rPr>
        <w:t>несовершеннолетнее лицо без сопровождения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− несовершеннолетнее лицо, прибывшее в Туркменистан без сопровождения законных представителей либо ответственных за него членов семьи, достигших восемнадцатилетнего возраста и добровольно взявших на себя ответственность за содержание несовершеннолетнего члена семьи, а также после прибытия в Туркменистан оставшееся без опеки и попечительства в установленном порядке;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18) </w:t>
      </w:r>
      <w:r w:rsidRPr="002F4D15">
        <w:rPr>
          <w:rStyle w:val="csb0e2188c"/>
          <w:rFonts w:ascii="Times New Roman" w:hAnsi="Times New Roman" w:cs="Times New Roman"/>
          <w:lang w:val="ru-RU"/>
        </w:rPr>
        <w:t>перечень мест временного проживания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 – определённый в соответствии с законодательством Туркменистана перечень жилых помещений для временного проживания лиц и членов их семей, которым предоставлен (предоставлена) статус беженца или дополнительная защита в Туркменистане.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2. Законодательство Туркменистана о беженцах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Законодательство Туркменистана о беженцах основывается на Конституции Туркменистана, общепризнанных нормах и принципах международного права и состоит из настоящего Закона и иных нормативных правовых актов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2.Если международным договором Туркменистана установлены иные правила, чем предусмотренные настоящим Законом, то применяются правила международного договора.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3. Гарантии прав лиц, ходатайствующих о предоставлении статуса беженца или дополнительной защиты, лиц, которым предоставлены статус беженца, дополнительная и временная защита в Туркменистане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1. Лицо освобождается от ответственности за въезд в Туркменистан с нарушением правил пересечения Государственной границы и за незаконное пребывание на территории Туркменистана, если, прибыв с территории, на которой его жизнь или свобода подвергались опасности, без промедления обратится в соответствующие </w:t>
      </w: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государственные органы Туркменистана с ходатайством о предоставлении ему статуса беженца или дополнительной защиты.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2. Лицо, ходатайство о предоставлении статуса беженца или дополнительной защиты которого рассматривается, а также лицо, которому предоставлены статус беженца, дополнительная или временная защита в Туркменистане, обладает правами и исполняет обязанности, предусмотренные </w:t>
      </w:r>
      <w:r w:rsidRPr="002F4D15">
        <w:rPr>
          <w:rStyle w:val="cs3b0a1abe"/>
          <w:rFonts w:ascii="Times New Roman" w:hAnsi="Times New Roman" w:cs="Times New Roman"/>
        </w:rPr>
        <w:t> </w:t>
      </w:r>
      <w:r w:rsidRPr="002F4D15">
        <w:rPr>
          <w:rStyle w:val="cs3b0a1abe"/>
          <w:rFonts w:ascii="Times New Roman" w:hAnsi="Times New Roman" w:cs="Times New Roman"/>
          <w:lang w:val="ru-RU"/>
        </w:rPr>
        <w:t>настоящим Законом.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3. Лицо, ходатайство о предоставлении статуса беженца или дополнительной защиты которого рассматривается, а также лицо, которому предоставлены статус беженца, дополнительная или временная защита в Туркменистане, не может быть против его воли возвращено в страну, которую оно покинуло, кроме случаев, связанных с защитой интересов государственной безопасности или общественного порядка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4. Решения и действия органов государственной власти и местного самоуправления и должностных лиц, ущемляющие установленные законодательством Туркменистана права лиц, ходатайствующих о предоставлении статуса беженца или дополнительной защиты, лиц, которым предоставлены статус беженца, дополнительная или временная защита в Туркменистане, установленная законодательством Туркменистана, могут быть обжалованы в вышестоящие органы или в суд.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5. Информация о лицах, ходатайствующих о предоставлении статуса беженца или дополнительной защиты, лицах, которым предоставлены статус беженца, дополнительная или временная защита, является конфиденциальной и не может быть предоставлена без письменного согласия таких лиц государственным органам, иным организациям и гражданам государства их гражданской принадлежности либо прежнего обычного места жительства, средствам массовой информации.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4. Принцип единства семьи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1. Если одному из членов семьи предоставлен (предоставлена) статус беженца или дополнительная защита в порядке, установленном настоящим Законом, для обеспечения воссоединения семьи членам его семьи, в том числе детям этой семьи, рождённым на территории Туркменистана, в соответствии с принципом единства семьи предоставляется статус беженца или дополнительная защита. 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Каждый совершеннолетний член семьи в отдельности от других членов семьи может подавать ходатайство о предоставлении статуса беженца или дополнительной защиты.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5. Признание лица беженцем в Туркменистане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Признание лица беженцем в Туркменистане осуществляется в порядке, установленном настоящим Законом.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2.Признание лица беженцем в Туркменистане предусматривает следующее: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обращение с ходатайством о предоставлении статуса беженца;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предоставление временного свидетельства о регистрации ходатайства о предоставлении статуса беженца;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регистрация ходатайствующего лица после выдачи временного свидетельства о регистрации ходатайства о предоставлении статуса беженца;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рассмотрение ходатайства о предоставлении статуса беженца;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по результатам рассмотрения ходатайства о предоставлении статуса беженца принятие решения о предоставлении статуса беженца либо об отказе в предоставлении статуса беженца и уведомление об этом ходатайствующего лица;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выдача удостоверения беженца.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6. Пределы действия настоящего Закона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Положения настоящего Закона не распространяются на лицо, в отношении которого имеются серьезные основания предполагать, что оно: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совершило преступление против мира, военное преступление или преступление против человечества в определении, данном этим деяниям в международных актах, составленных в целях принятия мер в отношении подобных преступлений;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совершило тяжкое преступление неполитического характера вне Туркменистана до того, как оно было допущено в Туркменистан;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виновно в совершении деяний, противоречащих целям и принципам Организации Объединённых Наций;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за которым компетентными органами власти государства, где оно проживает, признаются и обеспечиваются права и обязанности, связанные с гражданством этого государства;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пользуется защитой и (или) помощью других органов и учреждений Организации Объединённых Наций, кроме Верховного Комиссара Организации Объединённых Наций по делам беженцев.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80b25371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 xml:space="preserve">ГЛАВА </w:t>
      </w:r>
      <w:r w:rsidRPr="002F4D15">
        <w:rPr>
          <w:rStyle w:val="csb0e2188c"/>
          <w:rFonts w:ascii="Times New Roman" w:hAnsi="Times New Roman" w:cs="Times New Roman"/>
        </w:rPr>
        <w:t>II</w:t>
      </w:r>
      <w:r w:rsidRPr="002F4D15">
        <w:rPr>
          <w:rStyle w:val="csb0e2188c"/>
          <w:rFonts w:ascii="Times New Roman" w:hAnsi="Times New Roman" w:cs="Times New Roman"/>
          <w:lang w:val="ru-RU"/>
        </w:rPr>
        <w:t>. ПРЕДОСТАВЛЕНИЕ СТАТУСА БЕЖЕНЦА, ДОПОЛНИТЕЛЬНОЙ И ВРЕМЕННОЙ ЗАЩИТЫ,</w:t>
      </w:r>
    </w:p>
    <w:p w:rsidR="002F4D15" w:rsidRPr="002F4D15" w:rsidRDefault="002F4D15" w:rsidP="002F4D15">
      <w:pPr>
        <w:pStyle w:val="cs80b25371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УТРАТА И ЛИШЕНИЕ СТАТУСА БЕЖЕНЦА</w:t>
      </w:r>
    </w:p>
    <w:p w:rsidR="002F4D15" w:rsidRPr="002F4D15" w:rsidRDefault="002F4D15" w:rsidP="002F4D15">
      <w:pPr>
        <w:pStyle w:val="cs80b25371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И ДОПОЛНИТЕЛЬНОЙ ЗАЩИТЫ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lastRenderedPageBreak/>
        <w:t>Статья 7. Подача ходатайства о предоставлении статуса беженца или дополнительной защиты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Для получения статуса беженца или дополнительной защиты лицо обязано обратиться лично или через своего уполномоченного представителя с письменным ходатайством о предоставлении статуса беженца или дополнительной защиты в следующие государственные органы: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в случае прибытия в пункт пропуска Государственной границы Туркменистана – в органы Государственной миграционной службы (далее – органы миграционной службы);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в случае законного пребывания в Туркменистане – в органы миграционной службы по месту пребывания;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в случае вынужденного перемещения с нарушением правил пересечения Государственной границы Туркменистана, – в соответствующие подразделения Государственной пограничной службы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В случае вынужденного перемещения с нарушением правил пересечения Государственной границы Туркменистана после выяснения намерений лица о получении статуса беженца или дополнительной защиты данное лицо и его ходатайство о предоставлении статуса беженца или дополнительной защиты незамедлительно направляются для рассмотрения в ближайшие органы миграционной службы представителями соответствующих подразделений Государственной пограничной службы. Должностные лица Государственной пограничной службы обязаны предоставить обращающемуся лицу информацию об основаниях и порядке предоставления статуса беженца или дополнительной защиты.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Со дня подачи ходатайства о предоставлении статуса беженца или дополнительной защиты органы миграционной службы выдают временное свидетельство установленного образца о регистрации ходатайства и на основании этого свидетельства в порядке, установленном законодательством Туркменистана, осуществляют регистрацию ходатайствующего лица по месту временного проживания.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3. Отсутствие документов, удостоверяющих личность лица, не является основанием для отказа в регистрации ходатайства о предоставлении статуса беженца или дополнительной защиты и выдачи временного свидетельства об этом.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4. Порядок оформления и выдачи временного свидетельства о регистрации ходатайства о предоставлении статуса беженца или дополнительной защиты, а также образцы этих документов утверждаются Государственной миграционной службой.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5. Органы миграционной службы незамедлительно принимают меры по направлению в органы опеки и попечительства по месту пребывания несовершеннолетних лиц без сопровождения, имеющих намерение ходатайствовать о предоставлении статуса беженца или дополнительной защиты. Органы опеки и попечительства в течение трёх рабочих дней обращаются от имени несовершеннолетних лиц без сопровождения с </w:t>
      </w: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ходатайством о предоставлении статуса беженца или дополнительной защиты в органы миграционной службы и осуществляют иные необходимые меры по защите прав и законных интересов этих лиц.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Несовершеннолетние лица без сопровождения приобретают права, предусмотренные статьями 8, 15, 16, 17 настоящего Закона.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8. Права и обязанности лица, ходатайство которого о предоставлении статуса беженца или дополнительной защиты зарегистрировано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После регистрации ходатайства о предоставлении статуса беженца или дополнительной защиты лицо, подавшее ходатайство, и члены его семьи в период принятия решения по ходатайству имеют право на: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безвозмездное пользование услугами переводчика в отношении вопросов, касающихся предоставления статуса беженца или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получение информации о порядке признания беженцами, предоставления дополнительной защиты, об их правах и обязанностях, а также иных сведений в соответствии с настоящей статьёй;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получение временного свидетельства о регистрации ходатайства о предоставлении статуса беженца или временной защиты и направления органов миграционной службы для размещения по месту временного проживания;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сопровождение представителями уполномоченных государственных органов до места временного проживания, и в случае необходимости, – на охрану по месту временного проживания в целях обеспечения безопасности;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бесплатный проезд и провоз багажа до места временного проживания;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бесплатное пользование жилым помещением, предоставленным в месте временного проживания, и получение бесплатного питания;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7) бесплатное пользование медицинской помощью и социально-бытовыми услугами;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8) трудоустройство по месту временного проживания;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9) получение дошкольного и общего среднего образования наравне с гражданами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10) воссоединение семьи;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11) освобождение в соответствии с законодательством Туркменистана от уплаты пошлин, налогов и сборов, связанных с процедурой предоставления статуса беженца или дополнительной защиты, провозом личного имущества;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12) безвозмездное пользование правовой помощью по вопросам предоставления статуса беженца или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13) судебную защиту наравне с проживающими в Туркменистане иностранными гражданами;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14) подачу заявления о прекращении рассмотрения ходатайства о предоставлении статуса беженца или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15) добровольное возвращение в государство гражданской принадлежности либо прежнего обычного места жительства;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16) выезд на постоянное место жительства в другое государство;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17) пользование иными правами наравне с иностранными гражданами, временно проживающими в Туркменистане, если иное не установлено законодательством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После регистрации ходатайства о предоставлении статуса беженца или дополнительной защиты лицо, подавшее ходатайство, и члены его семьи в период принятия решения по ходатайству обязаны: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соблюдать Конституцию Туркменистана, настоящий Закон и другие нормативные правовые акты Туркменистана, выполнять законные требования государственных органов и должностных лиц, уважать национальные традиции, историческое, культурное и природное наследие народа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представить органу миграционной службы, рассматривающему ходатайство о предоставлении статуса беженца или дополнительной защиты, сведения, необходимые для рассмотрения такого ходатайства;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по получении направления отбыть в место временного проживания и в течение трёх рабочих дней зарегистрироваться в органе миграционной службы;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4соблюдать установленный законодательством Туркменистана порядок проживания в местах временного проживания;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пройти медицинский осмотр по требованию органов здравоохранения и выполнять их предписания;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сообщить в органы миграционной службы о намерении выехать на постоянное место жительства за пределы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7) исполнять иные обязанности наравне с иностранными гражданами, временно проживающими в Туркменистане, если иное не установлено законодательством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9. Порядок рассмотрения ходатайства о предоставлении статуса беженца или дополнительной защиты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1. Рассмотрение ходатайства о предоставлении статуса беженца или дополнительной защиты осуществляется Государственной миграционной службой Туркменистана в течение трёх месяцев со дня подачи ходатайства.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Срок рассмотрения ходатайства о предоставлении статуса беженца или дополнительной защиты в необходимых случаях может быть продлён до одного года.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Государственная миграционная служба осуществляет взаимодействие с соответствующими государственными органами по вопросам рассмотрения ходатайства о предоставлении статуса беженца и дополнительной защиты.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Порядок рассмотрения ходатайства о предоставлении статуса беженца или дополнительной защиты, предоставления статуса беженца или дополнительной защиты, их утраты и лишения, а также предоставления временной защиты определяется Кабинетом Министров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3. Государственной миграционной службой ходатайство о предоставлении статуса беженца или дополнительной защиты признаётся необоснованным и принимается решение о прекращении рассмотрения такого ходатайства, если: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в отношении лица возбуждено уголовное дело за совершение преступления на территории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лицу ранее было отказано в предоставлении статуса беженца или дополнительной защиты в связи с отсутствием обстоятельств, предусмотренных законодательством Туркменистана, при условии, что обстановка в государстве его гражданской принадлежности либо прежнего обычного местожительства со дня получения отказа и до дня подачи нового ходатайства не изменилась;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у лица имеется гражданство безопасного третьего государства, защитой которого лицо может воспользоваться, или права на пребывание на законном основании на территории безопасного третьего государства при отсутствии обоснованных опасений стать жертвой преследований в третьем государстве по обстоятельствам, предусмотренным статьёй 10 настоящего Закона;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лицо до прибытия в Туркменистан, находясь на территории безопасного третьего государства, могло в установленном порядке получить убежище или оформить статус беженца, или ему было предоставлено убежище;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лицо покинуло государство своей гражданской принадлежности либо прежнего обычного местожительства по обстоятельствам, не предусмотренным статьёй 10 настоящего Закона, и не желает возвращаться в государство своей гражданской принадлежности или прежнего обычного местожительства из опасения привлечения в соответствии с законодательством данного государства к ответственности за незаконный выезд за пределы его территории либо за совершённое в нём иное правонарушение;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лицо представляет собой угрозу национальной безопасности и общественному порядку Туркменистана или ранее по этим обстоятельствам оно было выдворено за пределы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7) лицо состоит в браке с гражданкой (гражданином) Туркменистана и в соответствии с законодательством Туркменистана имеет возможность получить разрешение на проживание на территории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8) лицо имеет разрешение на проживание на территории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9) лицо в период рассмотрения его ходатайства выехало за пределы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10) лицо подало заявление о прекращении рассмотрения ходатайства;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11) наступила смерть лица.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Рассмотрение ходатайства о предоставлении статуса беженца или дополнительной защиты также прекращается, если: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лицо отказывается от выполнения требований по представлению биометрических данных в соответствии с законодательством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лицо по необоснованным причинам в установленный срок не явилось в органы миграционной службы для регистрации по месту временного проживания;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лицо отказывается от обязательного прохождения медицинского освидетельствования;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в период расмотрения ходатайства о предоставлении статуса беженца или дополнительной защиты лицо умышленно представляет непоследовательные, противоречивые, неточные, ложные сведения или поддельные документы в соответствующие государственные уполномоченные органы по вопросам идентификации личности, государства гражданской принадлежности либо прежнего обычного места жительства, обстоятельствам въезда в Туркменистан, обстоятельствам, послужившим основанием для выезда лица из государства гражданской принадлежности либо прежнего обычного места жительства, или не отвечает на вопросы либо уклоняется от ответов на них;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установлено, что лицом уничтожены документы, удостоверяющие личность, и (или) использованы поддельные документы;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лицо обратилось с ходатайством о предоставлении статуса беженца и дополнительной защиты с целью избежания административного выдворения за правонарушение, совершённое на территории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Решение о прекращении рассмотрения ходатайства о предоставлении статуса беженца или дополнительной защиты не принимается, если лицо представит доказательства наличия обстоятельств, которые препятствовали его своевременной явке либо представлению биометрических данных в органы миграции, прохождению в установленном порядке обязательного медицинского освидетельствования.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4. По результатам рассмотрения ходатайства о предоставлении статуса беженца или дополнительной защиты после согласования с Кабинетом Министров Туркменистана Государственной миграционной службой принимается одно из следующих решений: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о предоставлении статуса беженца;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2) об отказе в предоставлении статуса беженца;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о предоставлении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об отказе в предоставлении дополнительной защиты.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5. В предоставлении статуса беженца или дополнительной защиты лицу может быть отказано: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в случае отсутствия оснований для предоставления статуса беженца или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в случае признания необоснованным ходатайства о предоставлении статуса беженца или дополнительной защиты, а также в других случаях, предусмотренных частью третьей настоящей статьи;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в случаях, предусмотренных статьёй 6 настоящего Закона.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6. Государственная миграционная служба Туркменистана результаты рассмотрения ходатайства о предоставлении статуса беженца или дополнительной защиты доводит до сведения заявителя в письменной форме в течение десяти рабочих дней.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7. Лицу, которому предоставлен (предоставлена) статус беженца или дополнительная защита, в течение десяти рабочих дней выдается удостоверение установленного образца. На основании обращения лица, которому предоставлен статус беженца, ему выдаются проездные документы.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Оформление удостоверения беженца и проездного документа беженца, удостоверения о предоставлении дополнительной защиты производится Государственной миграционной службой Туркменистана в установленные сроки без оплаты. Порядок оформления и выдачи, замены и продления сроков, </w:t>
      </w:r>
      <w:r w:rsidRPr="002F4D15">
        <w:rPr>
          <w:rStyle w:val="cs3b0a1abe"/>
          <w:rFonts w:ascii="Times New Roman" w:hAnsi="Times New Roman" w:cs="Times New Roman"/>
        </w:rPr>
        <w:t> </w:t>
      </w:r>
      <w:r w:rsidRPr="002F4D15">
        <w:rPr>
          <w:rStyle w:val="cs3b0a1abe"/>
          <w:rFonts w:ascii="Times New Roman" w:hAnsi="Times New Roman" w:cs="Times New Roman"/>
          <w:lang w:val="ru-RU"/>
        </w:rPr>
        <w:t xml:space="preserve">аннулирования удостоверения беженца и проездного документа беженца, удостоверения о предоставлении дополнительной защиты, а также образец </w:t>
      </w:r>
      <w:r w:rsidRPr="002F4D15">
        <w:rPr>
          <w:rStyle w:val="cs3b0a1abe"/>
          <w:rFonts w:ascii="Times New Roman" w:hAnsi="Times New Roman" w:cs="Times New Roman"/>
        </w:rPr>
        <w:t> </w:t>
      </w:r>
      <w:r w:rsidRPr="002F4D15">
        <w:rPr>
          <w:rStyle w:val="cs3b0a1abe"/>
          <w:rFonts w:ascii="Times New Roman" w:hAnsi="Times New Roman" w:cs="Times New Roman"/>
          <w:lang w:val="ru-RU"/>
        </w:rPr>
        <w:t>удостоверения о предоставлении дополнительной защиты определяются Государственной миграционной службой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8. Регистрация и продление срока регистрации по месту временного проживания лица, которому предоставлен (предоставлена) статус беженца или дополнительная защита, производится в органах миграционной службы на основании удостоверения беженца или удостоверения о предоставлении дополнительной защиты.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9. Порядок регистрации, продления сроков регистрации и учёта лиц, ходатайствующих о предоставлении статуса беженца или дополнительной защиты, лиц, которым предоставлены статус беженца, дополнительная или временная защита, определяется Государственной миграционной службой Туркменистана. 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10. При отказе в предоставлении статуса беженца или дополнительной защиты обратившемуся с ходатайством лицу сообщаются мотивы отказа, а также порядок и срок обжалования решения об отказе в предоставлении ему статуса беженца или дополнительной защиты.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lastRenderedPageBreak/>
        <w:t>Статья 10. Предоставление статуса беженца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Статус беженца предоставляется лицу, которое в силу вполне обоснованных опасений стать жертвой преследований в государстве гражданской принадлежности по признаку расы, пола, вероисповедания, гражданства, принадлежности к определённой социальной группе или политических убеждений находится в Туркменистане, которое не может пользоваться защитой своей страны или не желает пользоваться такой защитой вследствие таких опасений или, не имея определённого гражданства и находясь вне страны своего прежнего обычного местожительства в результате подобных событий, не может или не желает вернуться в неё вследствие таких опасений.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Статус беженца предоставляется лицу на срок сохранения в государстве гражданской принадлежности либо прежнего обычного места жительства оснований, по которым ему предоставлен статус беженца.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11. Предоставление дополнительной защиты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Дополнительная защита может быть предоставлена лицу в случаях, если: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принято решение об отказе в предоставлении статуса беженца ввиду отсутствия оснований для признания лица беженцем в Туркменистане по обстоятельствам, предусмотренным настоящим Законом, но из гуманных принципов лицо не может быть выдворено за пределы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несмотря на наличие оснований для признания лица беженцем в Туркменистане по обстоятельствам, предусмотренным настоящим Законом, лицо ходатайствует о предоставлении дополнительной защиты.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Порядок подачи ходатайства о предоставлении дополнительной защиты и его рассмотрения осуществляется в соответствии со статьями 7 и 9 настоящего Закона.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3. Дополнительная защита предоставляется лицу на срок до одного года. В случае сохранения в государстве гражданской принадлежности либо прежнего обычного места жительства лица оснований, по которым ему предоставлена дополнительная защита, срок дополнительной защиты может продлеваться до одного года. По ходатайству лица о продлении срока дополнительной защиты после проведения соответствующих проверок Государственной миграционной службой Туркменистана принимается решение о продлении срока дополнительной защиты или об отказе в его продлении.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4. Лицу, обратившемуся с ходатайством о продлении срока дополнительной защиты, может быть отказано в случаях, если: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основания для предоставления дополнительной защиты более не существуют;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2) лицо сообщило заведомо ложные сведения, которые могут повлиять на принятие решения о продлении срока предоставления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установлены основания, предусмотренные статьёй 6 настоящего Закона;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лицо приобрело гражданство третьего государства, защитой которого может воспользоваться;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в период рассмотрения вопроса о продлении дополнительной защиты лицо выехало за пределы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в период рассмотрения вопроса о продлении дополнительной защиты лицо осуждено за совершение тяжкого или особо тяжкого преступления на территории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12. Предоставление временной защиты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В случае экстренного массового прибытия лиц в Туркменистан и отсутствия возможности индивидуального рассмотрения ходатайств о предоставлении статуса беженца или дополнительной защиты для решения вопроса, связанного с пребыванием в Туркменистане, лицам предоставляется временная защита.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Решение о предоставлении временной защиты, продлении её срока или об отказе в продлении её срока принимается на основании предложений соответствующих уполномоченных государственных органов Кабинетом Министров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3. Лиц, прибывших в Туркменистан в экстренном массовом порядке, размещают в пунктах временного приёма, созданных вблизи Государственной границы Туркменистана, в которых органы миграционной службы производят их регистрацию на срок до трёх месяцев и обеспечивают свидетельствами о регистрации лиц, которым предоставлена временная защита.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Порядок оформления и выдачи удостоверения о предоставлении временной защиты, продления срока, аннулирования, а также образец удостоверения о предоставлении временной защиты утверждаются Государственной миграционной службой Туркменистана. 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При наличии обстоятельств, предусмотренных статьёй 10 настоящего Закона, лица, в период их пребывания в Туркменистане вправе обращаться с ходатайством о предоставлении статуса беженца или дополнительной защиты, возвратиться в государство своей гражданской принадлежности или прежнего обычного места жительства или выехать в безопасную третью страну в случае отсутствия обстоятельств, предусмотренных статьёй 10 настоящего Закона.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4. В случае, если лицо, которому предоставлена временная защита, по окончании срока временной защиты не может вернуться в государство своей гражданской принадлежности или прежнего обычного места жительства или выехать в безопасную третью страну, рассмотрение его ходатайства о предоставлении статуса беженца или </w:t>
      </w: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дополнительной защиты осуществляется в порядке, установленном статьёй 9 настоящего Закона.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5. Приём лиц, прибывших в Туркменистан в экстренном массовом порядке, и оказание им помощи осуществляются в соответствии с настоящим Законом и другими нормативными правовыми актами Туркменистана на случай чрезвычайных ситуаций, в которых определены полномочия, обязанности и механизм взаимодействия органов государственной власти, органов местного самоуправления, а также система мер готовности к приёму данных лиц.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6. Система мер готовности к приёму лиц, прибывших в Туркменистан в экстренном массовом порядке, предусматривает следующее: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развёртывание полевых приграничных пунктов временного размещения на основе быстровозводимых конструкций;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организация регистрации и учёта прибывших лиц посредством мобильных миграционных постов;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организация транспортных перевозок лиц к пунктам временного размещения;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организация предоставления медицинской и лекарственной помощи в пунктах временного размещения, а также санитарно-эпидемиологического обслуживания;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организация питания и обеспечения одеждой;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организация обеспечения переводчиками;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7) другие необходимые меры.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7. Лицам, прибывшим в Туркменистан в экстренном массовом порядке, временная защита может предоставляться на срок до трёх месяцев и в случае необходимости их пребывание в Туркменистане может продлеваться до одного года.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8. В продлении срока временной защиты может быть отказано, если: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основания для предоставления временной защиты более не существуют;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лицо сообщило заведомо ложные сведения, которые могут повлиять на принятие решения о продлении срока предоставления временной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установлены основания, предусмотренные статьёй 6 настоящего Закона;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лицо приобрело гражданство третьего государства, защитой которого может воспользоваться;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в период рассмотрения вопроса о продлении временной защиты лицо выехало за пределы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в период рассмотрения вопроса о продлении временной защиты лицо осуждено за совершение тяжкого или особо тяжкого преступления на территории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13. Утрата и лишение статуса беженца или дополнительной защиты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lastRenderedPageBreak/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Лицо утрачивает статус беженца или дополнительную защиту, если оно: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добровольно вновь воспользовалось защитой страны своей гражданской принадлежности;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лишившись своего гражданства, снова его добровольно приобрело;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3) приобрело новое гражданство и пользуется защитой государства </w:t>
      </w:r>
      <w:r w:rsidRPr="002F4D15">
        <w:rPr>
          <w:rStyle w:val="cs3b0a1abe"/>
          <w:rFonts w:ascii="Times New Roman" w:hAnsi="Times New Roman" w:cs="Times New Roman"/>
        </w:rPr>
        <w:t> </w:t>
      </w:r>
      <w:r w:rsidRPr="002F4D15">
        <w:rPr>
          <w:rStyle w:val="cs3b0a1abe"/>
          <w:rFonts w:ascii="Times New Roman" w:hAnsi="Times New Roman" w:cs="Times New Roman"/>
          <w:lang w:val="ru-RU"/>
        </w:rPr>
        <w:t>нового гражданства;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добровольно вновь обосновалось в стране, которую оно покинуло или вне пределов которой оно пребывало вследствие опасений преследования;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не может более отказываться от того, чтобы пользоваться защитой страны своей гражданской принадлежности, или обстоятельства, на основании которых оно было признано беженцем, более не существуют;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не имея определённого гражданства, может вернуться в страну своего прежнего обычного места жительства или обстоятельства для признания его беженцем более не существуют;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7) добровольно отказывается от статуса беженца или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8) приобрело гражданство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Лицо, кроме случаев, указанных в части первой настоящей статьи, утрачивает дополнительную защиту, если: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ему предоставлен статус беженца;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2) вновь обосновалось в стране, которую оно покинуло или </w:t>
      </w:r>
      <w:r w:rsidRPr="002F4D15">
        <w:rPr>
          <w:rStyle w:val="cs3b0a1abe"/>
          <w:rFonts w:ascii="Times New Roman" w:hAnsi="Times New Roman" w:cs="Times New Roman"/>
        </w:rPr>
        <w:t>  </w:t>
      </w:r>
      <w:r w:rsidRPr="002F4D15">
        <w:rPr>
          <w:rStyle w:val="cs3b0a1abe"/>
          <w:rFonts w:ascii="Times New Roman" w:hAnsi="Times New Roman" w:cs="Times New Roman"/>
          <w:lang w:val="ru-RU"/>
        </w:rPr>
        <w:t>вне пределов которой пребывало по основаниям, предусмотренным для предоставления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оснований, по которым была предоставлена дополнительная защита, более не существует.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3. Лицо лишается статуса беженца или дополнительной защиты, если оно: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приобрело статус беженца или дополнительную защиту вследствие представления заведомо ложных сведений или подложных документов;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участвует в деятельности, представляющей угрозу государственной безопасности или общественному порядку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участвует в деятельности, противоречащей целям и принципам Организации Объединённых Наций, а также в иных случаях, предусмотренных статьёй 6 настоящего Закона.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4. Решение об утрате или лишении статуса беженца или дополнительной защиты в Туркменистане принимается Государственной миграционной службой по согласованию с Кабинетом Министров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5. Решение о лишении статуса беженца или дополнительной защиты доводится до сведения лица, лишённого статуса беженца или дополнительной защиты, в письменном виде в десятидневный срок с указанием оснований, предусмотренных настоящей статьёй, и порядка обжалования.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14. Обжалование решений об отказе в предоставлении статуса беженца или дополнительной защиты, а также отмене ранее вынесенного решения о предоставлении статуса беженца или дополнительной защиты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Решение об отказе в предоставлении статуса беженца или дополнительной защиты или отмене ранее вынесенного решения о предоставлении статуса беженца или дополнительной защиты может быть обжаловано в суд в месячный срок с момента вручения соответствующего уведомления о решении.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До принятия постановления суда лицо, воспользовавшееся правом обжалования вынесенного решения, пребывает в Туркменистане и пользуется правами и исполняет обязанности, предусмотренные статьями 8, 15, 16 настоящего Закона.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3. Лицо в течение десяти рабочих дней с момента вручения уведомления о вступлении в законную силу решения суда об оставлении жалобы на вынесенное решение без удовлетворения обязано выехать за пределы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4. Лица, рассмотрение ходатайств о предоставлении статуса беженцев или дополнительной защиты которых прекращено, получившие отказ в предоставлении статуса беженца и дополнительной защиты, лица, получившие отказ в продлении срока предоставления дополнительной защиты, лица, утратившие статус беженца или дополнительную защиту, лица, у которых аннулированы статус беженца или дополнительная защита, при невозможности их возвращения или высылки имеют право на получение разрешения на временное проживание в Туркменистане в порядке, установленном законодательными актами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80b25371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 xml:space="preserve">ГЛАВА </w:t>
      </w:r>
      <w:r w:rsidRPr="002F4D15">
        <w:rPr>
          <w:rStyle w:val="csb0e2188c"/>
          <w:rFonts w:ascii="Times New Roman" w:hAnsi="Times New Roman" w:cs="Times New Roman"/>
        </w:rPr>
        <w:t>III</w:t>
      </w:r>
      <w:r w:rsidRPr="002F4D15">
        <w:rPr>
          <w:rStyle w:val="csb0e2188c"/>
          <w:rFonts w:ascii="Times New Roman" w:hAnsi="Times New Roman" w:cs="Times New Roman"/>
          <w:lang w:val="ru-RU"/>
        </w:rPr>
        <w:t>. ПРАВОВОЕ ПОЛОЖЕНИЕ ЛИЦ, КОТОРЫМ ПРЕДОСТАВЛЕН (ПРЕДОСТАВЛЕНА) СТАТУС БЕЖЕНЦА, ДОПОЛНИТЕЛЬНАЯ И ВРЕМЕННАЯ ЗАЩИТА</w:t>
      </w:r>
    </w:p>
    <w:p w:rsidR="002F4D15" w:rsidRPr="002F4D15" w:rsidRDefault="002F4D15" w:rsidP="002F4D15">
      <w:pPr>
        <w:pStyle w:val="cs80b25371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15. Права и обязанности лица, которому предоставлен статус беженца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Лицо, которому предоставлен статус беженца, пользуется правами и исполняет обязанности в пределах, установленных нормативными правовыми актами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Лицо, которому предоставлен статус беженца, пользуется правами на: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1) получение информации о своих правах и обязанностях, а также иной информации в соответствии с настоящей статьёй;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выбор места жительства из предложенного перечня населённых пунктов;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выбор места жительства у своих родственников при их согласии;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трудовую деятельность, приобретение в собственность имущества, пользование медицинской помощью и социально-бытовыми услугами на условиях, предусмотренных законодательством Туркменистана о проживающих в Туркменистане иностранных гражданах и лицах без гражданства;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воссоединение семьи;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на получение дошкольного и общего среднего образования наравне с гражданами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7) пользование культурным достоянием;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8) свободное отправление религиозных обрядов;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9) получение при содействии соответствующих органов информации о родственниках, проживающих в его стране, и об оставленном там имуществе;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10) вывоз имущества, привезённого им с собой на территорию Туркменистана, а также нажитого имущества в другую страну, в которой ему предоставлено право въезда для проживания;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11) добровольное возвращение в страну своего прежнего обычного проживания или переезд в любую третью страну;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12) судебную защиту;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13) приобретение гражданства Туркменистана в порядке, установленном законодательством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14) пользование другими правами наравне с проживающими в Туркменистане иностранными гражданами, если иное не установлено законодательством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3. Лицо, которому предоставлен статус беженца, обязано: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соблюдать Конституцию Туркменистана, настоящий Закон и другие нормативные правовые акты Туркменистана, выполнять законные требования государственных органов и должностных лиц, уважать национальные традиции, историческое, культурное и природное наследие народа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зарегистрироваться в органах миграционной службы по месту временного пребывания в течение трёх дней со дня предоставления статуса беженца;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сообщить органам миграционной службы о намерении выехать на постоянное место жительства за пределы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4) исполнять иные обязанности наравне с проживающими в Туркменистане иностранными гражданами, если иное не установлено законодательством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16. Права и обязанности лица, которому предоставлена дополнительная защита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Лицо, которому предоставлена дополнительная защита, пользуется правами на: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получение информации о своих правах и обязанностях, в том числе на обращение с ходатайством о продлении срока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получение свидетельства о предоставлении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проживание в местах временного проживания до определённого срока на основании направления органов миграционной службы;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пользование медицинской помощью и правом на трудоустройство наравне с проживающими в Туркменистане иностранными гражданами;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получение дошкольного и общего среднего образования наравне с гражданами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повторное обращение с ходатайством в органы миграционной службы при возникновении оснований для предоставления статуса беженца;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7) добровольное возвращение в страну гражданской принадлежности или в место прежнего обычного проживания;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8) выезд на постоянное место жительства в другое государство;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9) воссоединение семьи;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10) судебную защиту наравне с проживающими в Туркменистане иностранными гражданами;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11) пользование другими правами наравне с временно пребывающими в Туркменистане иностранными гражданами, если иное не установлено законодательством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Лицо, которому предоставлена дополнительная защита, обязано: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соблюдать Конституцию Туркменистана, настоящий Закон и другие нормативные правовые акты Туркменистана, выполнять законные требования государственных органов и должностных лиц, уважать национальные традиции, историческое, культурное и природное наследие народа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в течение трёх дней со дня предоставления дополнительной защиты зарегистрироваться в органах миграционной службы по месту временного пребывания;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3) сообщить органам миграционной службы о намерении выехать на постоянное место жительства за пределы Туркменистана; 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4) исполнять другие обязанности наравне с временно пребывающими в Туркменистане иностранными гражданами, если иное не установлено законодательством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17. Права и обязанности лица, которому предоставлена временная защита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Лицо, которому предоставлена временная защита, пользуется правами на: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получение информации о своих правах и обязанностях;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получение свидетельства о регистрации лица, которому предоставлена временная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проживание до установленного срока в пунктах временного приёма на основании направления органов миграционной службы;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бесплатное пользование медицинской помощью и социально-бытовыми услугами;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трудоустройство наравне с проживающими в Туркменистане иностранными гражданами;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получение дошкольного и общего среднего образования наравне с гражданами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7) обращение в органы миграционной службы с ходатайством при возникновении оснований для предоставления статуса беженца;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8) добровольное возвращение в страну гражданской принадлежности или </w:t>
      </w:r>
      <w:r w:rsidRPr="002F4D15">
        <w:rPr>
          <w:rStyle w:val="cs3b0a1abe"/>
          <w:rFonts w:ascii="Times New Roman" w:hAnsi="Times New Roman" w:cs="Times New Roman"/>
        </w:rPr>
        <w:t> </w:t>
      </w:r>
      <w:r w:rsidRPr="002F4D15">
        <w:rPr>
          <w:rStyle w:val="cs3b0a1abe"/>
          <w:rFonts w:ascii="Times New Roman" w:hAnsi="Times New Roman" w:cs="Times New Roman"/>
          <w:lang w:val="ru-RU"/>
        </w:rPr>
        <w:t>места прежнего обычного проживания;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9) выезд на постоянное место жительства в другое государство;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10) воссоединение семьи;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11) судебную защиту наравне с проживающими в Туркменистане иностранными гражданами;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12) пользование другими правами наравне с временно пребывающими в Туркменистане иностранными гражданами, если иное не установлено законодательством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Лицо, которому предоставлена временная защита, обязано: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соблюдать Конституцию Туркменистана, настоящий Закон и иные нормативные правовые акты Туркменистана, выполнять законные требования государственных органов и должностных лиц, уважать национальные традиции, историческое, культурное и природное наследие народа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в течение трёх дней со дня предоставления временной защиты зарегистрироваться в органах миграционной службы по месту временного пребывания;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3) сообщить органам миграционной службы о намерении выезда на постоянное место жительства за пределы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пройти обязательное медицинское освидетельствование;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исполнять другие обязанности наравне с временно пребывающими в Туркменистане иностранными гражданами, если иное не установлено законодательством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80b25371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 xml:space="preserve">ГЛАВА </w:t>
      </w:r>
      <w:r w:rsidRPr="002F4D15">
        <w:rPr>
          <w:rStyle w:val="csb0e2188c"/>
          <w:rFonts w:ascii="Times New Roman" w:hAnsi="Times New Roman" w:cs="Times New Roman"/>
        </w:rPr>
        <w:t>IV</w:t>
      </w:r>
      <w:r w:rsidRPr="002F4D15">
        <w:rPr>
          <w:rStyle w:val="csb0e2188c"/>
          <w:rFonts w:ascii="Times New Roman" w:hAnsi="Times New Roman" w:cs="Times New Roman"/>
          <w:lang w:val="ru-RU"/>
        </w:rPr>
        <w:t>. ПОЛНОМОЧИЯ ГОСУДАРСТВЕННЫХ ОРГАНОВ ТУРКМЕНИСТАНА ПО ВОПРОСАМ БЕЖЕНЦЕВ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18. Полномочия государственных органов Туркменистана по вопросам беженцев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Кабинет Министров Туркменистана: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обеспечивает реализацию единой государственной политики по вопросам беженцев;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утверждает Положение о порядке предоставления статуса беженца, дополнительной и временной защиты в Туркменистане;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утверждает перечень мест временного проживания лиц, которым предоставлен (предоставлена) статус беженца и дополнительная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утверждает образец и описание удостоверения и проездного документа беженца;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рассматривает предложенные документы о предоставлении или об отказе в предоставлении статуса беженца и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принимает решения по вопросам предоставления и продления сроков временной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7) осуществляет иные полномочия, предусмотренные законодательством </w:t>
      </w:r>
      <w:r w:rsidRPr="002F4D15">
        <w:rPr>
          <w:rStyle w:val="cs3b0a1abe"/>
          <w:rFonts w:ascii="Times New Roman" w:hAnsi="Times New Roman" w:cs="Times New Roman"/>
        </w:rPr>
        <w:t> </w:t>
      </w:r>
      <w:r w:rsidRPr="002F4D15">
        <w:rPr>
          <w:rStyle w:val="cs3b0a1abe"/>
          <w:rFonts w:ascii="Times New Roman" w:hAnsi="Times New Roman" w:cs="Times New Roman"/>
          <w:lang w:val="ru-RU"/>
        </w:rPr>
        <w:t>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Государственная миграционная служба Туркменистана: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1) взаимодействует ссоответствующими государственными </w:t>
      </w:r>
      <w:r w:rsidRPr="002F4D15">
        <w:rPr>
          <w:rStyle w:val="cs3b0a1abe"/>
          <w:rFonts w:ascii="Times New Roman" w:hAnsi="Times New Roman" w:cs="Times New Roman"/>
        </w:rPr>
        <w:t> </w:t>
      </w:r>
      <w:r w:rsidRPr="002F4D15">
        <w:rPr>
          <w:rStyle w:val="cs3b0a1abe"/>
          <w:rFonts w:ascii="Times New Roman" w:hAnsi="Times New Roman" w:cs="Times New Roman"/>
          <w:lang w:val="ru-RU"/>
        </w:rPr>
        <w:t>органами по вопросам беженцев;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принимает и регистрирует ходатайства о предоставлении статуса беженца или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регистрирует и ведёт учёт лиц, ходатайствующих о предоставлении статуса беженца или дополнительной защиты, а также лиц, которым предоставлены статус беженца, дополнительная или временная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4) направляет лиц, ходатайствующих о предоставлении статуса беженца или дополнительной защиты, а также лиц, которым предоставлены статус беженца, дополнительная или временная защита, в места временного проживания и пункты временного размещения на основании направлений;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оформляет и выдаёт временное свидетельство о регистрации ходатайства о предоставлении статуса беженца или дополнительной защиты, временное свидетельство о регистрации лиц, которым предоставлена временная защита, удостоверение о предоставлении дополнительной защиты, удостоверение беженца и проездной документ беженца;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6) принимает в установленном порядке решения о продлении срока рассмотрения или прекращения ходатайства о предоставлении статуса беженца или дополнительной защиты, о предоставлении, утрате и лишении статуса беженца или дополнительной защиты; 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7) содействует воссоединению семей лиц, которым предоставлен статус беженца или дополнительная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8) принимает соответствующие меры по направлению в органы опеки и попечительства по месту пребывания несовершеннолетних лиц без сопровождения, которые имеют намерение ходатайствовать о предоставлении статуса беженца или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9) содействует добровольному возвращению лиц, которым предоставлены статус беженца, дополнительная или временная защита, в государства их гражданской принадлежности или прежнего обычного места жительства или переселению в безопасные третьи страны, соглашающиеся их принять;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10) осуществляет иные полномочия, предусмотренные законодательством </w:t>
      </w:r>
      <w:r w:rsidRPr="002F4D15">
        <w:rPr>
          <w:rStyle w:val="cs3b0a1abe"/>
          <w:rFonts w:ascii="Times New Roman" w:hAnsi="Times New Roman" w:cs="Times New Roman"/>
        </w:rPr>
        <w:t> </w:t>
      </w:r>
      <w:r w:rsidRPr="002F4D15">
        <w:rPr>
          <w:rStyle w:val="cs3b0a1abe"/>
          <w:rFonts w:ascii="Times New Roman" w:hAnsi="Times New Roman" w:cs="Times New Roman"/>
          <w:lang w:val="ru-RU"/>
        </w:rPr>
        <w:t>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3. Государственная пограничная служба Туркменистана: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осуществляет проверку и устанавливает намерения лиц в случае их вынужденного перемещения с нарушением правил пересечения Государственной границы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принимает ходатайство о предоставлении статуса беженца или дополнительной защиты от лица в случае вынужденного перемещения с нарушением правил пересечения Государственной границы Туркменистана и направляет это ходатайство и лицо в органы миграционной службы для регистрации и рассмотрения в установленном порядке;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по запросу Государственной миграционной службы Туркменистана в установленные сроки проводит соответствующие проверки и представляет сведения по результатам их проведения;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4) осуществляет иные полномочия, предусмотренные законодательством </w:t>
      </w:r>
      <w:r w:rsidRPr="002F4D15">
        <w:rPr>
          <w:rStyle w:val="cs3b0a1abe"/>
          <w:rFonts w:ascii="Times New Roman" w:hAnsi="Times New Roman" w:cs="Times New Roman"/>
        </w:rPr>
        <w:t> </w:t>
      </w:r>
      <w:r w:rsidRPr="002F4D15">
        <w:rPr>
          <w:rStyle w:val="cs3b0a1abe"/>
          <w:rFonts w:ascii="Times New Roman" w:hAnsi="Times New Roman" w:cs="Times New Roman"/>
          <w:lang w:val="ru-RU"/>
        </w:rPr>
        <w:t>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4. Органы внутренних дел Туркменистана: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в пределах своих полномочий проверяют наличие оснований, предусмотренных пунктами 1-3 статьи 6 настоящего Закона;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по запросу Государственной миграционной службы Туркменистана в установленные сроки проводят соответствующие проверки и представляют сведения по результатам их проведения;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вносят в Государственную миграционную службу Туркменистана предложения об утрате, лишении статуса беженца или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обеспечивают общественную безопасность в местах пребывания лиц, обратившихся с ходатайством о предоставлении статуса беженца или дополнительной защиты, лиц, которым предоставлен (предоставлена) статус беженца, дополнительная и временная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5) осуществляют иные полномочия, предусмотренные законодательством </w:t>
      </w:r>
      <w:r w:rsidRPr="002F4D15">
        <w:rPr>
          <w:rStyle w:val="cs3b0a1abe"/>
          <w:rFonts w:ascii="Times New Roman" w:hAnsi="Times New Roman" w:cs="Times New Roman"/>
        </w:rPr>
        <w:t> </w:t>
      </w:r>
      <w:r w:rsidRPr="002F4D15">
        <w:rPr>
          <w:rStyle w:val="cs3b0a1abe"/>
          <w:rFonts w:ascii="Times New Roman" w:hAnsi="Times New Roman" w:cs="Times New Roman"/>
          <w:lang w:val="ru-RU"/>
        </w:rPr>
        <w:t>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5. Органы национальной безопасности Туркменистана: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в пределах своих полномочий проверяют наличие оснований, предусмотренных пунктами 1-3 статьи 6 настоящего Закона;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по запросу Государственной миграционной службы Туркменистана в установленные сроки проводят соответствующие проверки и предоставляют сведения по результатам их проведения;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вносят в Государственную миграционную службу Туркменистана предложения об утрате, лишении статуса беженца или дополнительной защиты;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4) осуществляют иные полномочия, предусмотренные законодательством </w:t>
      </w:r>
      <w:r w:rsidRPr="002F4D15">
        <w:rPr>
          <w:rStyle w:val="cs3b0a1abe"/>
          <w:rFonts w:ascii="Times New Roman" w:hAnsi="Times New Roman" w:cs="Times New Roman"/>
        </w:rPr>
        <w:t> </w:t>
      </w:r>
      <w:r w:rsidRPr="002F4D15">
        <w:rPr>
          <w:rStyle w:val="cs3b0a1abe"/>
          <w:rFonts w:ascii="Times New Roman" w:hAnsi="Times New Roman" w:cs="Times New Roman"/>
          <w:lang w:val="ru-RU"/>
        </w:rPr>
        <w:t>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6. Министерство иностранных дел Туркменистана, дипломатические представительства и консульские учреждения Туркменистана в иностранных государствах: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представляют по запросу Государственной миграционной службы Туркменистана информацию о политической, социально-экономической, санитарно-эпидемиологической обстановке в государстве гражданской принадлежности либо прежнего обычного места жительства лиц, ходатайствующих о предоставлении статуса беженца или дополнительной защиты, лиц которым предоставлены статус беженца, дополнительная или временная защита в Туркменистане;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по просьбе лиц, ходатайствующих о предоставлении статуса беженца или дополнительной защиты, лиц, которым предоставлены статус беженца, дополнительная или временная защита в Туркменистане, содействуют добровольному возвращению в государства их гражданской принадлежности либо прежнего обычного места жительства или переселению в безопасные третьи государства, соглашающиеся их принять;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3) содействуют через дипломатические представительства или консульские учреждения Туркменистана в иностранных государствах воссоединению семей и получению информации о родителях (законных представителях) несовершеннолетних лиц без сопровождения;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содействуют в пределах своих полномочий другим уполномоченным государственным органам в исполнении настоящего Закона;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осуществляют иные полномочия, предусмотренные законодательством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7. Органы здравоохранения Туркменистана: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обеспечивают прохождение обязательного медицинского освидетельствования и предоставление бесплатной неотложной медицинской помощи в органах здравоохранения по месту временного проживания и в пунктах временного размещения лиц, ходатайствующих о предоставлении статуса беженца или дополнительной защиты, лиц, которым предоставлена временная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оказывают медицинскую помощь и обеспечивают лекарственными средствами в порядке, установленном законодательством Туркменистана, по месту временного проживания и в пунктах временного размещения лиц, ходатайствующих о предоставлении статуса беженца или дополнительной защиты лиц, которым предоставлены статус беженца дополнительная и временная защита в порядке, установленном законодательством Туркменистана, наравне с проживающими в Туркменистане иностранными гражданами;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оказывают медицинские услуги наравне с гражданами Туркменистана несовершеннолетним лицам по месту их временного проживания и в пунктах временного размещения;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осуществляют иные полномочия, предусмотренные законодательством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8. Органы образования Туркменистана: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обеспечивают доступ несовершеннолетних лиц, ходатайствующих о предоставлении статуса беженца, которым предоставлены статус беженца, дополнительная или временная защита, по месту их временного проживания и в пунктах временного размещения к обучению в учреждениях, обеспечивающих получение дошкольного и общего среднего образования, наравне с гражданами Туркменистана;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осуществляют меры по защите прав и интересов несопровождаемых несовершеннолетних лиц, ходатайствующих о предоставлении статуса беженца или дополнительной защиты, лиц, которым предоставлены статус беженца, дополнительная или временная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осуществляют иные полномочия, предусмотренные законодательством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9. Министерство труда и социальной защиты населения Туркменистана: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1) оказывает содействие в трудоустройстве и обеспечивает равные с гражданами Туркменистана права в области занятости лиц, ходатайствующих о предоставлении статуса беженца или дополнительной защиты, лиц, которым предоставлены статус беженца дополнительная и временная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создаёт условия для профессионального обучения, повышения квалификации и переподготовки лиц, ходатайствующих о предоставлении статуса беженца или дополнительной защиты, лиц, которым предоставлены статус беженца дополнительная и временная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размещает в органы социального обеспечения населения нуждающихся в постоянном присмотре престарелых и инвалидов, ходатайствующих о предоставлении статуса беженца или дополнительной защиты, лиц, которым предоставлены статус беженца, дополнительная или временная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4) осуществляет иные полномочия, предусмотренные законодательством </w:t>
      </w:r>
      <w:r w:rsidRPr="002F4D15">
        <w:rPr>
          <w:rStyle w:val="cs3b0a1abe"/>
          <w:rFonts w:ascii="Times New Roman" w:hAnsi="Times New Roman" w:cs="Times New Roman"/>
        </w:rPr>
        <w:t> </w:t>
      </w:r>
      <w:r w:rsidRPr="002F4D15">
        <w:rPr>
          <w:rStyle w:val="cs3b0a1abe"/>
          <w:rFonts w:ascii="Times New Roman" w:hAnsi="Times New Roman" w:cs="Times New Roman"/>
          <w:lang w:val="ru-RU"/>
        </w:rPr>
        <w:t>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10. Местные органы государственной власти, органы местного самоуправления: 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1) предоставляют лицам, получившим статус беженца или дополнительную защиту, перечень населённых пунктов, определяемых Кабинетом Министров Туркменистана и рекомендуемых для проживания, информацию об условиях проживания и возможности трудоустройства в этих населённых пунктах;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2) обеспечивают временными жилыми помещениями лиц, ходатайствующих о предоставлении статуса беженца или дополнительной защиты, лиц, которым предоставлены статус беженца, дополнительная и временная защита, прибывших к месту размещения на основании направления органов миграционной службы;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3) оказывают лицам, которым предоставлен статус беженца, содействие при вступлении в жилищный кооператив, в индивидуальном жилищном строительстве, включая приобретение земельного участка и строительных материалов;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4) устанавливают опеку и попечительство над несопровождаемыми несовершеннолетними лицами, ходатайствующими о предоставлении статуса беженца или дополнительной защиты, лицами, которым предоставлены статус беженца, дополнительная и временная защита, обеспечивают их различными видами воспитательной работы;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5) обеспечивают участие законных представителей для установления личности несовершеннолетних лиц;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6) оказывают содействие интеграции в общество лиц, которым предоставлен (предоставлена) статус беженца или дополнительная защита;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7) по согласованию с военными и правоохранительными органами обеспечивают в установленном порядке создание мест временного проживания и пунктов временного размещения;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lastRenderedPageBreak/>
        <w:t>8) в приграничных населённых местностях предусматривают создание добровольных групп переводчиков в запасе;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 xml:space="preserve">9) осуществляют иные полномочия, предусмотренные законодательством </w:t>
      </w:r>
      <w:r w:rsidRPr="002F4D15">
        <w:rPr>
          <w:rStyle w:val="cs3b0a1abe"/>
          <w:rFonts w:ascii="Times New Roman" w:hAnsi="Times New Roman" w:cs="Times New Roman"/>
        </w:rPr>
        <w:t> </w:t>
      </w:r>
      <w:r w:rsidRPr="002F4D15">
        <w:rPr>
          <w:rStyle w:val="cs3b0a1abe"/>
          <w:rFonts w:ascii="Times New Roman" w:hAnsi="Times New Roman" w:cs="Times New Roman"/>
          <w:lang w:val="ru-RU"/>
        </w:rPr>
        <w:t>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80b25371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 xml:space="preserve">ГЛАВА </w:t>
      </w:r>
      <w:r w:rsidRPr="002F4D15">
        <w:rPr>
          <w:rStyle w:val="csb0e2188c"/>
          <w:rFonts w:ascii="Times New Roman" w:hAnsi="Times New Roman" w:cs="Times New Roman"/>
        </w:rPr>
        <w:t>V</w:t>
      </w:r>
      <w:r w:rsidRPr="002F4D15">
        <w:rPr>
          <w:rStyle w:val="csb0e2188c"/>
          <w:rFonts w:ascii="Times New Roman" w:hAnsi="Times New Roman" w:cs="Times New Roman"/>
          <w:lang w:val="ru-RU"/>
        </w:rPr>
        <w:t>. ЗАКЛЮЧИТЕЛЬНЫЕ ПОЛОЖЕНИЯ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19. Фонд помощи лицам, ходатайствующим о предоставлении статуса беженца или дополнительной защиты, лиц, которым предоставлены статус беженца, дополнительная и временная защита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В целях обеспечения беженцам благоприятных материальных условий и компенсации расходов, связанных с их пребыванием на территории Туркменистана, учреждается Фонд помощи лицам, ходатайствующим о предоставлении статуса беженца или дополнительной защиты, лицам, которым предоставлены статус беженца, дополнительная и временная защита.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Фонд формируется за счёт средств, получаемых от иностранных государств и международных организаций на основе договоров и соглашений, заключаемых Туркменистаном, добровольных пожертвований от отечественных и зарубежных предприятий, организаций, общественных объединений, частных лиц, а также из других источников, определяемых Президентом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3. Использование средств Фонда помощи беженцам осуществляется в порядке, установленном законодательством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20. Участие иностранных государств и международных организаций по делам беженцев в процедуре предоставления и прекращения статуса беженца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Международное сотрудничество в решении вопросов, связанных с беженцами, Туркменистан осуществляет с иностранными государствами, Управлением Верховного Комиссара по делам беженцев Организации Объединённых Наций и другими международными организациями.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Международные организации по делам беженцев участвуют в процедуре предоставления и прекращения статуса беженца в качестве наблюдателей с правом полного доступа ко всем личным делам.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3. Наблюдатель от международной организации по делам беженцев вправе принимать участие в рассмотрении ходатайства о предоставлении статуса беженца и выражать мнение по конкретным делам, а также по вопросам соблюдения прав беженцев.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lastRenderedPageBreak/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21. Ответственность за нарушение настоящего Закона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Нарушение настоящего Закона влечёт ответственность в порядке, установленном законодательством Туркменистана.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>Статья 22. Вступление в силу настоящего Закона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1. Настоящий Закон вступает в силу со дня его официального опубликования.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2. Признать утратившими силу: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Закон Туркменистана «О беженцах», принятый 4 августа 2012 года (Ведомости Меджлиса Туркменистана, 2012 г., № 3, ст. 62);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Закон Туркменистана «О внесении дополнения в Закон Туркменистана «О беженцах», принятый 13 июня 2014 года (Ведомости Меджлиса Туркменистана, 2014 г., № 2, ст. 91).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 xml:space="preserve">Президент </w:t>
      </w:r>
      <w:r w:rsidRPr="002F4D15">
        <w:rPr>
          <w:rStyle w:val="csb0e2188c"/>
          <w:rFonts w:ascii="Times New Roman" w:hAnsi="Times New Roman" w:cs="Times New Roman"/>
        </w:rPr>
        <w:t>                                                               </w:t>
      </w:r>
      <w:r w:rsidRPr="002F4D15">
        <w:rPr>
          <w:rStyle w:val="csb0e2188c"/>
          <w:rFonts w:ascii="Times New Roman" w:hAnsi="Times New Roman" w:cs="Times New Roman"/>
          <w:lang w:val="ru-RU"/>
        </w:rPr>
        <w:t>Гурбангулы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b0e2188c"/>
          <w:rFonts w:ascii="Times New Roman" w:hAnsi="Times New Roman" w:cs="Times New Roman"/>
          <w:lang w:val="ru-RU"/>
        </w:rPr>
        <w:t xml:space="preserve">Туркменистана </w:t>
      </w:r>
      <w:r w:rsidRPr="002F4D15">
        <w:rPr>
          <w:rStyle w:val="csb0e2188c"/>
          <w:rFonts w:ascii="Times New Roman" w:hAnsi="Times New Roman" w:cs="Times New Roman"/>
        </w:rPr>
        <w:t>                                               </w:t>
      </w:r>
      <w:r w:rsidRPr="002F4D15">
        <w:rPr>
          <w:rStyle w:val="csb0e2188c"/>
          <w:rFonts w:ascii="Times New Roman" w:hAnsi="Times New Roman" w:cs="Times New Roman"/>
          <w:lang w:val="ru-RU"/>
        </w:rPr>
        <w:t>Бердымухамедов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</w:rPr>
        <w:t> 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  <w:lang w:val="ru-RU"/>
        </w:rPr>
      </w:pPr>
      <w:r w:rsidRPr="002F4D15">
        <w:rPr>
          <w:rStyle w:val="cs3b0a1abe"/>
          <w:rFonts w:ascii="Times New Roman" w:hAnsi="Times New Roman" w:cs="Times New Roman"/>
          <w:lang w:val="ru-RU"/>
        </w:rPr>
        <w:t>гор. Ашхабад</w:t>
      </w:r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</w:rPr>
      </w:pPr>
      <w:r w:rsidRPr="002F4D15">
        <w:rPr>
          <w:rStyle w:val="cs3b0a1abe"/>
          <w:rFonts w:ascii="Times New Roman" w:hAnsi="Times New Roman" w:cs="Times New Roman"/>
        </w:rPr>
        <w:t xml:space="preserve">3 </w:t>
      </w:r>
      <w:proofErr w:type="spellStart"/>
      <w:r w:rsidRPr="002F4D15">
        <w:rPr>
          <w:rStyle w:val="cs3b0a1abe"/>
          <w:rFonts w:ascii="Times New Roman" w:hAnsi="Times New Roman" w:cs="Times New Roman"/>
        </w:rPr>
        <w:t>июня</w:t>
      </w:r>
      <w:proofErr w:type="spellEnd"/>
      <w:r w:rsidRPr="002F4D15">
        <w:rPr>
          <w:rStyle w:val="cs3b0a1abe"/>
          <w:rFonts w:ascii="Times New Roman" w:hAnsi="Times New Roman" w:cs="Times New Roman"/>
        </w:rPr>
        <w:t xml:space="preserve"> 2017 </w:t>
      </w:r>
      <w:proofErr w:type="spellStart"/>
      <w:r w:rsidRPr="002F4D15">
        <w:rPr>
          <w:rStyle w:val="cs3b0a1abe"/>
          <w:rFonts w:ascii="Times New Roman" w:hAnsi="Times New Roman" w:cs="Times New Roman"/>
        </w:rPr>
        <w:t>года</w:t>
      </w:r>
      <w:proofErr w:type="spellEnd"/>
    </w:p>
    <w:p w:rsidR="002F4D15" w:rsidRPr="002F4D15" w:rsidRDefault="002F4D15" w:rsidP="002F4D15">
      <w:pPr>
        <w:pStyle w:val="cs3266721a"/>
        <w:spacing w:line="300" w:lineRule="atLeast"/>
        <w:jc w:val="both"/>
        <w:rPr>
          <w:rFonts w:ascii="Times New Roman" w:hAnsi="Times New Roman" w:cs="Times New Roman"/>
        </w:rPr>
      </w:pPr>
      <w:proofErr w:type="gramStart"/>
      <w:r w:rsidRPr="002F4D15">
        <w:rPr>
          <w:rStyle w:val="cs3b0a1abe"/>
          <w:rFonts w:ascii="Times New Roman" w:hAnsi="Times New Roman" w:cs="Times New Roman"/>
        </w:rPr>
        <w:t>№ 570-V.</w:t>
      </w:r>
      <w:proofErr w:type="gramEnd"/>
    </w:p>
    <w:p w:rsidR="001E5285" w:rsidRPr="002F4D15" w:rsidRDefault="002F4D15" w:rsidP="002F4D15">
      <w:pPr>
        <w:rPr>
          <w:rFonts w:ascii="Times New Roman" w:hAnsi="Times New Roman" w:cs="Times New Roman"/>
          <w:sz w:val="24"/>
          <w:szCs w:val="24"/>
        </w:rPr>
      </w:pPr>
    </w:p>
    <w:sectPr w:rsidR="001E5285" w:rsidRPr="002F4D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15"/>
    <w:rsid w:val="002F4D15"/>
    <w:rsid w:val="006C3DA2"/>
    <w:rsid w:val="007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80b25371">
    <w:name w:val="cs80b25371"/>
    <w:basedOn w:val="a"/>
    <w:rsid w:val="002F4D15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b0e2188c">
    <w:name w:val="csb0e2188c"/>
    <w:basedOn w:val="a0"/>
    <w:rsid w:val="002F4D15"/>
  </w:style>
  <w:style w:type="paragraph" w:customStyle="1" w:styleId="cs88f793aa">
    <w:name w:val="cs88f793aa"/>
    <w:basedOn w:val="a"/>
    <w:rsid w:val="002F4D15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619cfe26">
    <w:name w:val="cs619cfe26"/>
    <w:basedOn w:val="a0"/>
    <w:rsid w:val="002F4D15"/>
  </w:style>
  <w:style w:type="character" w:customStyle="1" w:styleId="csc382d2bb">
    <w:name w:val="csc382d2bb"/>
    <w:basedOn w:val="a0"/>
    <w:rsid w:val="002F4D15"/>
  </w:style>
  <w:style w:type="paragraph" w:customStyle="1" w:styleId="cs3266721a">
    <w:name w:val="cs3266721a"/>
    <w:basedOn w:val="a"/>
    <w:rsid w:val="002F4D15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3b0a1abe">
    <w:name w:val="cs3b0a1abe"/>
    <w:basedOn w:val="a0"/>
    <w:rsid w:val="002F4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80b25371">
    <w:name w:val="cs80b25371"/>
    <w:basedOn w:val="a"/>
    <w:rsid w:val="002F4D15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b0e2188c">
    <w:name w:val="csb0e2188c"/>
    <w:basedOn w:val="a0"/>
    <w:rsid w:val="002F4D15"/>
  </w:style>
  <w:style w:type="paragraph" w:customStyle="1" w:styleId="cs88f793aa">
    <w:name w:val="cs88f793aa"/>
    <w:basedOn w:val="a"/>
    <w:rsid w:val="002F4D15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619cfe26">
    <w:name w:val="cs619cfe26"/>
    <w:basedOn w:val="a0"/>
    <w:rsid w:val="002F4D15"/>
  </w:style>
  <w:style w:type="character" w:customStyle="1" w:styleId="csc382d2bb">
    <w:name w:val="csc382d2bb"/>
    <w:basedOn w:val="a0"/>
    <w:rsid w:val="002F4D15"/>
  </w:style>
  <w:style w:type="paragraph" w:customStyle="1" w:styleId="cs3266721a">
    <w:name w:val="cs3266721a"/>
    <w:basedOn w:val="a"/>
    <w:rsid w:val="002F4D15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s3b0a1abe">
    <w:name w:val="cs3b0a1abe"/>
    <w:basedOn w:val="a0"/>
    <w:rsid w:val="002F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8055">
      <w:bodyDiv w:val="1"/>
      <w:marLeft w:val="0"/>
      <w:marRight w:val="0"/>
      <w:marTop w:val="0"/>
      <w:marBottom w:val="0"/>
      <w:divBdr>
        <w:top w:val="single" w:sz="18" w:space="0" w:color="98B827"/>
        <w:left w:val="none" w:sz="0" w:space="0" w:color="auto"/>
        <w:bottom w:val="none" w:sz="0" w:space="0" w:color="auto"/>
        <w:right w:val="none" w:sz="0" w:space="0" w:color="auto"/>
      </w:divBdr>
      <w:divsChild>
        <w:div w:id="1291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92149">
      <w:bodyDiv w:val="1"/>
      <w:marLeft w:val="0"/>
      <w:marRight w:val="0"/>
      <w:marTop w:val="0"/>
      <w:marBottom w:val="0"/>
      <w:divBdr>
        <w:top w:val="single" w:sz="18" w:space="0" w:color="98B827"/>
        <w:left w:val="none" w:sz="0" w:space="0" w:color="auto"/>
        <w:bottom w:val="none" w:sz="0" w:space="0" w:color="auto"/>
        <w:right w:val="none" w:sz="0" w:space="0" w:color="auto"/>
      </w:divBdr>
      <w:divsChild>
        <w:div w:id="920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8390</Words>
  <Characters>47826</Characters>
  <Application>Microsoft Office Word</Application>
  <DocSecurity>0</DocSecurity>
  <Lines>398</Lines>
  <Paragraphs>112</Paragraphs>
  <ScaleCrop>false</ScaleCrop>
  <Company/>
  <LinksUpToDate>false</LinksUpToDate>
  <CharactersWithSpaces>56104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2018-06-21T04:23:00Z</dcterms:created>
  <dcterms:modified xsi:type="dcterms:W3CDTF">2018-06-21T04:24:00Z</dcterms:modified>
</cp:coreProperties>
</file>