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BA31FB" w:rsidRDefault="00DF6134" w:rsidP="00271912">
      <w:pPr>
        <w:spacing w:after="0" w:line="360" w:lineRule="auto"/>
        <w:jc w:val="center"/>
        <w:rPr>
          <w:rFonts w:ascii="한컴바탕" w:eastAsia="한컴바탕" w:hAnsi="한컴바탕" w:cs="한컴바탕"/>
          <w:b/>
          <w:sz w:val="28"/>
          <w:szCs w:val="28"/>
        </w:rPr>
      </w:pPr>
    </w:p>
    <w:p w:rsidR="00DF6134" w:rsidRPr="00BA31FB" w:rsidRDefault="00DF6134" w:rsidP="00271912">
      <w:pPr>
        <w:spacing w:after="0" w:line="360" w:lineRule="auto"/>
        <w:jc w:val="center"/>
        <w:rPr>
          <w:rFonts w:ascii="한컴바탕" w:eastAsia="한컴바탕" w:hAnsi="한컴바탕" w:cs="한컴바탕"/>
          <w:b/>
          <w:sz w:val="28"/>
          <w:szCs w:val="28"/>
        </w:rPr>
      </w:pPr>
    </w:p>
    <w:p w:rsidR="00A10A51" w:rsidRPr="0005394D" w:rsidRDefault="00B9127A" w:rsidP="00271912">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4E190A">
        <w:rPr>
          <w:rFonts w:ascii="한컴바탕" w:eastAsia="한컴바탕" w:hAnsi="한컴바탕" w:cs="한컴바탕" w:hint="eastAsia"/>
          <w:b/>
          <w:sz w:val="40"/>
          <w:szCs w:val="40"/>
        </w:rPr>
        <w:t>2009 이민법</w:t>
      </w:r>
      <w:r w:rsidR="00B70E9C">
        <w:rPr>
          <w:rFonts w:ascii="한컴바탕" w:eastAsia="한컴바탕" w:hAnsi="한컴바탕" w:cs="한컴바탕" w:hint="eastAsia"/>
          <w:b/>
          <w:sz w:val="40"/>
          <w:szCs w:val="40"/>
        </w:rPr>
        <w:t>(Immigration Act 2009)</w:t>
      </w:r>
      <w:r w:rsidRPr="0005394D">
        <w:rPr>
          <w:rFonts w:ascii="한컴바탕" w:eastAsia="한컴바탕" w:hAnsi="한컴바탕" w:cs="한컴바탕"/>
          <w:b/>
          <w:sz w:val="40"/>
          <w:szCs w:val="40"/>
        </w:rPr>
        <w:t>」</w:t>
      </w:r>
    </w:p>
    <w:p w:rsidR="00A10A51" w:rsidRPr="0005394D" w:rsidRDefault="00B9127A" w:rsidP="00271912">
      <w:pPr>
        <w:spacing w:after="0" w:line="360" w:lineRule="auto"/>
        <w:jc w:val="center"/>
        <w:rPr>
          <w:rFonts w:ascii="한컴바탕" w:eastAsia="한컴바탕" w:hAnsi="한컴바탕" w:cs="한컴바탕"/>
          <w:szCs w:val="20"/>
        </w:rPr>
      </w:pPr>
      <w:r w:rsidRPr="0005394D">
        <w:rPr>
          <w:rFonts w:ascii="한컴바탕" w:eastAsia="한컴바탕" w:hAnsi="한컴바탕" w:cs="한컴바탕" w:hint="eastAsia"/>
          <w:sz w:val="28"/>
          <w:szCs w:val="28"/>
        </w:rPr>
        <w:t>최종</w:t>
      </w:r>
      <w:r w:rsidRPr="0005394D">
        <w:rPr>
          <w:rFonts w:ascii="한컴바탕" w:eastAsia="한컴바탕" w:hAnsi="한컴바탕" w:cs="한컴바탕"/>
          <w:sz w:val="28"/>
          <w:szCs w:val="28"/>
        </w:rPr>
        <w:t xml:space="preserve"> </w:t>
      </w:r>
      <w:proofErr w:type="gramStart"/>
      <w:r w:rsidRPr="0005394D">
        <w:rPr>
          <w:rFonts w:ascii="한컴바탕" w:eastAsia="한컴바탕" w:hAnsi="한컴바탕" w:cs="한컴바탕"/>
          <w:sz w:val="28"/>
          <w:szCs w:val="28"/>
        </w:rPr>
        <w:t>개정일</w:t>
      </w:r>
      <w:r w:rsidRPr="0005394D">
        <w:rPr>
          <w:rFonts w:ascii="한컴바탕" w:eastAsia="한컴바탕" w:hAnsi="한컴바탕" w:cs="한컴바탕"/>
          <w:szCs w:val="20"/>
        </w:rPr>
        <w:t xml:space="preserve"> :</w:t>
      </w:r>
      <w:proofErr w:type="gramEnd"/>
      <w:r w:rsidRPr="0005394D">
        <w:rPr>
          <w:rFonts w:ascii="한컴바탕" w:eastAsia="한컴바탕" w:hAnsi="한컴바탕" w:cs="한컴바탕"/>
          <w:szCs w:val="20"/>
        </w:rPr>
        <w:t xml:space="preserve"> </w:t>
      </w:r>
      <w:r w:rsidR="004E190A">
        <w:rPr>
          <w:rFonts w:ascii="한컴바탕" w:eastAsia="한컴바탕" w:hAnsi="한컴바탕" w:cs="한컴바탕" w:hint="eastAsia"/>
          <w:szCs w:val="20"/>
        </w:rPr>
        <w:t>2015년</w:t>
      </w:r>
      <w:r w:rsidR="00960E16">
        <w:rPr>
          <w:rFonts w:ascii="한컴바탕" w:eastAsia="한컴바탕" w:hAnsi="한컴바탕" w:cs="한컴바탕" w:hint="eastAsia"/>
          <w:szCs w:val="20"/>
        </w:rPr>
        <w:t xml:space="preserve"> </w:t>
      </w:r>
      <w:r w:rsidR="004E190A">
        <w:rPr>
          <w:rFonts w:ascii="한컴바탕" w:eastAsia="한컴바탕" w:hAnsi="한컴바탕" w:cs="한컴바탕" w:hint="eastAsia"/>
          <w:szCs w:val="20"/>
        </w:rPr>
        <w:t>6월</w:t>
      </w:r>
      <w:r w:rsidR="00960E16">
        <w:rPr>
          <w:rFonts w:ascii="한컴바탕" w:eastAsia="한컴바탕" w:hAnsi="한컴바탕" w:cs="한컴바탕" w:hint="eastAsia"/>
          <w:szCs w:val="20"/>
        </w:rPr>
        <w:t xml:space="preserve"> </w:t>
      </w:r>
      <w:r w:rsidR="004E190A">
        <w:rPr>
          <w:rFonts w:ascii="한컴바탕" w:eastAsia="한컴바탕" w:hAnsi="한컴바탕" w:cs="한컴바탕" w:hint="eastAsia"/>
          <w:szCs w:val="20"/>
        </w:rPr>
        <w:t>6일</w:t>
      </w:r>
    </w:p>
    <w:p w:rsidR="00DF6134" w:rsidRPr="00BA31FB" w:rsidRDefault="00DF6134" w:rsidP="00271912">
      <w:pPr>
        <w:spacing w:after="0" w:line="360" w:lineRule="auto"/>
        <w:jc w:val="center"/>
        <w:rPr>
          <w:rFonts w:ascii="한컴바탕" w:eastAsia="한컴바탕" w:hAnsi="한컴바탕" w:cs="한컴바탕"/>
          <w:sz w:val="28"/>
          <w:szCs w:val="28"/>
        </w:rPr>
      </w:pPr>
    </w:p>
    <w:p w:rsidR="00DF6134" w:rsidRDefault="00DF6134" w:rsidP="00271912">
      <w:pPr>
        <w:spacing w:after="0" w:line="360" w:lineRule="auto"/>
        <w:jc w:val="center"/>
        <w:rPr>
          <w:rFonts w:ascii="한컴바탕" w:eastAsia="한컴바탕" w:hAnsi="한컴바탕" w:cs="한컴바탕"/>
          <w:kern w:val="0"/>
          <w:sz w:val="28"/>
          <w:szCs w:val="28"/>
        </w:rPr>
      </w:pPr>
    </w:p>
    <w:p w:rsidR="00B9127A" w:rsidRPr="00B9127A" w:rsidRDefault="00B9127A" w:rsidP="00271912">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개</w:t>
      </w:r>
      <w:r>
        <w:rPr>
          <w:rFonts w:ascii="한컴바탕" w:eastAsia="한컴바탕" w:hAnsi="한컴바탕" w:cs="한컴바탕" w:hint="eastAsia"/>
          <w:b/>
          <w:kern w:val="0"/>
          <w:sz w:val="30"/>
          <w:szCs w:val="30"/>
        </w:rPr>
        <w:t xml:space="preserve"> </w:t>
      </w:r>
      <w:r w:rsidRPr="00B9127A">
        <w:rPr>
          <w:rFonts w:ascii="한컴바탕" w:eastAsia="한컴바탕" w:hAnsi="한컴바탕" w:cs="한컴바탕"/>
          <w:b/>
          <w:kern w:val="0"/>
          <w:sz w:val="30"/>
          <w:szCs w:val="30"/>
        </w:rPr>
        <w:t>요</w:t>
      </w:r>
      <w:r>
        <w:rPr>
          <w:rFonts w:ascii="한컴바탕" w:eastAsia="한컴바탕" w:hAnsi="한컴바탕" w:cs="한컴바탕" w:hint="eastAsia"/>
          <w:b/>
          <w:kern w:val="0"/>
          <w:sz w:val="30"/>
          <w:szCs w:val="30"/>
        </w:rPr>
        <w:t xml:space="preserve"> </w:t>
      </w:r>
    </w:p>
    <w:p w:rsidR="00B9127A" w:rsidRDefault="00B70E9C" w:rsidP="00271912">
      <w:pPr>
        <w:spacing w:after="0" w:line="360" w:lineRule="auto"/>
        <w:jc w:val="left"/>
        <w:rPr>
          <w:rFonts w:ascii="한컴바탕" w:eastAsia="한컴바탕" w:hAnsi="한컴바탕" w:cs="한컴바탕"/>
          <w:kern w:val="0"/>
          <w:sz w:val="28"/>
          <w:szCs w:val="28"/>
        </w:rPr>
      </w:pPr>
      <w:r>
        <w:rPr>
          <w:rFonts w:ascii="한컴바탕" w:eastAsia="한컴바탕" w:hAnsi="한컴바탕" w:cs="한컴바탕" w:hint="eastAsia"/>
          <w:kern w:val="0"/>
          <w:sz w:val="28"/>
          <w:szCs w:val="28"/>
        </w:rPr>
        <w:t xml:space="preserve">이 법의 목적은 이민과 왕립에서 결정한 국가이익과의 조화로운 방법을 모색하고 개인의 권리를 규제하기 위함이다. 이러한 목적을 </w:t>
      </w:r>
      <w:proofErr w:type="spellStart"/>
      <w:r>
        <w:rPr>
          <w:rFonts w:ascii="한컴바탕" w:eastAsia="한컴바탕" w:hAnsi="한컴바탕" w:cs="한컴바탕" w:hint="eastAsia"/>
          <w:kern w:val="0"/>
          <w:sz w:val="28"/>
          <w:szCs w:val="28"/>
        </w:rPr>
        <w:t>달성하기위하여</w:t>
      </w:r>
      <w:proofErr w:type="spellEnd"/>
      <w:r>
        <w:rPr>
          <w:rFonts w:ascii="한컴바탕" w:eastAsia="한컴바탕" w:hAnsi="한컴바탕" w:cs="한컴바탕" w:hint="eastAsia"/>
          <w:kern w:val="0"/>
          <w:sz w:val="28"/>
          <w:szCs w:val="28"/>
        </w:rPr>
        <w:t xml:space="preserve"> 이법은 뉴질랜드 시민이 아닌 사람들이 여행비자를 소지하고 입국허가를 소지하는 등과 같은 이민체계를 </w:t>
      </w:r>
      <w:r w:rsidR="00744EAD">
        <w:rPr>
          <w:rFonts w:ascii="한컴바탕" w:eastAsia="한컴바탕" w:hAnsi="한컴바탕" w:cs="한컴바탕" w:hint="eastAsia"/>
          <w:kern w:val="0"/>
          <w:sz w:val="28"/>
          <w:szCs w:val="28"/>
        </w:rPr>
        <w:t>만들었다</w:t>
      </w:r>
      <w:r>
        <w:rPr>
          <w:rFonts w:ascii="한컴바탕" w:eastAsia="한컴바탕" w:hAnsi="한컴바탕" w:cs="한컴바탕" w:hint="eastAsia"/>
          <w:kern w:val="0"/>
          <w:sz w:val="28"/>
          <w:szCs w:val="28"/>
        </w:rPr>
        <w:t xml:space="preserve">. </w:t>
      </w:r>
    </w:p>
    <w:p w:rsidR="00744EAD" w:rsidRPr="00744EAD" w:rsidRDefault="00744EAD" w:rsidP="00271912">
      <w:pPr>
        <w:spacing w:after="0" w:line="360" w:lineRule="auto"/>
        <w:jc w:val="left"/>
        <w:rPr>
          <w:rFonts w:ascii="한컴바탕" w:eastAsia="한컴바탕" w:hAnsi="한컴바탕" w:cs="한컴바탕"/>
          <w:kern w:val="0"/>
          <w:sz w:val="28"/>
          <w:szCs w:val="28"/>
        </w:rPr>
      </w:pPr>
    </w:p>
    <w:p w:rsidR="00B9127A" w:rsidRPr="00B9127A" w:rsidRDefault="00B9127A" w:rsidP="00271912">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목 차</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firstRow="1" w:lastRow="0" w:firstColumn="1" w:lastColumn="0" w:noHBand="0" w:noVBand="1"/>
      </w:tblPr>
      <w:tblGrid>
        <w:gridCol w:w="4644"/>
        <w:gridCol w:w="4598"/>
      </w:tblGrid>
      <w:tr w:rsidR="004B3D2C" w:rsidRPr="00BA31FB" w:rsidTr="00B9127A">
        <w:trPr>
          <w:trHeight w:val="652"/>
        </w:trPr>
        <w:tc>
          <w:tcPr>
            <w:tcW w:w="4644" w:type="dxa"/>
            <w:vAlign w:val="center"/>
          </w:tcPr>
          <w:p w:rsidR="00914A3F" w:rsidRPr="00BA31FB" w:rsidRDefault="00914A3F" w:rsidP="00271912">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598" w:type="dxa"/>
            <w:vAlign w:val="center"/>
          </w:tcPr>
          <w:p w:rsidR="00914A3F" w:rsidRPr="00BA31FB" w:rsidRDefault="00914A3F" w:rsidP="00271912">
            <w:pPr>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914A3F" w:rsidRPr="00BA31FB" w:rsidTr="00B9127A">
        <w:trPr>
          <w:trHeight w:val="2703"/>
        </w:trPr>
        <w:tc>
          <w:tcPr>
            <w:tcW w:w="4644" w:type="dxa"/>
          </w:tcPr>
          <w:p w:rsidR="00DD6D5D" w:rsidRPr="0005394D" w:rsidRDefault="00DD6D5D" w:rsidP="00D678D2">
            <w:pPr>
              <w:wordWrap/>
              <w:adjustRightInd w:val="0"/>
              <w:snapToGrid w:val="0"/>
              <w:rPr>
                <w:rFonts w:ascii="한컴바탕" w:eastAsia="한컴바탕" w:hAnsi="한컴바탕" w:cs="한컴바탕"/>
                <w:b/>
                <w:sz w:val="28"/>
                <w:szCs w:val="28"/>
              </w:rPr>
            </w:pPr>
          </w:p>
          <w:p w:rsidR="00B70E9C" w:rsidRPr="00A443CC" w:rsidRDefault="00B70E9C" w:rsidP="00A443CC">
            <w:pPr>
              <w:wordWrap/>
              <w:adjustRightInd w:val="0"/>
              <w:snapToGrid w:val="0"/>
              <w:jc w:val="left"/>
              <w:rPr>
                <w:rFonts w:ascii="한컴바탕" w:eastAsia="한컴바탕" w:hAnsi="한컴바탕" w:cs="한컴바탕"/>
                <w:b/>
                <w:w w:val="90"/>
                <w:sz w:val="28"/>
                <w:szCs w:val="28"/>
              </w:rPr>
            </w:pPr>
            <w:r w:rsidRPr="00A443CC">
              <w:rPr>
                <w:rFonts w:ascii="한컴바탕" w:eastAsia="한컴바탕" w:hAnsi="한컴바탕" w:cs="한컴바탕"/>
                <w:b/>
                <w:w w:val="90"/>
                <w:sz w:val="28"/>
                <w:szCs w:val="28"/>
              </w:rPr>
              <w:t>Part 1 Preliminary provisions</w:t>
            </w:r>
          </w:p>
          <w:p w:rsidR="00DD6D5D" w:rsidRPr="00A443CC" w:rsidRDefault="0084261A" w:rsidP="00A443CC">
            <w:pPr>
              <w:wordWrap/>
              <w:adjustRightInd w:val="0"/>
              <w:snapToGrid w:val="0"/>
              <w:jc w:val="left"/>
              <w:rPr>
                <w:rFonts w:ascii="한컴바탕" w:eastAsia="한컴바탕" w:hAnsi="한컴바탕" w:cs="한컴바탕"/>
                <w:b/>
                <w:w w:val="90"/>
                <w:sz w:val="28"/>
                <w:szCs w:val="28"/>
              </w:rPr>
            </w:pPr>
            <w:r w:rsidRPr="00A443CC">
              <w:rPr>
                <w:rFonts w:ascii="한컴바탕" w:eastAsia="한컴바탕" w:hAnsi="한컴바탕" w:cs="한컴바탕"/>
                <w:b/>
                <w:w w:val="90"/>
                <w:sz w:val="28"/>
                <w:szCs w:val="28"/>
              </w:rPr>
              <w:t>Part 2 Core provisions and</w:t>
            </w:r>
            <w:r w:rsidR="00A443CC">
              <w:rPr>
                <w:rFonts w:ascii="한컴바탕" w:eastAsia="한컴바탕" w:hAnsi="한컴바탕" w:cs="한컴바탕" w:hint="eastAsia"/>
                <w:b/>
                <w:w w:val="90"/>
                <w:sz w:val="28"/>
                <w:szCs w:val="28"/>
              </w:rPr>
              <w:t xml:space="preserve"> </w:t>
            </w:r>
            <w:r w:rsidRPr="00A443CC">
              <w:rPr>
                <w:rFonts w:ascii="한컴바탕" w:eastAsia="한컴바탕" w:hAnsi="한컴바탕" w:cs="한컴바탕"/>
                <w:b/>
                <w:w w:val="90"/>
                <w:sz w:val="28"/>
                <w:szCs w:val="28"/>
              </w:rPr>
              <w:t xml:space="preserve">matters in relation to decision making </w:t>
            </w:r>
          </w:p>
          <w:p w:rsidR="0084261A" w:rsidRPr="0084261A" w:rsidRDefault="0084261A" w:rsidP="00D678D2">
            <w:pPr>
              <w:wordWrap/>
              <w:adjustRightInd w:val="0"/>
              <w:snapToGrid w:val="0"/>
              <w:rPr>
                <w:rFonts w:ascii="한컴바탕" w:eastAsia="한컴바탕" w:hAnsi="한컴바탕" w:cs="한컴바탕"/>
                <w:b/>
                <w:sz w:val="28"/>
                <w:szCs w:val="28"/>
                <w:lang w:val="fr-FR"/>
              </w:rPr>
            </w:pPr>
          </w:p>
          <w:p w:rsidR="0084261A" w:rsidRPr="00A443CC" w:rsidRDefault="0084261A" w:rsidP="004C1549">
            <w:pPr>
              <w:adjustRightInd w:val="0"/>
              <w:snapToGrid w:val="0"/>
              <w:spacing w:line="400" w:lineRule="atLeast"/>
              <w:rPr>
                <w:rFonts w:ascii="한컴바탕" w:eastAsia="한컴바탕" w:hAnsi="한컴바탕" w:cs="한컴바탕"/>
                <w:sz w:val="28"/>
                <w:szCs w:val="28"/>
                <w:lang w:val="fr-FR"/>
              </w:rPr>
            </w:pPr>
            <w:r w:rsidRPr="00A443CC">
              <w:rPr>
                <w:rFonts w:ascii="한컴바탕" w:eastAsia="한컴바탕" w:hAnsi="한컴바탕" w:cs="한컴바탕"/>
                <w:sz w:val="28"/>
                <w:szCs w:val="28"/>
                <w:lang w:val="fr-FR"/>
              </w:rPr>
              <w:t>Excluded persons</w:t>
            </w:r>
          </w:p>
          <w:p w:rsidR="0084261A" w:rsidRPr="00A443CC" w:rsidRDefault="0084261A" w:rsidP="00A443CC">
            <w:pPr>
              <w:adjustRightInd w:val="0"/>
              <w:snapToGrid w:val="0"/>
              <w:spacing w:line="400" w:lineRule="atLeast"/>
              <w:jc w:val="left"/>
              <w:rPr>
                <w:rFonts w:ascii="한컴바탕" w:eastAsia="한컴바탕" w:hAnsi="한컴바탕" w:cs="한컴바탕"/>
                <w:w w:val="90"/>
                <w:sz w:val="28"/>
                <w:szCs w:val="28"/>
                <w:lang w:val="fr-FR"/>
              </w:rPr>
            </w:pPr>
            <w:r w:rsidRPr="00A443CC">
              <w:rPr>
                <w:rFonts w:ascii="한컴바탕" w:eastAsia="한컴바탕" w:hAnsi="한컴바탕" w:cs="한컴바탕"/>
                <w:b/>
                <w:sz w:val="28"/>
                <w:szCs w:val="28"/>
                <w:lang w:val="fr-FR"/>
              </w:rPr>
              <w:t>16</w:t>
            </w:r>
            <w:r w:rsidRPr="004C1549">
              <w:rPr>
                <w:rFonts w:ascii="한컴바탕" w:eastAsia="한컴바탕" w:hAnsi="한컴바탕" w:cs="한컴바탕"/>
                <w:sz w:val="28"/>
                <w:szCs w:val="28"/>
                <w:lang w:val="fr-FR"/>
              </w:rPr>
              <w:t xml:space="preserve"> </w:t>
            </w:r>
            <w:r w:rsidRPr="00A443CC">
              <w:rPr>
                <w:rFonts w:ascii="한컴바탕" w:eastAsia="한컴바탕" w:hAnsi="한컴바탕" w:cs="한컴바탕"/>
                <w:w w:val="90"/>
                <w:sz w:val="28"/>
                <w:szCs w:val="28"/>
                <w:lang w:val="fr-FR"/>
              </w:rPr>
              <w:t xml:space="preserve">Certain other persons not eligible for visa or entry permission </w:t>
            </w:r>
          </w:p>
          <w:p w:rsidR="0084261A" w:rsidRPr="004C1549" w:rsidRDefault="0084261A" w:rsidP="004C1549">
            <w:pPr>
              <w:spacing w:line="400" w:lineRule="atLeast"/>
              <w:ind w:leftChars="100" w:left="200"/>
              <w:rPr>
                <w:rFonts w:ascii="한컴바탕" w:eastAsia="한컴바탕" w:hAnsi="한컴바탕" w:cs="한컴바탕"/>
                <w:sz w:val="28"/>
                <w:szCs w:val="28"/>
              </w:rPr>
            </w:pPr>
            <w:r w:rsidRPr="004C1549">
              <w:rPr>
                <w:rFonts w:ascii="한컴바탕" w:eastAsia="한컴바탕" w:hAnsi="한컴바탕" w:cs="한컴바탕"/>
                <w:sz w:val="28"/>
                <w:szCs w:val="28"/>
              </w:rPr>
              <w:t xml:space="preserve">(1) No visa or entry permission may be granted, and no visa waiver may apply, to any person who— </w:t>
            </w:r>
          </w:p>
          <w:p w:rsidR="0084261A" w:rsidRPr="004C1549" w:rsidRDefault="0084261A" w:rsidP="004C1549">
            <w:pPr>
              <w:spacing w:line="400" w:lineRule="atLeast"/>
              <w:ind w:leftChars="100" w:left="400" w:hanging="200"/>
              <w:rPr>
                <w:rFonts w:ascii="한컴바탕" w:eastAsia="한컴바탕" w:hAnsi="한컴바탕" w:cs="한컴바탕"/>
                <w:sz w:val="28"/>
                <w:szCs w:val="28"/>
              </w:rPr>
            </w:pPr>
            <w:r w:rsidRPr="004C1549">
              <w:rPr>
                <w:rFonts w:ascii="한컴바탕" w:eastAsia="한컴바탕" w:hAnsi="한컴바탕" w:cs="한컴바탕"/>
                <w:sz w:val="28"/>
                <w:szCs w:val="28"/>
              </w:rPr>
              <w:t xml:space="preserve">(a) the Minister has reason to believe— </w:t>
            </w:r>
          </w:p>
          <w:p w:rsidR="0084261A" w:rsidRPr="004C1549" w:rsidRDefault="0084261A" w:rsidP="004C1549">
            <w:pPr>
              <w:spacing w:line="400" w:lineRule="atLeast"/>
              <w:ind w:leftChars="300" w:left="861" w:hanging="261"/>
              <w:rPr>
                <w:rFonts w:ascii="한컴바탕" w:eastAsia="한컴바탕" w:hAnsi="한컴바탕" w:cs="한컴바탕"/>
                <w:sz w:val="28"/>
                <w:szCs w:val="28"/>
              </w:rPr>
            </w:pPr>
            <w:r w:rsidRPr="004C1549">
              <w:rPr>
                <w:rFonts w:ascii="한컴바탕" w:eastAsia="한컴바탕" w:hAnsi="한컴바탕" w:cs="한컴바탕"/>
                <w:sz w:val="28"/>
                <w:szCs w:val="28"/>
              </w:rPr>
              <w:lastRenderedPageBreak/>
              <w:t xml:space="preserve">(i) is likely to commit an offence in New Zealand that is punishable by imprisonment; or </w:t>
            </w:r>
          </w:p>
          <w:p w:rsidR="0084261A" w:rsidRPr="004C1549" w:rsidRDefault="0084261A" w:rsidP="004C1549">
            <w:pPr>
              <w:spacing w:line="400" w:lineRule="atLeast"/>
              <w:ind w:leftChars="300" w:left="861" w:hanging="261"/>
              <w:rPr>
                <w:rFonts w:ascii="한컴바탕" w:eastAsia="한컴바탕" w:hAnsi="한컴바탕" w:cs="한컴바탕"/>
                <w:sz w:val="28"/>
                <w:szCs w:val="28"/>
              </w:rPr>
            </w:pPr>
            <w:r w:rsidRPr="004C1549">
              <w:rPr>
                <w:rFonts w:ascii="한컴바탕" w:eastAsia="한컴바탕" w:hAnsi="한컴바탕" w:cs="한컴바탕"/>
                <w:sz w:val="28"/>
                <w:szCs w:val="28"/>
              </w:rPr>
              <w:t xml:space="preserve">(ii) is, or is likely to be, a threat or risk to security; or </w:t>
            </w:r>
          </w:p>
          <w:p w:rsidR="0084261A" w:rsidRPr="004C1549" w:rsidRDefault="0084261A" w:rsidP="004C1549">
            <w:pPr>
              <w:spacing w:line="400" w:lineRule="atLeast"/>
              <w:ind w:leftChars="300" w:left="861" w:hanging="261"/>
              <w:rPr>
                <w:rFonts w:ascii="한컴바탕" w:eastAsia="한컴바탕" w:hAnsi="한컴바탕" w:cs="한컴바탕"/>
                <w:sz w:val="28"/>
                <w:szCs w:val="28"/>
              </w:rPr>
            </w:pPr>
            <w:r w:rsidRPr="004C1549">
              <w:rPr>
                <w:rFonts w:ascii="한컴바탕" w:eastAsia="한컴바탕" w:hAnsi="한컴바탕" w:cs="한컴바탕"/>
                <w:sz w:val="28"/>
                <w:szCs w:val="28"/>
              </w:rPr>
              <w:t xml:space="preserve">(iii) is, or is likely to be, a threat or risk to public order; or </w:t>
            </w:r>
          </w:p>
          <w:p w:rsidR="00A443CC" w:rsidRDefault="0084261A" w:rsidP="004C1549">
            <w:pPr>
              <w:spacing w:line="400" w:lineRule="atLeast"/>
              <w:ind w:leftChars="300" w:left="861" w:hanging="261"/>
              <w:rPr>
                <w:rFonts w:ascii="한컴바탕" w:eastAsia="한컴바탕" w:hAnsi="한컴바탕" w:cs="한컴바탕" w:hint="eastAsia"/>
                <w:sz w:val="28"/>
                <w:szCs w:val="28"/>
              </w:rPr>
            </w:pPr>
            <w:r w:rsidRPr="004C1549">
              <w:rPr>
                <w:rFonts w:ascii="한컴바탕" w:eastAsia="한컴바탕" w:hAnsi="한컴바탕" w:cs="한컴바탕"/>
                <w:sz w:val="28"/>
                <w:szCs w:val="28"/>
              </w:rPr>
              <w:t xml:space="preserve">(iv) is, or is likely to be, a threat or risk to the public interest; or </w:t>
            </w:r>
          </w:p>
          <w:p w:rsidR="0084261A" w:rsidRPr="004C1549" w:rsidRDefault="0084261A" w:rsidP="00A443CC">
            <w:pPr>
              <w:spacing w:line="400" w:lineRule="atLeast"/>
              <w:ind w:leftChars="100" w:left="400" w:hanging="200"/>
              <w:rPr>
                <w:rFonts w:ascii="한컴바탕" w:eastAsia="한컴바탕" w:hAnsi="한컴바탕" w:cs="한컴바탕"/>
                <w:sz w:val="28"/>
                <w:szCs w:val="28"/>
              </w:rPr>
            </w:pPr>
            <w:r w:rsidRPr="004C1549">
              <w:rPr>
                <w:rFonts w:ascii="한컴바탕" w:eastAsia="한컴바탕" w:hAnsi="한컴바탕" w:cs="한컴바탕"/>
                <w:sz w:val="28"/>
                <w:szCs w:val="28"/>
              </w:rPr>
              <w:t xml:space="preserve">(b) </w:t>
            </w:r>
            <w:proofErr w:type="gramStart"/>
            <w:r w:rsidRPr="004C1549">
              <w:rPr>
                <w:rFonts w:ascii="한컴바탕" w:eastAsia="한컴바탕" w:hAnsi="한컴바탕" w:cs="한컴바탕"/>
                <w:sz w:val="28"/>
                <w:szCs w:val="28"/>
              </w:rPr>
              <w:t>is</w:t>
            </w:r>
            <w:proofErr w:type="gramEnd"/>
            <w:r w:rsidRPr="004C1549">
              <w:rPr>
                <w:rFonts w:ascii="한컴바탕" w:eastAsia="한컴바탕" w:hAnsi="한컴바탕" w:cs="한컴바탕"/>
                <w:sz w:val="28"/>
                <w:szCs w:val="28"/>
              </w:rPr>
              <w:t xml:space="preserve"> a member of a terrorist entity designated under the Terrorism Suppression Act 2002.</w:t>
            </w:r>
          </w:p>
          <w:p w:rsidR="0084261A" w:rsidRPr="004C1549" w:rsidRDefault="0084261A" w:rsidP="004C1549">
            <w:pPr>
              <w:adjustRightInd w:val="0"/>
              <w:snapToGrid w:val="0"/>
              <w:spacing w:line="400" w:lineRule="atLeast"/>
              <w:rPr>
                <w:rFonts w:ascii="한컴바탕" w:eastAsia="한컴바탕" w:hAnsi="한컴바탕" w:cs="한컴바탕"/>
                <w:sz w:val="28"/>
                <w:szCs w:val="28"/>
                <w:lang w:val="fr-FR"/>
              </w:rPr>
            </w:pPr>
            <w:r w:rsidRPr="00825DAC">
              <w:rPr>
                <w:rFonts w:ascii="한컴바탕" w:eastAsia="한컴바탕" w:hAnsi="한컴바탕" w:cs="한컴바탕"/>
                <w:b/>
                <w:sz w:val="28"/>
                <w:szCs w:val="28"/>
                <w:lang w:val="fr-FR"/>
              </w:rPr>
              <w:t>17</w:t>
            </w:r>
            <w:r w:rsidRPr="004C1549">
              <w:rPr>
                <w:rFonts w:ascii="한컴바탕" w:eastAsia="한컴바탕" w:hAnsi="한컴바탕" w:cs="한컴바탕"/>
                <w:sz w:val="28"/>
                <w:szCs w:val="28"/>
                <w:lang w:val="fr-FR"/>
              </w:rPr>
              <w:t xml:space="preserve"> Exceptions to non-eligibility for visa or entry permission</w:t>
            </w:r>
          </w:p>
          <w:p w:rsidR="0084261A" w:rsidRPr="004C1549" w:rsidRDefault="0084261A" w:rsidP="004C1549">
            <w:pPr>
              <w:adjustRightInd w:val="0"/>
              <w:snapToGrid w:val="0"/>
              <w:spacing w:line="400" w:lineRule="atLeast"/>
              <w:rPr>
                <w:rFonts w:ascii="한컴바탕" w:eastAsia="한컴바탕" w:hAnsi="한컴바탕" w:cs="한컴바탕"/>
                <w:sz w:val="28"/>
                <w:szCs w:val="28"/>
                <w:lang w:val="fr-FR"/>
              </w:rPr>
            </w:pPr>
            <w:r w:rsidRPr="004C1549">
              <w:rPr>
                <w:rFonts w:ascii="한컴바탕" w:eastAsia="한컴바탕" w:hAnsi="한컴바탕" w:cs="한컴바탕" w:hint="eastAsia"/>
                <w:sz w:val="28"/>
                <w:szCs w:val="28"/>
                <w:lang w:val="fr-FR"/>
              </w:rPr>
              <w:t>...</w:t>
            </w:r>
          </w:p>
          <w:p w:rsidR="0084261A" w:rsidRPr="00825DAC" w:rsidRDefault="0084261A" w:rsidP="00825DAC">
            <w:pPr>
              <w:spacing w:line="400" w:lineRule="atLeast"/>
              <w:ind w:leftChars="100" w:left="200"/>
              <w:rPr>
                <w:rFonts w:ascii="한컴바탕" w:eastAsia="한컴바탕" w:hAnsi="한컴바탕" w:cs="한컴바탕"/>
                <w:sz w:val="28"/>
                <w:szCs w:val="28"/>
              </w:rPr>
            </w:pPr>
            <w:r w:rsidRPr="00825DAC">
              <w:rPr>
                <w:rFonts w:ascii="한컴바탕" w:eastAsia="한컴바탕" w:hAnsi="한컴바탕" w:cs="한컴바탕"/>
                <w:sz w:val="28"/>
                <w:szCs w:val="28"/>
              </w:rPr>
              <w:t>(2) Despite sections 15 and 16,—</w:t>
            </w:r>
          </w:p>
          <w:p w:rsidR="0084261A" w:rsidRPr="00825DAC" w:rsidRDefault="0084261A" w:rsidP="00825DAC">
            <w:pPr>
              <w:spacing w:line="400" w:lineRule="atLeast"/>
              <w:ind w:leftChars="100" w:left="400" w:hanging="200"/>
              <w:rPr>
                <w:rFonts w:ascii="한컴바탕" w:eastAsia="한컴바탕" w:hAnsi="한컴바탕" w:cs="한컴바탕"/>
                <w:sz w:val="28"/>
                <w:szCs w:val="28"/>
              </w:rPr>
            </w:pPr>
            <w:r w:rsidRPr="004C1549">
              <w:rPr>
                <w:rFonts w:ascii="한컴바탕" w:eastAsia="한컴바탕" w:hAnsi="한컴바탕" w:cs="한컴바탕"/>
                <w:sz w:val="28"/>
                <w:szCs w:val="28"/>
                <w:lang w:val="fr-FR"/>
              </w:rPr>
              <w:t xml:space="preserve"> </w:t>
            </w:r>
            <w:r w:rsidRPr="00825DAC">
              <w:rPr>
                <w:rFonts w:ascii="한컴바탕" w:eastAsia="한컴바탕" w:hAnsi="한컴바탕" w:cs="한컴바탕"/>
                <w:sz w:val="28"/>
                <w:szCs w:val="28"/>
              </w:rPr>
              <w:t xml:space="preserve">(a) entry permission must be granted to— </w:t>
            </w:r>
          </w:p>
          <w:p w:rsidR="0084261A" w:rsidRPr="00A443CC" w:rsidRDefault="0084261A" w:rsidP="00A443CC">
            <w:pPr>
              <w:spacing w:line="400" w:lineRule="atLeast"/>
              <w:ind w:leftChars="300" w:left="861" w:hanging="261"/>
              <w:rPr>
                <w:rFonts w:ascii="한컴바탕" w:eastAsia="한컴바탕" w:hAnsi="한컴바탕" w:cs="한컴바탕"/>
                <w:sz w:val="28"/>
                <w:szCs w:val="28"/>
              </w:rPr>
            </w:pPr>
            <w:r w:rsidRPr="00A443CC">
              <w:rPr>
                <w:rFonts w:ascii="한컴바탕" w:eastAsia="한컴바탕" w:hAnsi="한컴바탕" w:cs="한컴바탕"/>
                <w:sz w:val="28"/>
                <w:szCs w:val="28"/>
              </w:rPr>
              <w:t xml:space="preserve">(i) the holder of a permanent resident visa; and </w:t>
            </w:r>
          </w:p>
          <w:p w:rsidR="0084261A" w:rsidRPr="00A443CC" w:rsidRDefault="0084261A" w:rsidP="00A443CC">
            <w:pPr>
              <w:spacing w:line="400" w:lineRule="atLeast"/>
              <w:ind w:leftChars="300" w:left="861" w:hanging="261"/>
              <w:rPr>
                <w:rFonts w:ascii="한컴바탕" w:eastAsia="한컴바탕" w:hAnsi="한컴바탕" w:cs="한컴바탕"/>
                <w:sz w:val="28"/>
                <w:szCs w:val="28"/>
              </w:rPr>
            </w:pPr>
            <w:r w:rsidRPr="00A443CC">
              <w:rPr>
                <w:rFonts w:ascii="한컴바탕" w:eastAsia="한컴바탕" w:hAnsi="한컴바탕" w:cs="한컴바탕"/>
                <w:sz w:val="28"/>
                <w:szCs w:val="28"/>
              </w:rPr>
              <w:t xml:space="preserve">(ii) the holder of a resident visa granted in New Zealand; and </w:t>
            </w:r>
          </w:p>
          <w:p w:rsidR="0084261A" w:rsidRPr="00A443CC" w:rsidRDefault="0084261A" w:rsidP="00A443CC">
            <w:pPr>
              <w:spacing w:line="400" w:lineRule="atLeast"/>
              <w:ind w:leftChars="300" w:left="861" w:hanging="261"/>
              <w:rPr>
                <w:rFonts w:ascii="한컴바탕" w:eastAsia="한컴바탕" w:hAnsi="한컴바탕" w:cs="한컴바탕"/>
                <w:sz w:val="28"/>
                <w:szCs w:val="28"/>
              </w:rPr>
            </w:pPr>
            <w:r w:rsidRPr="00A443CC">
              <w:rPr>
                <w:rFonts w:ascii="한컴바탕" w:eastAsia="한컴바탕" w:hAnsi="한컴바탕" w:cs="한컴바탕"/>
                <w:sz w:val="28"/>
                <w:szCs w:val="28"/>
              </w:rPr>
              <w:t xml:space="preserve">(iii) the holder of a resident visa arriving in New Zealand for a second or subsequent time as the </w:t>
            </w:r>
            <w:r w:rsidRPr="00A443CC">
              <w:rPr>
                <w:rFonts w:ascii="한컴바탕" w:eastAsia="한컴바탕" w:hAnsi="한컴바탕" w:cs="한컴바탕"/>
                <w:sz w:val="28"/>
                <w:szCs w:val="28"/>
              </w:rPr>
              <w:lastRenderedPageBreak/>
              <w:t xml:space="preserve">holder of the visa: </w:t>
            </w:r>
          </w:p>
          <w:p w:rsidR="00B9127A" w:rsidRDefault="0084261A" w:rsidP="004C1549">
            <w:pPr>
              <w:adjustRightInd w:val="0"/>
              <w:snapToGrid w:val="0"/>
              <w:spacing w:line="400" w:lineRule="atLeast"/>
              <w:rPr>
                <w:rFonts w:ascii="한컴바탕" w:eastAsia="한컴바탕" w:hAnsi="한컴바탕" w:cs="한컴바탕" w:hint="eastAsia"/>
                <w:sz w:val="28"/>
                <w:szCs w:val="28"/>
                <w:lang w:val="fr-FR"/>
              </w:rPr>
            </w:pPr>
            <w:r w:rsidRPr="00825DAC">
              <w:rPr>
                <w:rFonts w:ascii="한컴바탕" w:eastAsia="한컴바탕" w:hAnsi="한컴바탕" w:cs="한컴바탕"/>
                <w:sz w:val="28"/>
                <w:szCs w:val="28"/>
              </w:rPr>
              <w:t>(b) a visa and entry permission must be granted to a person who is for the time being entitled to any immunity from jurisdiction by or under the Diplomatic Privileges and Immunities Act 1968 (other than a person referred to in section 10D(2)(d) of that Act) or the Consular Privileges and Immunities Act 1971</w:t>
            </w:r>
            <w:r w:rsidRPr="004C1549">
              <w:rPr>
                <w:rFonts w:ascii="한컴바탕" w:eastAsia="한컴바탕" w:hAnsi="한컴바탕" w:cs="한컴바탕"/>
                <w:sz w:val="28"/>
                <w:szCs w:val="28"/>
                <w:lang w:val="fr-FR"/>
              </w:rPr>
              <w:t>.</w:t>
            </w:r>
          </w:p>
          <w:p w:rsidR="00825DAC" w:rsidRPr="004C1549" w:rsidRDefault="00825DAC" w:rsidP="004C1549">
            <w:pPr>
              <w:adjustRightInd w:val="0"/>
              <w:snapToGrid w:val="0"/>
              <w:spacing w:line="400" w:lineRule="atLeas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w:t>
            </w:r>
          </w:p>
          <w:p w:rsidR="0084261A" w:rsidRPr="004C1549" w:rsidRDefault="0084261A" w:rsidP="004C1549">
            <w:pPr>
              <w:adjustRightInd w:val="0"/>
              <w:snapToGrid w:val="0"/>
              <w:spacing w:line="400" w:lineRule="atLeast"/>
              <w:rPr>
                <w:rFonts w:ascii="한컴바탕" w:eastAsia="한컴바탕" w:hAnsi="한컴바탕" w:cs="한컴바탕"/>
                <w:sz w:val="28"/>
                <w:szCs w:val="28"/>
                <w:lang w:val="fr-FR"/>
              </w:rPr>
            </w:pPr>
            <w:r w:rsidRPr="004C1549">
              <w:rPr>
                <w:rFonts w:ascii="한컴바탕" w:eastAsia="한컴바탕" w:hAnsi="한컴바탕" w:cs="한컴바탕"/>
                <w:sz w:val="28"/>
                <w:szCs w:val="28"/>
                <w:lang w:val="fr-FR"/>
              </w:rPr>
              <w:t>Immigration instructions</w:t>
            </w:r>
          </w:p>
          <w:p w:rsidR="00B9127A" w:rsidRPr="004C1549" w:rsidRDefault="0084261A" w:rsidP="004C1549">
            <w:pPr>
              <w:adjustRightInd w:val="0"/>
              <w:snapToGrid w:val="0"/>
              <w:spacing w:line="400" w:lineRule="atLeast"/>
              <w:rPr>
                <w:rFonts w:ascii="한컴바탕" w:eastAsia="한컴바탕" w:hAnsi="한컴바탕" w:cs="한컴바탕"/>
                <w:sz w:val="28"/>
                <w:szCs w:val="28"/>
                <w:lang w:val="fr-FR"/>
              </w:rPr>
            </w:pPr>
            <w:r w:rsidRPr="00825DAC">
              <w:rPr>
                <w:rFonts w:ascii="한컴바탕" w:eastAsia="한컴바탕" w:hAnsi="한컴바탕" w:cs="한컴바탕"/>
                <w:b/>
                <w:sz w:val="28"/>
                <w:szCs w:val="28"/>
                <w:lang w:val="fr-FR"/>
              </w:rPr>
              <w:t>22</w:t>
            </w:r>
            <w:r w:rsidRPr="004C1549">
              <w:rPr>
                <w:rFonts w:ascii="한컴바탕" w:eastAsia="한컴바탕" w:hAnsi="한컴바탕" w:cs="한컴바탕"/>
                <w:sz w:val="28"/>
                <w:szCs w:val="28"/>
                <w:lang w:val="fr-FR"/>
              </w:rPr>
              <w:t xml:space="preserve"> Immigration instructions</w:t>
            </w:r>
          </w:p>
          <w:p w:rsidR="0084261A" w:rsidRPr="00825DAC" w:rsidRDefault="0084261A" w:rsidP="00825DAC">
            <w:pPr>
              <w:spacing w:line="400" w:lineRule="atLeast"/>
              <w:ind w:leftChars="100" w:left="200"/>
              <w:rPr>
                <w:rFonts w:ascii="한컴바탕" w:eastAsia="한컴바탕" w:hAnsi="한컴바탕" w:cs="한컴바탕"/>
                <w:sz w:val="28"/>
                <w:szCs w:val="28"/>
              </w:rPr>
            </w:pPr>
            <w:r w:rsidRPr="00825DAC">
              <w:rPr>
                <w:rFonts w:ascii="한컴바탕" w:eastAsia="한컴바탕" w:hAnsi="한컴바탕" w:cs="한컴바탕"/>
                <w:sz w:val="28"/>
                <w:szCs w:val="28"/>
              </w:rPr>
              <w:t xml:space="preserve">(1) The Minister may certify immigration instructions relating to— </w:t>
            </w:r>
          </w:p>
          <w:p w:rsidR="0084261A" w:rsidRPr="004C1549" w:rsidRDefault="0084261A" w:rsidP="00825DAC">
            <w:pPr>
              <w:spacing w:line="400" w:lineRule="atLeast"/>
              <w:ind w:leftChars="100" w:left="400" w:hanging="200"/>
              <w:rPr>
                <w:rFonts w:ascii="한컴바탕" w:eastAsia="한컴바탕" w:hAnsi="한컴바탕" w:cs="한컴바탕"/>
                <w:sz w:val="28"/>
                <w:szCs w:val="28"/>
                <w:lang w:val="fr-FR"/>
              </w:rPr>
            </w:pPr>
            <w:r w:rsidRPr="004C1549">
              <w:rPr>
                <w:rFonts w:ascii="한컴바탕" w:eastAsia="한컴바탕" w:hAnsi="한컴바탕" w:cs="한컴바탕"/>
                <w:sz w:val="28"/>
                <w:szCs w:val="28"/>
                <w:lang w:val="fr-FR"/>
              </w:rPr>
              <w:t xml:space="preserve">(a) residence class visas, temporary entry class visas, and transit visas: </w:t>
            </w:r>
          </w:p>
          <w:p w:rsidR="0084261A" w:rsidRPr="004C1549" w:rsidRDefault="0084261A" w:rsidP="00825DAC">
            <w:pPr>
              <w:spacing w:line="400" w:lineRule="atLeast"/>
              <w:ind w:leftChars="100" w:left="400" w:hanging="200"/>
              <w:rPr>
                <w:rFonts w:ascii="한컴바탕" w:eastAsia="한컴바탕" w:hAnsi="한컴바탕" w:cs="한컴바탕"/>
                <w:sz w:val="28"/>
                <w:szCs w:val="28"/>
                <w:lang w:val="fr-FR"/>
              </w:rPr>
            </w:pPr>
            <w:r w:rsidRPr="004C1549">
              <w:rPr>
                <w:rFonts w:ascii="한컴바탕" w:eastAsia="한컴바탕" w:hAnsi="한컴바탕" w:cs="한컴바탕"/>
                <w:sz w:val="28"/>
                <w:szCs w:val="28"/>
                <w:lang w:val="fr-FR"/>
              </w:rPr>
              <w:t xml:space="preserve">(b) entry permission: </w:t>
            </w:r>
          </w:p>
          <w:p w:rsidR="0084261A" w:rsidRPr="004C1549" w:rsidRDefault="0084261A" w:rsidP="00825DAC">
            <w:pPr>
              <w:spacing w:line="400" w:lineRule="atLeast"/>
              <w:ind w:leftChars="100" w:left="400" w:hanging="200"/>
              <w:rPr>
                <w:rFonts w:ascii="한컴바탕" w:eastAsia="한컴바탕" w:hAnsi="한컴바탕" w:cs="한컴바탕"/>
                <w:sz w:val="28"/>
                <w:szCs w:val="28"/>
                <w:lang w:val="fr-FR"/>
              </w:rPr>
            </w:pPr>
            <w:r w:rsidRPr="004C1549">
              <w:rPr>
                <w:rFonts w:ascii="한컴바탕" w:eastAsia="한컴바탕" w:hAnsi="한컴바탕" w:cs="한컴바탕"/>
                <w:sz w:val="28"/>
                <w:szCs w:val="28"/>
                <w:lang w:val="fr-FR"/>
              </w:rPr>
              <w:t xml:space="preserve">(c) conditions relating to resident visas, temporary entry class visas, and transit visas, including, without limitation, conditions relating to— </w:t>
            </w:r>
          </w:p>
          <w:p w:rsidR="0084261A" w:rsidRPr="00825DAC" w:rsidRDefault="0084261A" w:rsidP="00825DAC">
            <w:pPr>
              <w:spacing w:line="400" w:lineRule="atLeast"/>
              <w:ind w:leftChars="300" w:left="861" w:hanging="261"/>
              <w:rPr>
                <w:rFonts w:ascii="한컴바탕" w:eastAsia="한컴바탕" w:hAnsi="한컴바탕" w:cs="한컴바탕"/>
                <w:sz w:val="28"/>
                <w:szCs w:val="28"/>
              </w:rPr>
            </w:pPr>
            <w:r w:rsidRPr="00825DAC">
              <w:rPr>
                <w:rFonts w:ascii="한컴바탕" w:eastAsia="한컴바탕" w:hAnsi="한컴바탕" w:cs="한컴바탕"/>
                <w:sz w:val="28"/>
                <w:szCs w:val="28"/>
              </w:rPr>
              <w:t>(</w:t>
            </w:r>
            <w:proofErr w:type="spellStart"/>
            <w:r w:rsidRPr="00825DAC">
              <w:rPr>
                <w:rFonts w:ascii="한컴바탕" w:eastAsia="한컴바탕" w:hAnsi="한컴바탕" w:cs="한컴바탕"/>
                <w:sz w:val="28"/>
                <w:szCs w:val="28"/>
              </w:rPr>
              <w:t>i</w:t>
            </w:r>
            <w:proofErr w:type="spellEnd"/>
            <w:r w:rsidRPr="00825DAC">
              <w:rPr>
                <w:rFonts w:ascii="한컴바탕" w:eastAsia="한컴바탕" w:hAnsi="한컴바탕" w:cs="한컴바탕"/>
                <w:sz w:val="28"/>
                <w:szCs w:val="28"/>
              </w:rPr>
              <w:t xml:space="preserve">) travel to New Zealand: </w:t>
            </w:r>
          </w:p>
          <w:p w:rsidR="0084261A" w:rsidRPr="00825DAC" w:rsidRDefault="0084261A" w:rsidP="00825DAC">
            <w:pPr>
              <w:spacing w:line="400" w:lineRule="atLeast"/>
              <w:ind w:leftChars="300" w:left="861" w:hanging="261"/>
              <w:rPr>
                <w:rFonts w:ascii="한컴바탕" w:eastAsia="한컴바탕" w:hAnsi="한컴바탕" w:cs="한컴바탕"/>
                <w:sz w:val="28"/>
                <w:szCs w:val="28"/>
              </w:rPr>
            </w:pPr>
            <w:r w:rsidRPr="00825DAC">
              <w:rPr>
                <w:rFonts w:ascii="한컴바탕" w:eastAsia="한컴바탕" w:hAnsi="한컴바탕" w:cs="한컴바탕"/>
                <w:sz w:val="28"/>
                <w:szCs w:val="28"/>
              </w:rPr>
              <w:t xml:space="preserve">(ii) the holder’s ability to work or study in New Zealand or in the exclusive economic zone of New Zealand: </w:t>
            </w:r>
          </w:p>
          <w:p w:rsidR="0084261A" w:rsidRPr="004C1549" w:rsidRDefault="0084261A" w:rsidP="00825DAC">
            <w:pPr>
              <w:spacing w:line="400" w:lineRule="atLeast"/>
              <w:ind w:leftChars="100" w:left="400" w:hanging="200"/>
              <w:rPr>
                <w:rFonts w:ascii="한컴바탕" w:eastAsia="한컴바탕" w:hAnsi="한컴바탕" w:cs="한컴바탕"/>
                <w:sz w:val="28"/>
                <w:szCs w:val="28"/>
                <w:lang w:val="fr-FR"/>
              </w:rPr>
            </w:pPr>
            <w:r w:rsidRPr="004C1549">
              <w:rPr>
                <w:rFonts w:ascii="한컴바탕" w:eastAsia="한컴바탕" w:hAnsi="한컴바탕" w:cs="한컴바탕"/>
                <w:sz w:val="28"/>
                <w:szCs w:val="28"/>
                <w:lang w:val="fr-FR"/>
              </w:rPr>
              <w:lastRenderedPageBreak/>
              <w:t xml:space="preserve">(d) the periods for which each type of temporary entry class visa may be granted: </w:t>
            </w:r>
          </w:p>
          <w:p w:rsidR="0084261A" w:rsidRPr="004C1549" w:rsidRDefault="0084261A" w:rsidP="00825DAC">
            <w:pPr>
              <w:spacing w:line="400" w:lineRule="atLeast"/>
              <w:ind w:leftChars="100" w:left="400" w:hanging="200"/>
              <w:rPr>
                <w:rFonts w:ascii="한컴바탕" w:eastAsia="한컴바탕" w:hAnsi="한컴바탕" w:cs="한컴바탕"/>
                <w:sz w:val="28"/>
                <w:szCs w:val="28"/>
                <w:lang w:val="fr-FR"/>
              </w:rPr>
            </w:pPr>
            <w:r w:rsidRPr="004C1549">
              <w:rPr>
                <w:rFonts w:ascii="한컴바탕" w:eastAsia="한컴바탕" w:hAnsi="한컴바탕" w:cs="한컴바탕"/>
                <w:sz w:val="28"/>
                <w:szCs w:val="28"/>
                <w:lang w:val="fr-FR"/>
              </w:rPr>
              <w:t>(e) the types of temporary visas that may be granted, and the name and description of each type.</w:t>
            </w:r>
          </w:p>
          <w:p w:rsidR="0084261A" w:rsidRPr="004C1549" w:rsidRDefault="0084261A" w:rsidP="004C1549">
            <w:pPr>
              <w:adjustRightInd w:val="0"/>
              <w:snapToGrid w:val="0"/>
              <w:spacing w:line="400" w:lineRule="atLeast"/>
              <w:rPr>
                <w:rFonts w:ascii="한컴바탕" w:eastAsia="한컴바탕" w:hAnsi="한컴바탕" w:cs="한컴바탕"/>
                <w:sz w:val="28"/>
                <w:szCs w:val="28"/>
                <w:lang w:val="fr-FR"/>
              </w:rPr>
            </w:pPr>
          </w:p>
          <w:p w:rsidR="0084261A" w:rsidRDefault="0084261A" w:rsidP="00D678D2">
            <w:pPr>
              <w:wordWrap/>
              <w:adjustRightInd w:val="0"/>
              <w:snapToGrid w:val="0"/>
              <w:rPr>
                <w:rFonts w:ascii="한컴바탕" w:eastAsia="한컴바탕" w:hAnsi="한컴바탕" w:cs="한컴바탕"/>
                <w:b/>
                <w:sz w:val="28"/>
                <w:szCs w:val="28"/>
              </w:rPr>
            </w:pPr>
            <w:r w:rsidRPr="0084261A">
              <w:rPr>
                <w:rFonts w:ascii="한컴바탕" w:eastAsia="한컴바탕" w:hAnsi="한컴바탕" w:cs="한컴바탕"/>
                <w:b/>
                <w:sz w:val="28"/>
                <w:szCs w:val="28"/>
              </w:rPr>
              <w:t>Part 3 Visas</w:t>
            </w:r>
          </w:p>
          <w:p w:rsidR="0084261A" w:rsidRDefault="0084261A" w:rsidP="00D678D2">
            <w:pPr>
              <w:wordWrap/>
              <w:adjustRightInd w:val="0"/>
              <w:snapToGrid w:val="0"/>
              <w:rPr>
                <w:rFonts w:ascii="한컴바탕" w:eastAsia="한컴바탕" w:hAnsi="한컴바탕" w:cs="한컴바탕"/>
                <w:b/>
                <w:sz w:val="28"/>
                <w:szCs w:val="28"/>
              </w:rPr>
            </w:pPr>
            <w:r w:rsidRPr="0084261A">
              <w:rPr>
                <w:rFonts w:ascii="한컴바탕" w:eastAsia="한컴바탕" w:hAnsi="한컴바탕" w:cs="한컴바탕"/>
                <w:b/>
                <w:sz w:val="28"/>
                <w:szCs w:val="28"/>
              </w:rPr>
              <w:t>Subpart 1—Visas generally</w:t>
            </w:r>
          </w:p>
          <w:p w:rsidR="0084261A" w:rsidRPr="00825DAC" w:rsidRDefault="0084261A" w:rsidP="004C1549">
            <w:pPr>
              <w:adjustRightInd w:val="0"/>
              <w:snapToGrid w:val="0"/>
              <w:spacing w:line="400" w:lineRule="atLeast"/>
              <w:rPr>
                <w:rFonts w:ascii="한컴바탕" w:eastAsia="한컴바탕" w:hAnsi="한컴바탕" w:cs="한컴바탕"/>
                <w:b/>
                <w:sz w:val="28"/>
                <w:szCs w:val="28"/>
                <w:lang w:val="fr-FR"/>
              </w:rPr>
            </w:pPr>
            <w:r w:rsidRPr="00825DAC">
              <w:rPr>
                <w:rFonts w:ascii="한컴바탕" w:eastAsia="한컴바탕" w:hAnsi="한컴바탕" w:cs="한컴바탕"/>
                <w:b/>
                <w:sz w:val="28"/>
                <w:szCs w:val="28"/>
                <w:lang w:val="fr-FR"/>
              </w:rPr>
              <w:t xml:space="preserve">43 </w:t>
            </w:r>
            <w:r w:rsidRPr="00825DAC">
              <w:rPr>
                <w:rFonts w:ascii="한컴바탕" w:eastAsia="한컴바탕" w:hAnsi="한컴바탕" w:cs="한컴바탕"/>
                <w:sz w:val="28"/>
                <w:szCs w:val="28"/>
                <w:lang w:val="fr-FR"/>
              </w:rPr>
              <w:t>Effect of visa</w:t>
            </w:r>
          </w:p>
          <w:p w:rsidR="0084261A" w:rsidRPr="004C1549" w:rsidRDefault="0084261A" w:rsidP="004C1549">
            <w:pPr>
              <w:adjustRightInd w:val="0"/>
              <w:snapToGrid w:val="0"/>
              <w:spacing w:line="400" w:lineRule="atLeast"/>
              <w:rPr>
                <w:rFonts w:ascii="한컴바탕" w:eastAsia="한컴바탕" w:hAnsi="한컴바탕" w:cs="한컴바탕"/>
                <w:sz w:val="28"/>
                <w:szCs w:val="28"/>
                <w:lang w:val="fr-FR"/>
              </w:rPr>
            </w:pPr>
            <w:r w:rsidRPr="004C1549">
              <w:rPr>
                <w:rFonts w:ascii="한컴바탕" w:eastAsia="한컴바탕" w:hAnsi="한컴바탕" w:cs="한컴바탕" w:hint="eastAsia"/>
                <w:sz w:val="28"/>
                <w:szCs w:val="28"/>
                <w:lang w:val="fr-FR"/>
              </w:rPr>
              <w:t>..</w:t>
            </w:r>
          </w:p>
          <w:p w:rsidR="00825DAC" w:rsidRDefault="0084261A" w:rsidP="00825DAC">
            <w:pPr>
              <w:spacing w:line="400" w:lineRule="atLeast"/>
              <w:ind w:leftChars="100" w:left="400" w:hanging="200"/>
              <w:rPr>
                <w:rFonts w:ascii="한컴바탕" w:eastAsia="한컴바탕" w:hAnsi="한컴바탕" w:cs="한컴바탕" w:hint="eastAsia"/>
                <w:sz w:val="28"/>
                <w:szCs w:val="28"/>
              </w:rPr>
            </w:pPr>
            <w:r w:rsidRPr="0084261A">
              <w:rPr>
                <w:rFonts w:ascii="한컴바탕" w:eastAsia="한컴바탕" w:hAnsi="한컴바탕" w:cs="한컴바탕"/>
                <w:sz w:val="28"/>
                <w:szCs w:val="28"/>
              </w:rPr>
              <w:t xml:space="preserve">(4) A transit visa indicates that the holder of the visa has permission to travel to New Zealand, and to remain, for no longer than the transit period,— </w:t>
            </w:r>
          </w:p>
          <w:p w:rsidR="002849B4" w:rsidRPr="00825DAC" w:rsidRDefault="0084261A" w:rsidP="00825DAC">
            <w:pPr>
              <w:spacing w:line="400" w:lineRule="atLeast"/>
              <w:ind w:leftChars="100" w:left="400" w:hanging="200"/>
              <w:rPr>
                <w:rFonts w:ascii="한컴바탕" w:eastAsia="한컴바탕" w:hAnsi="한컴바탕" w:cs="한컴바탕"/>
                <w:sz w:val="28"/>
                <w:szCs w:val="28"/>
                <w:lang w:val="fr-FR"/>
              </w:rPr>
            </w:pPr>
            <w:r w:rsidRPr="00825DAC">
              <w:rPr>
                <w:rFonts w:ascii="한컴바탕" w:eastAsia="한컴바탕" w:hAnsi="한컴바탕" w:cs="한컴바탕"/>
                <w:sz w:val="28"/>
                <w:szCs w:val="28"/>
                <w:lang w:val="fr-FR"/>
              </w:rPr>
              <w:t xml:space="preserve">(a) on the craft concerned; or </w:t>
            </w:r>
          </w:p>
          <w:p w:rsidR="002849B4" w:rsidRPr="00825DAC" w:rsidRDefault="0084261A" w:rsidP="00825DAC">
            <w:pPr>
              <w:spacing w:line="400" w:lineRule="atLeast"/>
              <w:ind w:leftChars="100" w:left="400" w:hanging="200"/>
              <w:rPr>
                <w:rFonts w:ascii="한컴바탕" w:eastAsia="한컴바탕" w:hAnsi="한컴바탕" w:cs="한컴바탕"/>
                <w:sz w:val="28"/>
                <w:szCs w:val="28"/>
                <w:lang w:val="fr-FR"/>
              </w:rPr>
            </w:pPr>
            <w:r w:rsidRPr="00825DAC">
              <w:rPr>
                <w:rFonts w:ascii="한컴바탕" w:eastAsia="한컴바탕" w:hAnsi="한컴바탕" w:cs="한컴바탕"/>
                <w:sz w:val="28"/>
                <w:szCs w:val="28"/>
                <w:lang w:val="fr-FR"/>
              </w:rPr>
              <w:t xml:space="preserve">(b) in an immigration control area; or </w:t>
            </w:r>
          </w:p>
          <w:p w:rsidR="0084261A" w:rsidRPr="00825DAC" w:rsidRDefault="0084261A" w:rsidP="00825DAC">
            <w:pPr>
              <w:spacing w:line="400" w:lineRule="atLeast"/>
              <w:ind w:leftChars="100" w:left="400" w:hanging="200"/>
              <w:rPr>
                <w:rFonts w:ascii="한컴바탕" w:eastAsia="한컴바탕" w:hAnsi="한컴바탕" w:cs="한컴바탕"/>
                <w:sz w:val="28"/>
                <w:szCs w:val="28"/>
                <w:lang w:val="fr-FR"/>
              </w:rPr>
            </w:pPr>
            <w:r w:rsidRPr="00825DAC">
              <w:rPr>
                <w:rFonts w:ascii="한컴바탕" w:eastAsia="한컴바탕" w:hAnsi="한컴바탕" w:cs="한컴바탕"/>
                <w:sz w:val="28"/>
                <w:szCs w:val="28"/>
                <w:lang w:val="fr-FR"/>
              </w:rPr>
              <w:t xml:space="preserve">(c) </w:t>
            </w:r>
            <w:proofErr w:type="gramStart"/>
            <w:r w:rsidRPr="00825DAC">
              <w:rPr>
                <w:rFonts w:ascii="한컴바탕" w:eastAsia="한컴바탕" w:hAnsi="한컴바탕" w:cs="한컴바탕"/>
                <w:sz w:val="28"/>
                <w:szCs w:val="28"/>
                <w:lang w:val="fr-FR"/>
              </w:rPr>
              <w:t>in</w:t>
            </w:r>
            <w:proofErr w:type="gramEnd"/>
            <w:r w:rsidRPr="00825DAC">
              <w:rPr>
                <w:rFonts w:ascii="한컴바탕" w:eastAsia="한컴바탕" w:hAnsi="한컴바탕" w:cs="한컴바탕"/>
                <w:sz w:val="28"/>
                <w:szCs w:val="28"/>
                <w:lang w:val="fr-FR"/>
              </w:rPr>
              <w:t xml:space="preserve"> the custody of the Police.</w:t>
            </w:r>
          </w:p>
          <w:p w:rsidR="002849B4" w:rsidRDefault="002849B4" w:rsidP="00D678D2">
            <w:pPr>
              <w:wordWrap/>
              <w:adjustRightInd w:val="0"/>
              <w:snapToGrid w:val="0"/>
              <w:rPr>
                <w:rFonts w:ascii="한컴바탕" w:eastAsia="한컴바탕" w:hAnsi="한컴바탕" w:cs="한컴바탕"/>
                <w:sz w:val="28"/>
                <w:szCs w:val="28"/>
              </w:rPr>
            </w:pPr>
            <w:r>
              <w:rPr>
                <w:rFonts w:ascii="한컴바탕" w:eastAsia="한컴바탕" w:hAnsi="한컴바탕" w:cs="한컴바탕"/>
                <w:sz w:val="28"/>
                <w:szCs w:val="28"/>
              </w:rPr>
              <w:t>…</w:t>
            </w:r>
          </w:p>
          <w:p w:rsidR="002849B4" w:rsidRPr="00825DAC" w:rsidRDefault="002849B4" w:rsidP="004C1549">
            <w:pPr>
              <w:adjustRightInd w:val="0"/>
              <w:snapToGrid w:val="0"/>
              <w:spacing w:line="400" w:lineRule="atLeast"/>
              <w:rPr>
                <w:rFonts w:ascii="한컴바탕" w:eastAsia="한컴바탕" w:hAnsi="한컴바탕" w:cs="한컴바탕"/>
                <w:b/>
                <w:sz w:val="28"/>
                <w:szCs w:val="28"/>
                <w:lang w:val="fr-FR"/>
              </w:rPr>
            </w:pPr>
            <w:r w:rsidRPr="00825DAC">
              <w:rPr>
                <w:rFonts w:ascii="한컴바탕" w:eastAsia="한컴바탕" w:hAnsi="한컴바탕" w:cs="한컴바탕"/>
                <w:b/>
                <w:sz w:val="28"/>
                <w:szCs w:val="28"/>
                <w:lang w:val="fr-FR"/>
              </w:rPr>
              <w:t xml:space="preserve">46 </w:t>
            </w:r>
            <w:r w:rsidRPr="00825DAC">
              <w:rPr>
                <w:rFonts w:ascii="한컴바탕" w:eastAsia="한컴바탕" w:hAnsi="한컴바탕" w:cs="한컴바탕"/>
                <w:sz w:val="28"/>
                <w:szCs w:val="28"/>
                <w:lang w:val="fr-FR"/>
              </w:rPr>
              <w:t>Grant of visa does not guarantee entry permission</w:t>
            </w:r>
            <w:r w:rsidRPr="00825DAC">
              <w:rPr>
                <w:rFonts w:ascii="한컴바탕" w:eastAsia="한컴바탕" w:hAnsi="한컴바탕" w:cs="한컴바탕"/>
                <w:b/>
                <w:sz w:val="28"/>
                <w:szCs w:val="28"/>
                <w:lang w:val="fr-FR"/>
              </w:rPr>
              <w:t xml:space="preserve"> </w:t>
            </w:r>
          </w:p>
          <w:p w:rsidR="002849B4" w:rsidRDefault="002849B4" w:rsidP="00D678D2">
            <w:pPr>
              <w:wordWrap/>
              <w:adjustRightInd w:val="0"/>
              <w:snapToGrid w:val="0"/>
              <w:rPr>
                <w:rFonts w:ascii="한컴바탕" w:eastAsia="한컴바탕" w:hAnsi="한컴바탕" w:cs="한컴바탕"/>
                <w:sz w:val="28"/>
                <w:szCs w:val="28"/>
              </w:rPr>
            </w:pPr>
            <w:r>
              <w:rPr>
                <w:rFonts w:ascii="한컴바탕" w:eastAsia="한컴바탕" w:hAnsi="한컴바탕" w:cs="한컴바탕"/>
                <w:sz w:val="28"/>
                <w:szCs w:val="28"/>
              </w:rPr>
              <w:t>…</w:t>
            </w:r>
          </w:p>
          <w:p w:rsidR="002849B4" w:rsidRDefault="002849B4" w:rsidP="00825DAC">
            <w:pPr>
              <w:spacing w:line="400" w:lineRule="atLeast"/>
              <w:ind w:leftChars="100" w:left="400" w:hanging="200"/>
              <w:rPr>
                <w:rFonts w:ascii="한컴바탕" w:eastAsia="한컴바탕" w:hAnsi="한컴바탕" w:cs="한컴바탕"/>
                <w:sz w:val="28"/>
                <w:szCs w:val="28"/>
              </w:rPr>
            </w:pPr>
            <w:r w:rsidRPr="002849B4">
              <w:rPr>
                <w:rFonts w:ascii="한컴바탕" w:eastAsia="한컴바탕" w:hAnsi="한컴바탕" w:cs="한컴바탕"/>
                <w:sz w:val="28"/>
                <w:szCs w:val="28"/>
              </w:rPr>
              <w:t xml:space="preserve">(2) Subsection (1) applies except if the visa granted is— </w:t>
            </w:r>
          </w:p>
          <w:p w:rsidR="002849B4" w:rsidRPr="006E66E9" w:rsidRDefault="002849B4" w:rsidP="006E66E9">
            <w:pPr>
              <w:spacing w:line="400" w:lineRule="atLeast"/>
              <w:ind w:leftChars="100" w:left="400" w:hanging="200"/>
              <w:rPr>
                <w:rFonts w:ascii="한컴바탕" w:eastAsia="한컴바탕" w:hAnsi="한컴바탕" w:cs="한컴바탕"/>
                <w:sz w:val="28"/>
                <w:szCs w:val="28"/>
                <w:lang w:val="fr-FR"/>
              </w:rPr>
            </w:pPr>
            <w:r w:rsidRPr="006E66E9">
              <w:rPr>
                <w:rFonts w:ascii="한컴바탕" w:eastAsia="한컴바탕" w:hAnsi="한컴바탕" w:cs="한컴바탕"/>
                <w:sz w:val="28"/>
                <w:szCs w:val="28"/>
                <w:lang w:val="fr-FR"/>
              </w:rPr>
              <w:t>(a) a permanent resident visa; or</w:t>
            </w:r>
          </w:p>
          <w:p w:rsidR="002849B4" w:rsidRPr="006E66E9" w:rsidRDefault="002849B4" w:rsidP="006E66E9">
            <w:pPr>
              <w:spacing w:line="400" w:lineRule="atLeast"/>
              <w:ind w:leftChars="100" w:left="400" w:hanging="200"/>
              <w:rPr>
                <w:rFonts w:ascii="한컴바탕" w:eastAsia="한컴바탕" w:hAnsi="한컴바탕" w:cs="한컴바탕"/>
                <w:sz w:val="28"/>
                <w:szCs w:val="28"/>
                <w:lang w:val="fr-FR"/>
              </w:rPr>
            </w:pPr>
            <w:r w:rsidRPr="006E66E9">
              <w:rPr>
                <w:rFonts w:ascii="한컴바탕" w:eastAsia="한컴바탕" w:hAnsi="한컴바탕" w:cs="한컴바탕"/>
                <w:sz w:val="28"/>
                <w:szCs w:val="28"/>
                <w:lang w:val="fr-FR"/>
              </w:rPr>
              <w:t xml:space="preserve">(b) </w:t>
            </w:r>
            <w:proofErr w:type="gramStart"/>
            <w:r w:rsidRPr="006E66E9">
              <w:rPr>
                <w:rFonts w:ascii="한컴바탕" w:eastAsia="한컴바탕" w:hAnsi="한컴바탕" w:cs="한컴바탕"/>
                <w:sz w:val="28"/>
                <w:szCs w:val="28"/>
                <w:lang w:val="fr-FR"/>
              </w:rPr>
              <w:t>a</w:t>
            </w:r>
            <w:proofErr w:type="gramEnd"/>
            <w:r w:rsidRPr="006E66E9">
              <w:rPr>
                <w:rFonts w:ascii="한컴바탕" w:eastAsia="한컴바탕" w:hAnsi="한컴바탕" w:cs="한컴바탕"/>
                <w:sz w:val="28"/>
                <w:szCs w:val="28"/>
                <w:lang w:val="fr-FR"/>
              </w:rPr>
              <w:t xml:space="preserve"> resident visa, and the visa was granted in New Zealand.</w:t>
            </w:r>
          </w:p>
          <w:p w:rsidR="002849B4" w:rsidRDefault="002849B4" w:rsidP="00D678D2">
            <w:pPr>
              <w:wordWrap/>
              <w:adjustRightInd w:val="0"/>
              <w:snapToGrid w:val="0"/>
              <w:rPr>
                <w:rFonts w:ascii="한컴바탕" w:eastAsia="한컴바탕" w:hAnsi="한컴바탕" w:cs="한컴바탕"/>
                <w:sz w:val="28"/>
                <w:szCs w:val="28"/>
              </w:rPr>
            </w:pPr>
            <w:r>
              <w:rPr>
                <w:rFonts w:ascii="한컴바탕" w:eastAsia="한컴바탕" w:hAnsi="한컴바탕" w:cs="한컴바탕"/>
                <w:sz w:val="28"/>
                <w:szCs w:val="28"/>
              </w:rPr>
              <w:t>…</w:t>
            </w:r>
          </w:p>
          <w:p w:rsidR="002F15A8" w:rsidRDefault="002849B4" w:rsidP="002F15A8">
            <w:pPr>
              <w:adjustRightInd w:val="0"/>
              <w:snapToGrid w:val="0"/>
              <w:spacing w:line="400" w:lineRule="atLeast"/>
              <w:rPr>
                <w:rFonts w:ascii="한컴바탕" w:eastAsia="한컴바탕" w:hAnsi="한컴바탕" w:cs="한컴바탕" w:hint="eastAsia"/>
                <w:sz w:val="28"/>
                <w:szCs w:val="28"/>
                <w:lang w:val="fr-FR"/>
              </w:rPr>
            </w:pPr>
            <w:r w:rsidRPr="002F15A8">
              <w:rPr>
                <w:rFonts w:ascii="한컴바탕" w:eastAsia="한컴바탕" w:hAnsi="한컴바탕" w:cs="한컴바탕"/>
                <w:b/>
                <w:sz w:val="28"/>
                <w:szCs w:val="28"/>
                <w:lang w:val="fr-FR"/>
              </w:rPr>
              <w:t xml:space="preserve">59 </w:t>
            </w:r>
            <w:r w:rsidRPr="002F15A8">
              <w:rPr>
                <w:rFonts w:ascii="한컴바탕" w:eastAsia="한컴바탕" w:hAnsi="한컴바탕" w:cs="한컴바탕"/>
                <w:sz w:val="28"/>
                <w:szCs w:val="28"/>
                <w:lang w:val="fr-FR"/>
              </w:rPr>
              <w:t xml:space="preserve">Applications by minors </w:t>
            </w:r>
          </w:p>
          <w:p w:rsidR="002849B4" w:rsidRDefault="002849B4" w:rsidP="002F15A8">
            <w:pPr>
              <w:adjustRightInd w:val="0"/>
              <w:snapToGrid w:val="0"/>
              <w:spacing w:line="400" w:lineRule="atLeast"/>
              <w:rPr>
                <w:rFonts w:ascii="한컴바탕" w:eastAsia="한컴바탕" w:hAnsi="한컴바탕" w:cs="한컴바탕" w:hint="eastAsia"/>
                <w:sz w:val="28"/>
                <w:szCs w:val="28"/>
                <w:lang w:val="fr-FR"/>
              </w:rPr>
            </w:pPr>
            <w:r w:rsidRPr="002F15A8">
              <w:rPr>
                <w:rFonts w:ascii="한컴바탕" w:eastAsia="한컴바탕" w:hAnsi="한컴바탕" w:cs="한컴바탕"/>
                <w:sz w:val="28"/>
                <w:szCs w:val="28"/>
                <w:lang w:val="fr-FR"/>
              </w:rPr>
              <w:lastRenderedPageBreak/>
              <w:t>Where an application for a visa is made by or for a person under 18 years of age who is not married or in a civil union, the Minister or an immigration officer may decline the application if the Minister or immigration officer is not satisfied that any parent or guardian of the person consents to the making of the application.</w:t>
            </w:r>
          </w:p>
          <w:p w:rsidR="002F15A8" w:rsidRPr="002F15A8" w:rsidRDefault="002F15A8" w:rsidP="002F15A8">
            <w:pPr>
              <w:adjustRightInd w:val="0"/>
              <w:snapToGrid w:val="0"/>
              <w:spacing w:line="400" w:lineRule="atLeast"/>
              <w:rPr>
                <w:rFonts w:ascii="한컴바탕" w:eastAsia="한컴바탕" w:hAnsi="한컴바탕" w:cs="한컴바탕"/>
                <w:sz w:val="28"/>
                <w:szCs w:val="28"/>
                <w:lang w:val="fr-FR"/>
              </w:rPr>
            </w:pPr>
          </w:p>
          <w:p w:rsidR="002849B4" w:rsidRDefault="002849B4" w:rsidP="00D678D2">
            <w:pPr>
              <w:wordWrap/>
              <w:adjustRightInd w:val="0"/>
              <w:snapToGrid w:val="0"/>
              <w:rPr>
                <w:rFonts w:ascii="한컴바탕" w:eastAsia="한컴바탕" w:hAnsi="한컴바탕" w:cs="한컴바탕"/>
                <w:b/>
                <w:sz w:val="28"/>
                <w:szCs w:val="28"/>
              </w:rPr>
            </w:pPr>
            <w:r w:rsidRPr="002849B4">
              <w:rPr>
                <w:rFonts w:ascii="한컴바탕" w:eastAsia="한컴바탕" w:hAnsi="한컴바탕" w:cs="한컴바탕"/>
                <w:b/>
                <w:sz w:val="28"/>
                <w:szCs w:val="28"/>
              </w:rPr>
              <w:t>General rules relating to visas</w:t>
            </w:r>
          </w:p>
          <w:p w:rsidR="002849B4" w:rsidRPr="004C1549" w:rsidRDefault="002849B4" w:rsidP="004C1549">
            <w:pPr>
              <w:adjustRightInd w:val="0"/>
              <w:snapToGrid w:val="0"/>
              <w:spacing w:line="400" w:lineRule="atLeast"/>
              <w:rPr>
                <w:rFonts w:ascii="한컴바탕" w:eastAsia="한컴바탕" w:hAnsi="한컴바탕" w:cs="한컴바탕"/>
                <w:sz w:val="28"/>
                <w:szCs w:val="28"/>
                <w:lang w:val="fr-FR"/>
              </w:rPr>
            </w:pPr>
            <w:r w:rsidRPr="000D6027">
              <w:rPr>
                <w:rFonts w:ascii="한컴바탕" w:eastAsia="한컴바탕" w:hAnsi="한컴바탕" w:cs="한컴바탕"/>
                <w:b/>
                <w:sz w:val="28"/>
                <w:szCs w:val="28"/>
                <w:lang w:val="fr-FR"/>
              </w:rPr>
              <w:t>63</w:t>
            </w:r>
            <w:r w:rsidRPr="004C1549">
              <w:rPr>
                <w:rFonts w:ascii="한컴바탕" w:eastAsia="한컴바탕" w:hAnsi="한컴바탕" w:cs="한컴바탕"/>
                <w:sz w:val="28"/>
                <w:szCs w:val="28"/>
                <w:lang w:val="fr-FR"/>
              </w:rPr>
              <w:t xml:space="preserve"> Expiry of visa </w:t>
            </w:r>
          </w:p>
          <w:p w:rsidR="002849B4" w:rsidRDefault="002849B4" w:rsidP="000D6027">
            <w:pPr>
              <w:spacing w:line="400" w:lineRule="atLeast"/>
              <w:ind w:leftChars="100" w:left="200"/>
              <w:rPr>
                <w:rFonts w:ascii="한컴바탕" w:eastAsia="한컴바탕" w:hAnsi="한컴바탕" w:cs="한컴바탕"/>
                <w:sz w:val="28"/>
                <w:szCs w:val="28"/>
              </w:rPr>
            </w:pPr>
            <w:r w:rsidRPr="002849B4">
              <w:rPr>
                <w:rFonts w:ascii="한컴바탕" w:eastAsia="한컴바탕" w:hAnsi="한컴바탕" w:cs="한컴바탕"/>
                <w:sz w:val="28"/>
                <w:szCs w:val="28"/>
              </w:rPr>
              <w:t xml:space="preserve">(1) If the holder of a visa is in New Zealand, the visa expires on the earliest of— </w:t>
            </w:r>
          </w:p>
          <w:p w:rsidR="002849B4" w:rsidRPr="000D6027" w:rsidRDefault="002849B4"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 xml:space="preserve">(a) the beginning of the day after the date specified in the visa as the expiry date: </w:t>
            </w:r>
          </w:p>
          <w:p w:rsidR="002849B4" w:rsidRPr="000D6027" w:rsidRDefault="002849B4"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 xml:space="preserve">(b) the beginning of the day after the day on which an event specified in the visa as the event on the occurrence of which the visa will expire occurs: </w:t>
            </w:r>
          </w:p>
          <w:p w:rsidR="00F20E21" w:rsidRPr="000D6027" w:rsidRDefault="002849B4"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 xml:space="preserve">(c) the beginning of the day after the last day of the period for which the visa grants stay in New Zealand to the holder: </w:t>
            </w:r>
          </w:p>
          <w:p w:rsidR="00F20E21" w:rsidRPr="000D6027" w:rsidRDefault="002849B4"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 xml:space="preserve">(d) the beginning of the day that is 3 months after the day on which an epidemic management notice expires, if the visa— </w:t>
            </w:r>
          </w:p>
          <w:p w:rsidR="00F20E21" w:rsidRDefault="002849B4" w:rsidP="000D6027">
            <w:pPr>
              <w:spacing w:line="400" w:lineRule="atLeast"/>
              <w:ind w:leftChars="300" w:left="861" w:hanging="261"/>
              <w:rPr>
                <w:rFonts w:ascii="한컴바탕" w:eastAsia="한컴바탕" w:hAnsi="한컴바탕" w:cs="한컴바탕"/>
                <w:sz w:val="28"/>
                <w:szCs w:val="28"/>
              </w:rPr>
            </w:pPr>
            <w:r w:rsidRPr="002849B4">
              <w:rPr>
                <w:rFonts w:ascii="한컴바탕" w:eastAsia="한컴바탕" w:hAnsi="한컴바탕" w:cs="한컴바탕"/>
                <w:sz w:val="28"/>
                <w:szCs w:val="28"/>
              </w:rPr>
              <w:lastRenderedPageBreak/>
              <w:t>(</w:t>
            </w:r>
            <w:proofErr w:type="spellStart"/>
            <w:r w:rsidRPr="002849B4">
              <w:rPr>
                <w:rFonts w:ascii="한컴바탕" w:eastAsia="한컴바탕" w:hAnsi="한컴바탕" w:cs="한컴바탕"/>
                <w:sz w:val="28"/>
                <w:szCs w:val="28"/>
              </w:rPr>
              <w:t>i</w:t>
            </w:r>
            <w:proofErr w:type="spellEnd"/>
            <w:r w:rsidRPr="002849B4">
              <w:rPr>
                <w:rFonts w:ascii="한컴바탕" w:eastAsia="한컴바탕" w:hAnsi="한컴바탕" w:cs="한컴바탕"/>
                <w:sz w:val="28"/>
                <w:szCs w:val="28"/>
              </w:rPr>
              <w:t xml:space="preserve">) is a temporary entry class visa to which section 78 applies; and </w:t>
            </w:r>
          </w:p>
          <w:p w:rsidR="00F20E21" w:rsidRDefault="002849B4" w:rsidP="000D6027">
            <w:pPr>
              <w:spacing w:line="400" w:lineRule="atLeast"/>
              <w:ind w:leftChars="300" w:left="861" w:hanging="261"/>
              <w:rPr>
                <w:rFonts w:ascii="한컴바탕" w:eastAsia="한컴바탕" w:hAnsi="한컴바탕" w:cs="한컴바탕"/>
                <w:sz w:val="28"/>
                <w:szCs w:val="28"/>
              </w:rPr>
            </w:pPr>
            <w:r w:rsidRPr="002849B4">
              <w:rPr>
                <w:rFonts w:ascii="한컴바탕" w:eastAsia="한컴바탕" w:hAnsi="한컴바탕" w:cs="한컴바탕"/>
                <w:sz w:val="28"/>
                <w:szCs w:val="28"/>
              </w:rPr>
              <w:t xml:space="preserve">(ii) </w:t>
            </w:r>
            <w:proofErr w:type="gramStart"/>
            <w:r w:rsidRPr="002849B4">
              <w:rPr>
                <w:rFonts w:ascii="한컴바탕" w:eastAsia="한컴바탕" w:hAnsi="한컴바탕" w:cs="한컴바탕"/>
                <w:sz w:val="28"/>
                <w:szCs w:val="28"/>
              </w:rPr>
              <w:t>has</w:t>
            </w:r>
            <w:proofErr w:type="gramEnd"/>
            <w:r w:rsidRPr="002849B4">
              <w:rPr>
                <w:rFonts w:ascii="한컴바탕" w:eastAsia="한컴바탕" w:hAnsi="한컴바탕" w:cs="한컴바탕"/>
                <w:sz w:val="28"/>
                <w:szCs w:val="28"/>
              </w:rPr>
              <w:t xml:space="preserve"> not been cancelled earlier. </w:t>
            </w:r>
          </w:p>
          <w:p w:rsidR="00F20E21" w:rsidRDefault="002849B4" w:rsidP="000D6027">
            <w:pPr>
              <w:spacing w:line="400" w:lineRule="atLeast"/>
              <w:ind w:leftChars="100" w:left="200"/>
              <w:rPr>
                <w:rFonts w:ascii="한컴바탕" w:eastAsia="한컴바탕" w:hAnsi="한컴바탕" w:cs="한컴바탕"/>
                <w:sz w:val="28"/>
                <w:szCs w:val="28"/>
              </w:rPr>
            </w:pPr>
            <w:r w:rsidRPr="002849B4">
              <w:rPr>
                <w:rFonts w:ascii="한컴바탕" w:eastAsia="한컴바탕" w:hAnsi="한컴바탕" w:cs="한컴바탕"/>
                <w:sz w:val="28"/>
                <w:szCs w:val="28"/>
              </w:rPr>
              <w:t xml:space="preserve">(2) If the holder of a visa is outside New Zealand, the visa expires on the earlier of— </w:t>
            </w:r>
          </w:p>
          <w:p w:rsidR="00F20E21" w:rsidRPr="000D6027" w:rsidRDefault="002849B4"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 xml:space="preserve">(a) the day and time the holder left New Zealand, if the conditions of the visa do not allow further travel to New Zealand: </w:t>
            </w:r>
          </w:p>
          <w:p w:rsidR="002849B4" w:rsidRPr="000D6027" w:rsidRDefault="002849B4"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 xml:space="preserve">(b) </w:t>
            </w:r>
            <w:proofErr w:type="gramStart"/>
            <w:r w:rsidRPr="000D6027">
              <w:rPr>
                <w:rFonts w:ascii="한컴바탕" w:eastAsia="한컴바탕" w:hAnsi="한컴바탕" w:cs="한컴바탕"/>
                <w:sz w:val="28"/>
                <w:szCs w:val="28"/>
                <w:lang w:val="fr-FR"/>
              </w:rPr>
              <w:t>the</w:t>
            </w:r>
            <w:proofErr w:type="gramEnd"/>
            <w:r w:rsidRPr="000D6027">
              <w:rPr>
                <w:rFonts w:ascii="한컴바탕" w:eastAsia="한컴바탕" w:hAnsi="한컴바탕" w:cs="한컴바탕"/>
                <w:sz w:val="28"/>
                <w:szCs w:val="28"/>
                <w:lang w:val="fr-FR"/>
              </w:rPr>
              <w:t xml:space="preserve"> beginning of the day after the date that is specified by the conditions of the visa as the last day of the period of time within which travel is allowed to New Zealand.</w:t>
            </w:r>
          </w:p>
          <w:p w:rsidR="00B9127A" w:rsidRPr="00B9127A" w:rsidRDefault="00B9127A" w:rsidP="00D678D2">
            <w:pPr>
              <w:wordWrap/>
              <w:adjustRightInd w:val="0"/>
              <w:snapToGrid w:val="0"/>
              <w:rPr>
                <w:rFonts w:ascii="한컴바탕" w:eastAsia="한컴바탕" w:hAnsi="한컴바탕" w:cs="한컴바탕"/>
                <w:sz w:val="28"/>
                <w:szCs w:val="28"/>
              </w:rPr>
            </w:pPr>
          </w:p>
          <w:p w:rsidR="00D678D2" w:rsidRPr="000D6027" w:rsidRDefault="00F20E21" w:rsidP="000D6027">
            <w:pPr>
              <w:adjustRightInd w:val="0"/>
              <w:snapToGrid w:val="0"/>
              <w:spacing w:line="400" w:lineRule="atLeast"/>
              <w:rPr>
                <w:rFonts w:ascii="한컴바탕" w:eastAsia="한컴바탕" w:hAnsi="한컴바탕" w:cs="한컴바탕"/>
                <w:b/>
                <w:sz w:val="28"/>
                <w:szCs w:val="28"/>
                <w:lang w:val="fr-FR"/>
              </w:rPr>
            </w:pPr>
            <w:r w:rsidRPr="000D6027">
              <w:rPr>
                <w:rFonts w:ascii="한컴바탕" w:eastAsia="한컴바탕" w:hAnsi="한컴바탕" w:cs="한컴바탕"/>
                <w:b/>
                <w:sz w:val="28"/>
                <w:szCs w:val="28"/>
                <w:lang w:val="fr-FR"/>
              </w:rPr>
              <w:t xml:space="preserve">64 </w:t>
            </w:r>
            <w:r w:rsidRPr="000D6027">
              <w:rPr>
                <w:rFonts w:ascii="한컴바탕" w:eastAsia="한컴바탕" w:hAnsi="한컴바탕" w:cs="한컴바탕"/>
                <w:sz w:val="28"/>
                <w:szCs w:val="28"/>
                <w:lang w:val="fr-FR"/>
              </w:rPr>
              <w:t>Cancellation of visa on triggering event</w:t>
            </w:r>
          </w:p>
          <w:p w:rsidR="00F20E21" w:rsidRDefault="00F20E21" w:rsidP="000D6027">
            <w:pPr>
              <w:spacing w:line="400" w:lineRule="atLeast"/>
              <w:ind w:leftChars="100" w:left="200"/>
              <w:rPr>
                <w:rFonts w:ascii="한컴바탕" w:eastAsia="한컴바탕" w:hAnsi="한컴바탕" w:cs="한컴바탕"/>
                <w:sz w:val="28"/>
                <w:szCs w:val="28"/>
              </w:rPr>
            </w:pPr>
            <w:r w:rsidRPr="00F20E21">
              <w:rPr>
                <w:rFonts w:ascii="한컴바탕" w:eastAsia="한컴바탕" w:hAnsi="한컴바탕" w:cs="한컴바탕"/>
                <w:sz w:val="28"/>
                <w:szCs w:val="28"/>
              </w:rPr>
              <w:t xml:space="preserve">(1) A visa is cancelled in the following circumstances: </w:t>
            </w:r>
          </w:p>
          <w:p w:rsidR="00F20E21" w:rsidRPr="000D6027" w:rsidRDefault="00F20E21"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(a) on the deportation of its holder from New Zealand:</w:t>
            </w:r>
          </w:p>
          <w:p w:rsidR="000D6027" w:rsidRDefault="00F20E21" w:rsidP="000D6027">
            <w:pPr>
              <w:spacing w:line="400" w:lineRule="atLeast"/>
              <w:ind w:leftChars="100" w:left="400" w:hanging="200"/>
              <w:rPr>
                <w:rFonts w:ascii="한컴바탕" w:eastAsia="한컴바탕" w:hAnsi="한컴바탕" w:cs="한컴바탕" w:hint="eastAsia"/>
                <w:sz w:val="28"/>
                <w:szCs w:val="28"/>
                <w:lang w:val="fr-FR"/>
              </w:rPr>
            </w:pPr>
            <w:r w:rsidRPr="000D6027">
              <w:rPr>
                <w:rFonts w:ascii="한컴바탕" w:eastAsia="한컴바탕" w:hAnsi="한컴바탕" w:cs="한컴바탕"/>
                <w:sz w:val="28"/>
                <w:szCs w:val="28"/>
                <w:lang w:val="fr-FR"/>
              </w:rPr>
              <w:t xml:space="preserve">(ab) on the day after the first date on which a deportation order may be served on the person under section 175A, whether the visa was issued before or after this paragraph came into force: </w:t>
            </w:r>
          </w:p>
          <w:p w:rsidR="00F20E21" w:rsidRPr="000D6027" w:rsidRDefault="00F20E21"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 xml:space="preserve">(b) on the refusal of entry </w:t>
            </w:r>
            <w:r w:rsidRPr="000D6027">
              <w:rPr>
                <w:rFonts w:ascii="한컴바탕" w:eastAsia="한컴바탕" w:hAnsi="한컴바탕" w:cs="한컴바탕"/>
                <w:sz w:val="28"/>
                <w:szCs w:val="28"/>
                <w:lang w:val="fr-FR"/>
              </w:rPr>
              <w:lastRenderedPageBreak/>
              <w:t xml:space="preserve">permission to its holder: </w:t>
            </w:r>
          </w:p>
          <w:p w:rsidR="00F20E21" w:rsidRPr="000D6027" w:rsidRDefault="00F20E21"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 xml:space="preserve">(c) on entry permission granted to its holder being revoked: </w:t>
            </w:r>
          </w:p>
          <w:p w:rsidR="00F20E21" w:rsidRPr="000D6027" w:rsidRDefault="00F20E21"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 xml:space="preserve">(d) if the holder arrived at an immigration control area,— </w:t>
            </w:r>
          </w:p>
          <w:p w:rsidR="00F20E21" w:rsidRPr="000D6027" w:rsidRDefault="00F20E21"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 xml:space="preserve">(e) if the holder arrived at a place other than an immigration control area, on failing to present himself or herself in the prescribed manner and within the prescribed time as required under section 103(1)(b): </w:t>
            </w:r>
          </w:p>
          <w:p w:rsidR="00F20E21" w:rsidRPr="000D6027" w:rsidRDefault="00F20E21"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 xml:space="preserve">(f) on the start date of a further visa granted to its holder: </w:t>
            </w:r>
          </w:p>
          <w:p w:rsidR="00F20E21" w:rsidRPr="000D6027" w:rsidRDefault="00F20E21" w:rsidP="000D6027">
            <w:pPr>
              <w:spacing w:line="400" w:lineRule="atLeast"/>
              <w:ind w:leftChars="100" w:left="400" w:hanging="200"/>
              <w:rPr>
                <w:rFonts w:ascii="한컴바탕" w:eastAsia="한컴바탕" w:hAnsi="한컴바탕" w:cs="한컴바탕" w:hint="eastAsia"/>
                <w:sz w:val="28"/>
                <w:szCs w:val="28"/>
                <w:lang w:val="fr-FR"/>
              </w:rPr>
            </w:pPr>
            <w:r w:rsidRPr="000D6027">
              <w:rPr>
                <w:rFonts w:ascii="한컴바탕" w:eastAsia="한컴바탕" w:hAnsi="한컴바탕" w:cs="한컴바탕"/>
                <w:sz w:val="28"/>
                <w:szCs w:val="28"/>
                <w:lang w:val="fr-FR"/>
              </w:rPr>
              <w:t>(g) on the grant of New Zealand citizenship to its holder:</w:t>
            </w:r>
          </w:p>
          <w:p w:rsidR="00A20DB1" w:rsidRDefault="00A20DB1" w:rsidP="00D678D2">
            <w:pPr>
              <w:wordWrap/>
              <w:adjustRightInd w:val="0"/>
              <w:snapToGrid w:val="0"/>
              <w:rPr>
                <w:rFonts w:ascii="한컴바탕" w:eastAsia="한컴바탕" w:hAnsi="한컴바탕" w:cs="한컴바탕" w:hint="eastAsia"/>
                <w:sz w:val="28"/>
                <w:szCs w:val="28"/>
              </w:rPr>
            </w:pPr>
          </w:p>
          <w:p w:rsidR="00A20DB1" w:rsidRDefault="00A20DB1" w:rsidP="00D678D2">
            <w:pPr>
              <w:wordWrap/>
              <w:adjustRightInd w:val="0"/>
              <w:snapToGrid w:val="0"/>
              <w:rPr>
                <w:rFonts w:ascii="한컴바탕" w:eastAsia="한컴바탕" w:hAnsi="한컴바탕" w:cs="한컴바탕" w:hint="eastAsia"/>
                <w:b/>
                <w:sz w:val="28"/>
                <w:szCs w:val="28"/>
              </w:rPr>
            </w:pPr>
            <w:r w:rsidRPr="00A20DB1">
              <w:rPr>
                <w:rFonts w:ascii="한컴바탕" w:eastAsia="한컴바탕" w:hAnsi="한컴바탕" w:cs="한컴바탕"/>
                <w:b/>
                <w:sz w:val="28"/>
                <w:szCs w:val="28"/>
              </w:rPr>
              <w:t>Subpart 2—Classes of visa</w:t>
            </w:r>
          </w:p>
          <w:p w:rsidR="00A20DB1" w:rsidRDefault="00A20DB1" w:rsidP="00D678D2">
            <w:pPr>
              <w:wordWrap/>
              <w:adjustRightInd w:val="0"/>
              <w:snapToGrid w:val="0"/>
              <w:rPr>
                <w:rFonts w:ascii="한컴바탕" w:eastAsia="한컴바탕" w:hAnsi="한컴바탕" w:cs="한컴바탕" w:hint="eastAsia"/>
                <w:b/>
                <w:sz w:val="28"/>
                <w:szCs w:val="28"/>
              </w:rPr>
            </w:pPr>
            <w:r w:rsidRPr="00A20DB1">
              <w:rPr>
                <w:rFonts w:ascii="한컴바탕" w:eastAsia="한컴바탕" w:hAnsi="한컴바탕" w:cs="한컴바탕"/>
                <w:b/>
                <w:sz w:val="28"/>
                <w:szCs w:val="28"/>
              </w:rPr>
              <w:t xml:space="preserve">70 </w:t>
            </w:r>
            <w:r w:rsidRPr="00E535F5">
              <w:rPr>
                <w:rFonts w:ascii="한컴바탕" w:eastAsia="한컴바탕" w:hAnsi="한컴바탕" w:cs="한컴바탕"/>
                <w:sz w:val="28"/>
                <w:szCs w:val="28"/>
              </w:rPr>
              <w:t>Classes of visa</w:t>
            </w:r>
          </w:p>
          <w:p w:rsidR="00A20DB1" w:rsidRDefault="00A20DB1" w:rsidP="00E535F5">
            <w:pPr>
              <w:spacing w:line="400" w:lineRule="atLeast"/>
              <w:ind w:leftChars="100" w:left="200"/>
              <w:rPr>
                <w:rFonts w:ascii="한컴바탕" w:eastAsia="한컴바탕" w:hAnsi="한컴바탕" w:cs="한컴바탕" w:hint="eastAsia"/>
                <w:sz w:val="28"/>
                <w:szCs w:val="28"/>
              </w:rPr>
            </w:pPr>
            <w:r w:rsidRPr="00A20DB1">
              <w:rPr>
                <w:rFonts w:ascii="한컴바탕" w:eastAsia="한컴바탕" w:hAnsi="한컴바탕" w:cs="한컴바탕"/>
                <w:sz w:val="28"/>
                <w:szCs w:val="28"/>
              </w:rPr>
              <w:t xml:space="preserve">The following classes of visa may be granted under this Act: </w:t>
            </w:r>
          </w:p>
          <w:p w:rsidR="00A20DB1" w:rsidRPr="00E535F5" w:rsidRDefault="00506868" w:rsidP="00E535F5">
            <w:pPr>
              <w:spacing w:line="400" w:lineRule="atLeast"/>
              <w:ind w:leftChars="100" w:left="400" w:hanging="200"/>
              <w:rPr>
                <w:rFonts w:ascii="한컴바탕" w:eastAsia="한컴바탕" w:hAnsi="한컴바탕" w:cs="한컴바탕" w:hint="eastAsia"/>
                <w:sz w:val="28"/>
                <w:szCs w:val="28"/>
                <w:lang w:val="fr-FR"/>
              </w:rPr>
            </w:pPr>
            <w:r>
              <w:rPr>
                <w:rFonts w:ascii="한컴바탕" w:eastAsia="한컴바탕" w:hAnsi="한컴바탕" w:cs="한컴바탕"/>
                <w:sz w:val="28"/>
                <w:szCs w:val="28"/>
                <w:lang w:val="fr-FR"/>
              </w:rPr>
              <w:t>(a)</w:t>
            </w:r>
            <w:r>
              <w:rPr>
                <w:rFonts w:ascii="한컴바탕" w:eastAsia="한컴바탕" w:hAnsi="한컴바탕" w:cs="한컴바탕" w:hint="eastAsia"/>
                <w:sz w:val="28"/>
                <w:szCs w:val="28"/>
                <w:lang w:val="fr-FR"/>
              </w:rPr>
              <w:t xml:space="preserve"> </w:t>
            </w:r>
            <w:r w:rsidR="00A20DB1" w:rsidRPr="00E535F5">
              <w:rPr>
                <w:rFonts w:ascii="한컴바탕" w:eastAsia="한컴바탕" w:hAnsi="한컴바탕" w:cs="한컴바탕"/>
                <w:sz w:val="28"/>
                <w:szCs w:val="28"/>
                <w:lang w:val="fr-FR"/>
              </w:rPr>
              <w:t xml:space="preserve">residence class visas, consisting of— </w:t>
            </w:r>
          </w:p>
          <w:p w:rsidR="00A20DB1" w:rsidRPr="00A20DB1" w:rsidRDefault="00A20DB1" w:rsidP="00E535F5">
            <w:pPr>
              <w:spacing w:line="400" w:lineRule="atLeast"/>
              <w:ind w:leftChars="300" w:left="861" w:hanging="261"/>
              <w:rPr>
                <w:rFonts w:ascii="한컴바탕" w:eastAsia="한컴바탕" w:hAnsi="한컴바탕" w:cs="한컴바탕"/>
                <w:sz w:val="28"/>
                <w:szCs w:val="28"/>
              </w:rPr>
            </w:pPr>
            <w:r w:rsidRPr="00A20DB1">
              <w:rPr>
                <w:rFonts w:ascii="한컴바탕" w:eastAsia="한컴바탕" w:hAnsi="한컴바탕" w:cs="한컴바탕"/>
                <w:sz w:val="28"/>
                <w:szCs w:val="28"/>
              </w:rPr>
              <w:t>(</w:t>
            </w:r>
            <w:proofErr w:type="spellStart"/>
            <w:r w:rsidRPr="00A20DB1">
              <w:rPr>
                <w:rFonts w:ascii="한컴바탕" w:eastAsia="한컴바탕" w:hAnsi="한컴바탕" w:cs="한컴바탕"/>
                <w:sz w:val="28"/>
                <w:szCs w:val="28"/>
              </w:rPr>
              <w:t>i</w:t>
            </w:r>
            <w:proofErr w:type="spellEnd"/>
            <w:r w:rsidRPr="00A20DB1">
              <w:rPr>
                <w:rFonts w:ascii="한컴바탕" w:eastAsia="한컴바탕" w:hAnsi="한컴바탕" w:cs="한컴바탕"/>
                <w:sz w:val="28"/>
                <w:szCs w:val="28"/>
              </w:rPr>
              <w:t>) permanent resident visas:</w:t>
            </w:r>
          </w:p>
          <w:p w:rsidR="00A20DB1" w:rsidRDefault="00A20DB1" w:rsidP="00E535F5">
            <w:pPr>
              <w:spacing w:line="400" w:lineRule="atLeast"/>
              <w:ind w:leftChars="300" w:left="861" w:hanging="261"/>
              <w:rPr>
                <w:rFonts w:ascii="한컴바탕" w:eastAsia="한컴바탕" w:hAnsi="한컴바탕" w:cs="한컴바탕" w:hint="eastAsia"/>
                <w:sz w:val="28"/>
                <w:szCs w:val="28"/>
              </w:rPr>
            </w:pPr>
            <w:r w:rsidRPr="00A20DB1">
              <w:rPr>
                <w:rFonts w:ascii="한컴바탕" w:eastAsia="한컴바탕" w:hAnsi="한컴바탕" w:cs="한컴바탕"/>
                <w:sz w:val="28"/>
                <w:szCs w:val="28"/>
              </w:rPr>
              <w:t xml:space="preserve">(ii) resident visas: </w:t>
            </w:r>
          </w:p>
          <w:p w:rsidR="00A20DB1" w:rsidRPr="00E535F5" w:rsidRDefault="00A20DB1" w:rsidP="00E535F5">
            <w:pPr>
              <w:spacing w:line="400" w:lineRule="atLeast"/>
              <w:ind w:leftChars="100" w:left="400" w:hanging="200"/>
              <w:rPr>
                <w:rFonts w:ascii="한컴바탕" w:eastAsia="한컴바탕" w:hAnsi="한컴바탕" w:cs="한컴바탕" w:hint="eastAsia"/>
                <w:sz w:val="28"/>
                <w:szCs w:val="28"/>
                <w:lang w:val="fr-FR"/>
              </w:rPr>
            </w:pPr>
            <w:r w:rsidRPr="00E535F5">
              <w:rPr>
                <w:rFonts w:ascii="한컴바탕" w:eastAsia="한컴바탕" w:hAnsi="한컴바탕" w:cs="한컴바탕"/>
                <w:sz w:val="28"/>
                <w:szCs w:val="28"/>
                <w:lang w:val="fr-FR"/>
              </w:rPr>
              <w:t xml:space="preserve">(b) temporary entry class visas, consisting of— </w:t>
            </w:r>
          </w:p>
          <w:p w:rsidR="00A20DB1" w:rsidRDefault="00A20DB1" w:rsidP="00E535F5">
            <w:pPr>
              <w:spacing w:line="400" w:lineRule="atLeast"/>
              <w:ind w:leftChars="300" w:left="861" w:hanging="261"/>
              <w:rPr>
                <w:rFonts w:ascii="한컴바탕" w:eastAsia="한컴바탕" w:hAnsi="한컴바탕" w:cs="한컴바탕" w:hint="eastAsia"/>
                <w:sz w:val="28"/>
                <w:szCs w:val="28"/>
              </w:rPr>
            </w:pPr>
            <w:r w:rsidRPr="00A20DB1">
              <w:rPr>
                <w:rFonts w:ascii="한컴바탕" w:eastAsia="한컴바탕" w:hAnsi="한컴바탕" w:cs="한컴바탕"/>
                <w:sz w:val="28"/>
                <w:szCs w:val="28"/>
              </w:rPr>
              <w:t>(</w:t>
            </w:r>
            <w:proofErr w:type="spellStart"/>
            <w:r w:rsidRPr="00A20DB1">
              <w:rPr>
                <w:rFonts w:ascii="한컴바탕" w:eastAsia="한컴바탕" w:hAnsi="한컴바탕" w:cs="한컴바탕"/>
                <w:sz w:val="28"/>
                <w:szCs w:val="28"/>
              </w:rPr>
              <w:t>i</w:t>
            </w:r>
            <w:proofErr w:type="spellEnd"/>
            <w:r w:rsidRPr="00A20DB1">
              <w:rPr>
                <w:rFonts w:ascii="한컴바탕" w:eastAsia="한컴바탕" w:hAnsi="한컴바탕" w:cs="한컴바탕"/>
                <w:sz w:val="28"/>
                <w:szCs w:val="28"/>
              </w:rPr>
              <w:t xml:space="preserve">) temporary visas: </w:t>
            </w:r>
          </w:p>
          <w:p w:rsidR="00A20DB1" w:rsidRDefault="00A20DB1" w:rsidP="00E535F5">
            <w:pPr>
              <w:spacing w:line="400" w:lineRule="atLeast"/>
              <w:ind w:leftChars="300" w:left="861" w:hanging="261"/>
              <w:rPr>
                <w:rFonts w:ascii="한컴바탕" w:eastAsia="한컴바탕" w:hAnsi="한컴바탕" w:cs="한컴바탕" w:hint="eastAsia"/>
                <w:sz w:val="28"/>
                <w:szCs w:val="28"/>
              </w:rPr>
            </w:pPr>
            <w:r w:rsidRPr="00A20DB1">
              <w:rPr>
                <w:rFonts w:ascii="한컴바탕" w:eastAsia="한컴바탕" w:hAnsi="한컴바탕" w:cs="한컴바탕"/>
                <w:sz w:val="28"/>
                <w:szCs w:val="28"/>
              </w:rPr>
              <w:t xml:space="preserve">(ii) limited visas: </w:t>
            </w:r>
          </w:p>
          <w:p w:rsidR="00A20DB1" w:rsidRDefault="00A20DB1" w:rsidP="00E535F5">
            <w:pPr>
              <w:spacing w:line="400" w:lineRule="atLeast"/>
              <w:ind w:leftChars="300" w:left="861" w:hanging="261"/>
              <w:rPr>
                <w:rFonts w:ascii="한컴바탕" w:eastAsia="한컴바탕" w:hAnsi="한컴바탕" w:cs="한컴바탕" w:hint="eastAsia"/>
                <w:sz w:val="28"/>
                <w:szCs w:val="28"/>
              </w:rPr>
            </w:pPr>
            <w:r w:rsidRPr="00A20DB1">
              <w:rPr>
                <w:rFonts w:ascii="한컴바탕" w:eastAsia="한컴바탕" w:hAnsi="한컴바탕" w:cs="한컴바탕"/>
                <w:sz w:val="28"/>
                <w:szCs w:val="28"/>
              </w:rPr>
              <w:t xml:space="preserve">(iii) interim visas: </w:t>
            </w:r>
          </w:p>
          <w:p w:rsidR="00A20DB1" w:rsidRPr="00E535F5" w:rsidRDefault="00A20DB1" w:rsidP="00E535F5">
            <w:pPr>
              <w:spacing w:line="400" w:lineRule="atLeast"/>
              <w:ind w:leftChars="100" w:left="400" w:hanging="200"/>
              <w:rPr>
                <w:rFonts w:ascii="한컴바탕" w:eastAsia="한컴바탕" w:hAnsi="한컴바탕" w:cs="한컴바탕" w:hint="eastAsia"/>
                <w:sz w:val="28"/>
                <w:szCs w:val="28"/>
                <w:lang w:val="fr-FR"/>
              </w:rPr>
            </w:pPr>
            <w:r w:rsidRPr="00E535F5">
              <w:rPr>
                <w:rFonts w:ascii="한컴바탕" w:eastAsia="한컴바탕" w:hAnsi="한컴바탕" w:cs="한컴바탕"/>
                <w:sz w:val="28"/>
                <w:szCs w:val="28"/>
                <w:lang w:val="fr-FR"/>
              </w:rPr>
              <w:t xml:space="preserve">(c) </w:t>
            </w:r>
            <w:proofErr w:type="gramStart"/>
            <w:r w:rsidRPr="00E535F5">
              <w:rPr>
                <w:rFonts w:ascii="한컴바탕" w:eastAsia="한컴바탕" w:hAnsi="한컴바탕" w:cs="한컴바탕"/>
                <w:sz w:val="28"/>
                <w:szCs w:val="28"/>
                <w:lang w:val="fr-FR"/>
              </w:rPr>
              <w:t>transit</w:t>
            </w:r>
            <w:proofErr w:type="gramEnd"/>
            <w:r w:rsidRPr="00E535F5">
              <w:rPr>
                <w:rFonts w:ascii="한컴바탕" w:eastAsia="한컴바탕" w:hAnsi="한컴바탕" w:cs="한컴바탕"/>
                <w:sz w:val="28"/>
                <w:szCs w:val="28"/>
                <w:lang w:val="fr-FR"/>
              </w:rPr>
              <w:t xml:space="preserve"> visas.</w:t>
            </w:r>
          </w:p>
          <w:p w:rsidR="00A20DB1" w:rsidRDefault="00A20DB1" w:rsidP="00A20DB1">
            <w:pPr>
              <w:wordWrap/>
              <w:adjustRightInd w:val="0"/>
              <w:snapToGrid w:val="0"/>
              <w:rPr>
                <w:rFonts w:ascii="한컴바탕" w:eastAsia="한컴바탕" w:hAnsi="한컴바탕" w:cs="한컴바탕" w:hint="eastAsia"/>
                <w:sz w:val="28"/>
                <w:szCs w:val="28"/>
              </w:rPr>
            </w:pPr>
            <w:r>
              <w:rPr>
                <w:rFonts w:ascii="한컴바탕" w:eastAsia="한컴바탕" w:hAnsi="한컴바탕" w:cs="한컴바탕"/>
                <w:sz w:val="28"/>
                <w:szCs w:val="28"/>
              </w:rPr>
              <w:t>…</w:t>
            </w:r>
          </w:p>
          <w:p w:rsidR="00A20DB1" w:rsidRPr="00E535F5" w:rsidRDefault="00A20DB1" w:rsidP="00A20DB1">
            <w:pPr>
              <w:wordWrap/>
              <w:adjustRightInd w:val="0"/>
              <w:snapToGrid w:val="0"/>
              <w:rPr>
                <w:rFonts w:ascii="한컴바탕" w:eastAsia="한컴바탕" w:hAnsi="한컴바탕" w:cs="한컴바탕" w:hint="eastAsia"/>
                <w:sz w:val="28"/>
                <w:szCs w:val="28"/>
              </w:rPr>
            </w:pPr>
            <w:r w:rsidRPr="00A20DB1">
              <w:rPr>
                <w:rFonts w:ascii="한컴바탕" w:eastAsia="한컴바탕" w:hAnsi="한컴바탕" w:cs="한컴바탕"/>
                <w:b/>
                <w:sz w:val="28"/>
                <w:szCs w:val="28"/>
              </w:rPr>
              <w:t xml:space="preserve">77 </w:t>
            </w:r>
            <w:r w:rsidRPr="00E535F5">
              <w:rPr>
                <w:rFonts w:ascii="한컴바탕" w:eastAsia="한컴바탕" w:hAnsi="한컴바탕" w:cs="한컴바탕"/>
                <w:sz w:val="28"/>
                <w:szCs w:val="28"/>
              </w:rPr>
              <w:t xml:space="preserve">Currency and nature of </w:t>
            </w:r>
            <w:r w:rsidRPr="00E535F5">
              <w:rPr>
                <w:rFonts w:ascii="한컴바탕" w:eastAsia="한컴바탕" w:hAnsi="한컴바탕" w:cs="한컴바탕"/>
                <w:sz w:val="28"/>
                <w:szCs w:val="28"/>
              </w:rPr>
              <w:lastRenderedPageBreak/>
              <w:t>temporary entry class visa</w:t>
            </w:r>
          </w:p>
          <w:p w:rsidR="00A20DB1" w:rsidRDefault="00A20DB1" w:rsidP="00506868">
            <w:pPr>
              <w:spacing w:line="400" w:lineRule="atLeast"/>
              <w:ind w:leftChars="100" w:left="200"/>
              <w:rPr>
                <w:rFonts w:ascii="한컴바탕" w:eastAsia="한컴바탕" w:hAnsi="한컴바탕" w:cs="한컴바탕" w:hint="eastAsia"/>
                <w:sz w:val="28"/>
                <w:szCs w:val="28"/>
              </w:rPr>
            </w:pPr>
            <w:r w:rsidRPr="00A20DB1">
              <w:rPr>
                <w:rFonts w:ascii="한컴바탕" w:eastAsia="한컴바탕" w:hAnsi="한컴바탕" w:cs="한컴바탕"/>
                <w:sz w:val="28"/>
                <w:szCs w:val="28"/>
              </w:rPr>
              <w:t xml:space="preserve">(2) The holder of a temporary entry class visa— </w:t>
            </w:r>
          </w:p>
          <w:p w:rsidR="00A20DB1" w:rsidRPr="00506868" w:rsidRDefault="00A20DB1" w:rsidP="00506868">
            <w:pPr>
              <w:spacing w:line="400" w:lineRule="atLeast"/>
              <w:ind w:leftChars="100" w:left="400" w:hanging="200"/>
              <w:rPr>
                <w:rFonts w:ascii="한컴바탕" w:eastAsia="한컴바탕" w:hAnsi="한컴바탕" w:cs="한컴바탕" w:hint="eastAsia"/>
                <w:sz w:val="28"/>
                <w:szCs w:val="28"/>
                <w:lang w:val="fr-FR"/>
              </w:rPr>
            </w:pPr>
            <w:r w:rsidRPr="00506868">
              <w:rPr>
                <w:rFonts w:ascii="한컴바탕" w:eastAsia="한컴바탕" w:hAnsi="한컴바탕" w:cs="한컴바탕"/>
                <w:sz w:val="28"/>
                <w:szCs w:val="28"/>
                <w:lang w:val="fr-FR"/>
              </w:rPr>
              <w:t xml:space="preserve">(a) is entitled to— </w:t>
            </w:r>
          </w:p>
          <w:p w:rsidR="00506868" w:rsidRDefault="00A20DB1" w:rsidP="00506868">
            <w:pPr>
              <w:spacing w:line="400" w:lineRule="atLeast"/>
              <w:ind w:leftChars="300" w:left="861" w:hanging="261"/>
              <w:rPr>
                <w:rFonts w:ascii="한컴바탕" w:eastAsia="한컴바탕" w:hAnsi="한컴바탕" w:cs="한컴바탕" w:hint="eastAsia"/>
                <w:sz w:val="28"/>
                <w:szCs w:val="28"/>
              </w:rPr>
            </w:pPr>
            <w:r w:rsidRPr="00A20DB1">
              <w:rPr>
                <w:rFonts w:ascii="한컴바탕" w:eastAsia="한컴바탕" w:hAnsi="한컴바탕" w:cs="한컴바탕"/>
                <w:sz w:val="28"/>
                <w:szCs w:val="28"/>
              </w:rPr>
              <w:t>(</w:t>
            </w:r>
            <w:proofErr w:type="spellStart"/>
            <w:r w:rsidRPr="00A20DB1">
              <w:rPr>
                <w:rFonts w:ascii="한컴바탕" w:eastAsia="한컴바탕" w:hAnsi="한컴바탕" w:cs="한컴바탕"/>
                <w:sz w:val="28"/>
                <w:szCs w:val="28"/>
              </w:rPr>
              <w:t>i</w:t>
            </w:r>
            <w:proofErr w:type="spellEnd"/>
            <w:r w:rsidRPr="00A20DB1">
              <w:rPr>
                <w:rFonts w:ascii="한컴바탕" w:eastAsia="한컴바탕" w:hAnsi="한컴바탕" w:cs="한컴바탕"/>
                <w:sz w:val="28"/>
                <w:szCs w:val="28"/>
              </w:rPr>
              <w:t xml:space="preserve">) travel to New Zealand; and </w:t>
            </w:r>
          </w:p>
          <w:p w:rsidR="00506868" w:rsidRDefault="00A20DB1" w:rsidP="00506868">
            <w:pPr>
              <w:spacing w:line="400" w:lineRule="atLeast"/>
              <w:ind w:leftChars="300" w:left="861" w:hanging="261"/>
              <w:rPr>
                <w:rFonts w:ascii="한컴바탕" w:eastAsia="한컴바탕" w:hAnsi="한컴바탕" w:cs="한컴바탕" w:hint="eastAsia"/>
                <w:sz w:val="28"/>
                <w:szCs w:val="28"/>
              </w:rPr>
            </w:pPr>
            <w:r w:rsidRPr="00A20DB1">
              <w:rPr>
                <w:rFonts w:ascii="한컴바탕" w:eastAsia="한컴바탕" w:hAnsi="한컴바탕" w:cs="한컴바탕"/>
                <w:sz w:val="28"/>
                <w:szCs w:val="28"/>
              </w:rPr>
              <w:t xml:space="preserve">(ii) apply for entry permission (whether before or after travelling to New Zealand); and </w:t>
            </w:r>
          </w:p>
          <w:p w:rsidR="00A20DB1" w:rsidRPr="00506868" w:rsidRDefault="00A20DB1" w:rsidP="00506868">
            <w:pPr>
              <w:spacing w:line="400" w:lineRule="atLeast"/>
              <w:ind w:leftChars="100" w:left="400" w:hanging="200"/>
              <w:rPr>
                <w:rFonts w:ascii="한컴바탕" w:eastAsia="한컴바탕" w:hAnsi="한컴바탕" w:cs="한컴바탕" w:hint="eastAsia"/>
                <w:sz w:val="28"/>
                <w:szCs w:val="28"/>
                <w:lang w:val="fr-FR"/>
              </w:rPr>
            </w:pPr>
            <w:r w:rsidRPr="00506868">
              <w:rPr>
                <w:rFonts w:ascii="한컴바탕" w:eastAsia="한컴바탕" w:hAnsi="한컴바탕" w:cs="한컴바탕"/>
                <w:sz w:val="28"/>
                <w:szCs w:val="28"/>
                <w:lang w:val="fr-FR"/>
              </w:rPr>
              <w:t>(b) if granted entry permission, is entitled, in accordance with the conditions of the visa (if any), to stay in New Zealand during the currency of the visa.</w:t>
            </w:r>
          </w:p>
          <w:p w:rsidR="00A20DB1" w:rsidRPr="00506868" w:rsidRDefault="00A20DB1" w:rsidP="00506868">
            <w:pPr>
              <w:spacing w:line="400" w:lineRule="atLeast"/>
              <w:ind w:leftChars="100" w:left="400" w:hanging="200"/>
              <w:rPr>
                <w:rFonts w:ascii="한컴바탕" w:eastAsia="한컴바탕" w:hAnsi="한컴바탕" w:cs="한컴바탕" w:hint="eastAsia"/>
                <w:sz w:val="28"/>
                <w:szCs w:val="28"/>
                <w:lang w:val="fr-FR"/>
              </w:rPr>
            </w:pPr>
            <w:r w:rsidRPr="00506868">
              <w:rPr>
                <w:rFonts w:ascii="한컴바탕" w:eastAsia="한컴바탕" w:hAnsi="한컴바탕" w:cs="한컴바탕"/>
                <w:sz w:val="28"/>
                <w:szCs w:val="28"/>
                <w:lang w:val="fr-FR"/>
              </w:rPr>
              <w:t>…</w:t>
            </w:r>
          </w:p>
          <w:p w:rsidR="00A20DB1" w:rsidRDefault="00A20DB1" w:rsidP="00506868">
            <w:pPr>
              <w:spacing w:line="400" w:lineRule="atLeast"/>
              <w:ind w:leftChars="100" w:left="200"/>
              <w:rPr>
                <w:rFonts w:ascii="한컴바탕" w:eastAsia="한컴바탕" w:hAnsi="한컴바탕" w:cs="한컴바탕" w:hint="eastAsia"/>
                <w:sz w:val="28"/>
                <w:szCs w:val="28"/>
              </w:rPr>
            </w:pPr>
            <w:r w:rsidRPr="00A20DB1">
              <w:rPr>
                <w:rFonts w:ascii="한컴바탕" w:eastAsia="한컴바탕" w:hAnsi="한컴바탕" w:cs="한컴바탕"/>
                <w:sz w:val="28"/>
                <w:szCs w:val="28"/>
              </w:rPr>
              <w:t xml:space="preserve">(4) The holder of a temporary entry class visa may— </w:t>
            </w:r>
          </w:p>
          <w:p w:rsidR="00A20DB1" w:rsidRPr="00506868" w:rsidRDefault="00A20DB1" w:rsidP="00506868">
            <w:pPr>
              <w:spacing w:line="400" w:lineRule="atLeast"/>
              <w:ind w:leftChars="100" w:left="400" w:hanging="200"/>
              <w:rPr>
                <w:rFonts w:ascii="한컴바탕" w:eastAsia="한컴바탕" w:hAnsi="한컴바탕" w:cs="한컴바탕" w:hint="eastAsia"/>
                <w:sz w:val="28"/>
                <w:szCs w:val="28"/>
                <w:lang w:val="fr-FR"/>
              </w:rPr>
            </w:pPr>
            <w:r w:rsidRPr="00506868">
              <w:rPr>
                <w:rFonts w:ascii="한컴바탕" w:eastAsia="한컴바탕" w:hAnsi="한컴바탕" w:cs="한컴바탕"/>
                <w:sz w:val="28"/>
                <w:szCs w:val="28"/>
                <w:lang w:val="fr-FR"/>
              </w:rPr>
              <w:t xml:space="preserve">(a) work in New Zealand, or in the exclusive economic zone of New Zealand, only if the conditions of the visa allow, and only consistently with those conditions: </w:t>
            </w:r>
          </w:p>
          <w:p w:rsidR="00A20DB1" w:rsidRPr="00506868" w:rsidRDefault="00A20DB1" w:rsidP="00506868">
            <w:pPr>
              <w:spacing w:line="400" w:lineRule="atLeast"/>
              <w:ind w:leftChars="100" w:left="400" w:hanging="200"/>
              <w:rPr>
                <w:rFonts w:ascii="한컴바탕" w:eastAsia="한컴바탕" w:hAnsi="한컴바탕" w:cs="한컴바탕" w:hint="eastAsia"/>
                <w:sz w:val="28"/>
                <w:szCs w:val="28"/>
                <w:lang w:val="fr-FR"/>
              </w:rPr>
            </w:pPr>
            <w:r w:rsidRPr="00506868">
              <w:rPr>
                <w:rFonts w:ascii="한컴바탕" w:eastAsia="한컴바탕" w:hAnsi="한컴바탕" w:cs="한컴바탕"/>
                <w:sz w:val="28"/>
                <w:szCs w:val="28"/>
                <w:lang w:val="fr-FR"/>
              </w:rPr>
              <w:t xml:space="preserve">(b) </w:t>
            </w:r>
            <w:proofErr w:type="gramStart"/>
            <w:r w:rsidRPr="00506868">
              <w:rPr>
                <w:rFonts w:ascii="한컴바탕" w:eastAsia="한컴바탕" w:hAnsi="한컴바탕" w:cs="한컴바탕"/>
                <w:sz w:val="28"/>
                <w:szCs w:val="28"/>
                <w:lang w:val="fr-FR"/>
              </w:rPr>
              <w:t>study</w:t>
            </w:r>
            <w:proofErr w:type="gramEnd"/>
            <w:r w:rsidRPr="00506868">
              <w:rPr>
                <w:rFonts w:ascii="한컴바탕" w:eastAsia="한컴바탕" w:hAnsi="한컴바탕" w:cs="한컴바탕"/>
                <w:sz w:val="28"/>
                <w:szCs w:val="28"/>
                <w:lang w:val="fr-FR"/>
              </w:rPr>
              <w:t xml:space="preserve"> in New Zealand, only if the conditions of the visa allow, and only consistently with those conditions.</w:t>
            </w:r>
          </w:p>
          <w:p w:rsidR="00A20DB1" w:rsidRDefault="00A20DB1" w:rsidP="00A20DB1">
            <w:pPr>
              <w:wordWrap/>
              <w:adjustRightInd w:val="0"/>
              <w:snapToGrid w:val="0"/>
              <w:rPr>
                <w:rFonts w:ascii="한컴바탕" w:eastAsia="한컴바탕" w:hAnsi="한컴바탕" w:cs="한컴바탕" w:hint="eastAsia"/>
                <w:sz w:val="28"/>
                <w:szCs w:val="28"/>
              </w:rPr>
            </w:pPr>
          </w:p>
          <w:p w:rsidR="00A20DB1" w:rsidRDefault="00A20DB1" w:rsidP="00A20DB1">
            <w:pPr>
              <w:wordWrap/>
              <w:adjustRightInd w:val="0"/>
              <w:snapToGrid w:val="0"/>
              <w:rPr>
                <w:rFonts w:ascii="한컴바탕" w:eastAsia="한컴바탕" w:hAnsi="한컴바탕" w:cs="한컴바탕" w:hint="eastAsia"/>
                <w:sz w:val="28"/>
                <w:szCs w:val="28"/>
              </w:rPr>
            </w:pPr>
          </w:p>
          <w:p w:rsidR="00A20DB1" w:rsidRPr="00CD6EED" w:rsidRDefault="00A20DB1" w:rsidP="00CD6EED">
            <w:pPr>
              <w:wordWrap/>
              <w:adjustRightInd w:val="0"/>
              <w:snapToGrid w:val="0"/>
              <w:jc w:val="left"/>
              <w:rPr>
                <w:rFonts w:ascii="한컴바탕" w:eastAsia="한컴바탕" w:hAnsi="한컴바탕" w:cs="한컴바탕" w:hint="eastAsia"/>
                <w:b/>
                <w:w w:val="90"/>
                <w:sz w:val="28"/>
                <w:szCs w:val="28"/>
              </w:rPr>
            </w:pPr>
            <w:r w:rsidRPr="00CD6EED">
              <w:rPr>
                <w:rFonts w:ascii="한컴바탕" w:eastAsia="한컴바탕" w:hAnsi="한컴바탕" w:cs="한컴바탕"/>
                <w:b/>
                <w:w w:val="90"/>
                <w:sz w:val="28"/>
                <w:szCs w:val="28"/>
              </w:rPr>
              <w:t>Part 4 Arrivals and departures</w:t>
            </w:r>
          </w:p>
          <w:p w:rsidR="00A20DB1" w:rsidRPr="00CD6EED" w:rsidRDefault="00A20DB1" w:rsidP="00CD6EED">
            <w:pPr>
              <w:wordWrap/>
              <w:adjustRightInd w:val="0"/>
              <w:snapToGrid w:val="0"/>
              <w:jc w:val="left"/>
              <w:rPr>
                <w:rFonts w:ascii="한컴바탕" w:eastAsia="한컴바탕" w:hAnsi="한컴바탕" w:cs="한컴바탕" w:hint="eastAsia"/>
                <w:b/>
                <w:w w:val="90"/>
                <w:sz w:val="28"/>
                <w:szCs w:val="28"/>
              </w:rPr>
            </w:pPr>
            <w:r w:rsidRPr="00CD6EED">
              <w:rPr>
                <w:rFonts w:ascii="한컴바탕" w:eastAsia="한컴바탕" w:hAnsi="한컴바탕" w:cs="한컴바탕"/>
                <w:b/>
                <w:w w:val="90"/>
                <w:sz w:val="28"/>
                <w:szCs w:val="28"/>
              </w:rPr>
              <w:t>Part 5 Refugee and protection</w:t>
            </w:r>
          </w:p>
          <w:p w:rsidR="00A20DB1" w:rsidRPr="00CD6EED" w:rsidRDefault="00A20DB1" w:rsidP="00CD6EED">
            <w:pPr>
              <w:wordWrap/>
              <w:adjustRightInd w:val="0"/>
              <w:snapToGrid w:val="0"/>
              <w:jc w:val="left"/>
              <w:rPr>
                <w:rFonts w:ascii="한컴바탕" w:eastAsia="한컴바탕" w:hAnsi="한컴바탕" w:cs="한컴바탕" w:hint="eastAsia"/>
                <w:b/>
                <w:w w:val="90"/>
                <w:sz w:val="28"/>
                <w:szCs w:val="28"/>
              </w:rPr>
            </w:pPr>
            <w:r w:rsidRPr="00CD6EED">
              <w:rPr>
                <w:rFonts w:ascii="한컴바탕" w:eastAsia="한컴바탕" w:hAnsi="한컴바탕" w:cs="한컴바탕"/>
                <w:b/>
                <w:w w:val="90"/>
                <w:sz w:val="28"/>
                <w:szCs w:val="28"/>
              </w:rPr>
              <w:t xml:space="preserve"> status determinations</w:t>
            </w:r>
          </w:p>
          <w:p w:rsidR="00A20DB1" w:rsidRDefault="00A20DB1" w:rsidP="00A20DB1">
            <w:pPr>
              <w:wordWrap/>
              <w:adjustRightInd w:val="0"/>
              <w:snapToGrid w:val="0"/>
              <w:rPr>
                <w:rFonts w:ascii="한컴바탕" w:eastAsia="한컴바탕" w:hAnsi="한컴바탕" w:cs="한컴바탕" w:hint="eastAsia"/>
                <w:sz w:val="28"/>
                <w:szCs w:val="28"/>
              </w:rPr>
            </w:pPr>
            <w:r w:rsidRPr="00A20DB1">
              <w:rPr>
                <w:rFonts w:ascii="한컴바탕" w:eastAsia="한컴바탕" w:hAnsi="한컴바탕" w:cs="한컴바탕"/>
                <w:sz w:val="28"/>
                <w:szCs w:val="28"/>
              </w:rPr>
              <w:lastRenderedPageBreak/>
              <w:t>Claims for recognition as refugee or protected person</w:t>
            </w:r>
          </w:p>
          <w:p w:rsidR="00A20DB1" w:rsidRDefault="00A20DB1" w:rsidP="00A20DB1">
            <w:pPr>
              <w:wordWrap/>
              <w:adjustRightInd w:val="0"/>
              <w:snapToGrid w:val="0"/>
              <w:rPr>
                <w:rFonts w:ascii="한컴바탕" w:eastAsia="한컴바탕" w:hAnsi="한컴바탕" w:cs="한컴바탕" w:hint="eastAsia"/>
                <w:b/>
                <w:sz w:val="28"/>
                <w:szCs w:val="28"/>
              </w:rPr>
            </w:pPr>
            <w:r w:rsidRPr="00A20DB1">
              <w:rPr>
                <w:rFonts w:ascii="한컴바탕" w:eastAsia="한컴바탕" w:hAnsi="한컴바탕" w:cs="한컴바탕"/>
                <w:b/>
                <w:sz w:val="28"/>
                <w:szCs w:val="28"/>
              </w:rPr>
              <w:t>129 Recognition as refugee</w:t>
            </w:r>
          </w:p>
          <w:p w:rsidR="00A20DB1" w:rsidRDefault="00A20DB1" w:rsidP="00B161B5">
            <w:pPr>
              <w:spacing w:line="400" w:lineRule="atLeast"/>
              <w:ind w:leftChars="100" w:left="200"/>
              <w:rPr>
                <w:rFonts w:ascii="한컴바탕" w:eastAsia="한컴바탕" w:hAnsi="한컴바탕" w:cs="한컴바탕" w:hint="eastAsia"/>
                <w:sz w:val="28"/>
                <w:szCs w:val="28"/>
              </w:rPr>
            </w:pPr>
            <w:r w:rsidRPr="00A20DB1">
              <w:rPr>
                <w:rFonts w:ascii="한컴바탕" w:eastAsia="한컴바탕" w:hAnsi="한컴바탕" w:cs="한컴바탕"/>
                <w:sz w:val="28"/>
                <w:szCs w:val="28"/>
              </w:rPr>
              <w:t xml:space="preserve">(1) A person must be </w:t>
            </w:r>
            <w:proofErr w:type="spellStart"/>
            <w:r w:rsidRPr="00A20DB1">
              <w:rPr>
                <w:rFonts w:ascii="한컴바탕" w:eastAsia="한컴바탕" w:hAnsi="한컴바탕" w:cs="한컴바탕"/>
                <w:sz w:val="28"/>
                <w:szCs w:val="28"/>
              </w:rPr>
              <w:t>recognised</w:t>
            </w:r>
            <w:proofErr w:type="spellEnd"/>
            <w:r w:rsidRPr="00A20DB1">
              <w:rPr>
                <w:rFonts w:ascii="한컴바탕" w:eastAsia="한컴바탕" w:hAnsi="한컴바탕" w:cs="한컴바탕"/>
                <w:sz w:val="28"/>
                <w:szCs w:val="28"/>
              </w:rPr>
              <w:t xml:space="preserve"> as a refugee in accordance with this Act if he or she is a refugee within the meaning of the Refugee Convention. </w:t>
            </w:r>
          </w:p>
          <w:p w:rsidR="00A20DB1" w:rsidRDefault="00A20DB1" w:rsidP="00B161B5">
            <w:pPr>
              <w:spacing w:line="400" w:lineRule="atLeast"/>
              <w:ind w:leftChars="100" w:left="200"/>
              <w:rPr>
                <w:rFonts w:ascii="한컴바탕" w:eastAsia="한컴바탕" w:hAnsi="한컴바탕" w:cs="한컴바탕" w:hint="eastAsia"/>
                <w:sz w:val="28"/>
                <w:szCs w:val="28"/>
              </w:rPr>
            </w:pPr>
            <w:r w:rsidRPr="00A20DB1">
              <w:rPr>
                <w:rFonts w:ascii="한컴바탕" w:eastAsia="한컴바탕" w:hAnsi="한컴바탕" w:cs="한컴바탕"/>
                <w:sz w:val="28"/>
                <w:szCs w:val="28"/>
              </w:rPr>
              <w:t xml:space="preserve">(2) A person who has been </w:t>
            </w:r>
            <w:proofErr w:type="spellStart"/>
            <w:r w:rsidRPr="00A20DB1">
              <w:rPr>
                <w:rFonts w:ascii="한컴바탕" w:eastAsia="한컴바탕" w:hAnsi="한컴바탕" w:cs="한컴바탕"/>
                <w:sz w:val="28"/>
                <w:szCs w:val="28"/>
              </w:rPr>
              <w:t>recognised</w:t>
            </w:r>
            <w:proofErr w:type="spellEnd"/>
            <w:r w:rsidRPr="00A20DB1">
              <w:rPr>
                <w:rFonts w:ascii="한컴바탕" w:eastAsia="한컴바탕" w:hAnsi="한컴바탕" w:cs="한컴바탕"/>
                <w:sz w:val="28"/>
                <w:szCs w:val="28"/>
              </w:rPr>
              <w:t xml:space="preserve"> as a refugee under subsection (1) cannot be deported from New Zealand except in the circumstances set out in section 164(3).</w:t>
            </w:r>
          </w:p>
          <w:p w:rsidR="00080C24" w:rsidRDefault="00080C24" w:rsidP="00B161B5">
            <w:pPr>
              <w:spacing w:line="400" w:lineRule="atLeast"/>
              <w:ind w:leftChars="100" w:left="200"/>
              <w:rPr>
                <w:rFonts w:ascii="한컴바탕" w:eastAsia="한컴바탕" w:hAnsi="한컴바탕" w:cs="한컴바탕" w:hint="eastAsia"/>
                <w:sz w:val="28"/>
                <w:szCs w:val="28"/>
              </w:rPr>
            </w:pPr>
          </w:p>
          <w:p w:rsidR="00A20DB1" w:rsidRDefault="00A20DB1" w:rsidP="004C1549">
            <w:pPr>
              <w:wordWrap/>
              <w:adjustRightInd w:val="0"/>
              <w:snapToGrid w:val="0"/>
              <w:jc w:val="left"/>
              <w:rPr>
                <w:rFonts w:ascii="한컴바탕" w:eastAsia="한컴바탕" w:hAnsi="한컴바탕" w:cs="한컴바탕" w:hint="eastAsia"/>
                <w:b/>
                <w:sz w:val="28"/>
                <w:szCs w:val="28"/>
              </w:rPr>
            </w:pPr>
            <w:r w:rsidRPr="00A20DB1">
              <w:rPr>
                <w:rFonts w:ascii="한컴바탕" w:eastAsia="한컴바탕" w:hAnsi="한컴바탕" w:cs="한컴바탕"/>
                <w:b/>
                <w:sz w:val="28"/>
                <w:szCs w:val="28"/>
              </w:rPr>
              <w:t>Part 6 Deportation</w:t>
            </w:r>
          </w:p>
          <w:p w:rsidR="00A20DB1" w:rsidRDefault="00A20DB1" w:rsidP="004C1549">
            <w:pPr>
              <w:wordWrap/>
              <w:adjustRightInd w:val="0"/>
              <w:snapToGrid w:val="0"/>
              <w:jc w:val="left"/>
              <w:rPr>
                <w:rFonts w:ascii="한컴바탕" w:eastAsia="한컴바탕" w:hAnsi="한컴바탕" w:cs="한컴바탕" w:hint="eastAsia"/>
                <w:b/>
                <w:sz w:val="28"/>
                <w:szCs w:val="28"/>
              </w:rPr>
            </w:pPr>
            <w:r w:rsidRPr="00A20DB1">
              <w:rPr>
                <w:rFonts w:ascii="한컴바탕" w:eastAsia="한컴바탕" w:hAnsi="한컴바탕" w:cs="한컴바탕"/>
                <w:b/>
                <w:sz w:val="28"/>
                <w:szCs w:val="28"/>
              </w:rPr>
              <w:t>Part 7 Appeals, reviews, and other proceedings</w:t>
            </w:r>
          </w:p>
          <w:p w:rsidR="00A20DB1" w:rsidRDefault="00A20DB1" w:rsidP="004C1549">
            <w:pPr>
              <w:wordWrap/>
              <w:adjustRightInd w:val="0"/>
              <w:snapToGrid w:val="0"/>
              <w:jc w:val="left"/>
              <w:rPr>
                <w:rFonts w:ascii="한컴바탕" w:eastAsia="한컴바탕" w:hAnsi="한컴바탕" w:cs="한컴바탕" w:hint="eastAsia"/>
                <w:b/>
                <w:sz w:val="28"/>
                <w:szCs w:val="28"/>
              </w:rPr>
            </w:pPr>
            <w:r w:rsidRPr="00A20DB1">
              <w:rPr>
                <w:rFonts w:ascii="한컴바탕" w:eastAsia="한컴바탕" w:hAnsi="한컴바탕" w:cs="한컴바탕"/>
                <w:b/>
                <w:sz w:val="28"/>
                <w:szCs w:val="28"/>
              </w:rPr>
              <w:t>Part 8 Compliance and information</w:t>
            </w:r>
          </w:p>
          <w:p w:rsidR="00A20DB1" w:rsidRDefault="00A20DB1" w:rsidP="004C1549">
            <w:pPr>
              <w:wordWrap/>
              <w:adjustRightInd w:val="0"/>
              <w:snapToGrid w:val="0"/>
              <w:jc w:val="left"/>
              <w:rPr>
                <w:rFonts w:ascii="한컴바탕" w:eastAsia="한컴바탕" w:hAnsi="한컴바탕" w:cs="한컴바탕" w:hint="eastAsia"/>
                <w:b/>
                <w:sz w:val="28"/>
                <w:szCs w:val="28"/>
              </w:rPr>
            </w:pPr>
            <w:r w:rsidRPr="00A20DB1">
              <w:rPr>
                <w:rFonts w:ascii="한컴바탕" w:eastAsia="한컴바탕" w:hAnsi="한컴바탕" w:cs="한컴바탕"/>
                <w:b/>
                <w:sz w:val="28"/>
                <w:szCs w:val="28"/>
              </w:rPr>
              <w:t>Part 9 Detention and monitoring</w:t>
            </w:r>
          </w:p>
          <w:p w:rsidR="00A20DB1" w:rsidRDefault="00A20DB1" w:rsidP="004C1549">
            <w:pPr>
              <w:wordWrap/>
              <w:adjustRightInd w:val="0"/>
              <w:snapToGrid w:val="0"/>
              <w:jc w:val="left"/>
              <w:rPr>
                <w:rFonts w:ascii="한컴바탕" w:eastAsia="한컴바탕" w:hAnsi="한컴바탕" w:cs="한컴바탕" w:hint="eastAsia"/>
                <w:b/>
                <w:sz w:val="28"/>
                <w:szCs w:val="28"/>
              </w:rPr>
            </w:pPr>
            <w:r w:rsidRPr="00A20DB1">
              <w:rPr>
                <w:rFonts w:ascii="한컴바탕" w:eastAsia="한컴바탕" w:hAnsi="한컴바탕" w:cs="한컴바탕"/>
                <w:b/>
                <w:sz w:val="28"/>
                <w:szCs w:val="28"/>
              </w:rPr>
              <w:t>Part 10 Offences, penalties, and proceedings</w:t>
            </w:r>
          </w:p>
          <w:p w:rsidR="00A20DB1" w:rsidRDefault="00A20DB1" w:rsidP="004C1549">
            <w:pPr>
              <w:wordWrap/>
              <w:adjustRightInd w:val="0"/>
              <w:snapToGrid w:val="0"/>
              <w:jc w:val="left"/>
              <w:rPr>
                <w:rFonts w:ascii="한컴바탕" w:eastAsia="한컴바탕" w:hAnsi="한컴바탕" w:cs="한컴바탕" w:hint="eastAsia"/>
                <w:b/>
                <w:sz w:val="28"/>
                <w:szCs w:val="28"/>
              </w:rPr>
            </w:pPr>
            <w:r w:rsidRPr="00A20DB1">
              <w:rPr>
                <w:rFonts w:ascii="한컴바탕" w:eastAsia="한컴바탕" w:hAnsi="한컴바탕" w:cs="한컴바탕"/>
                <w:b/>
                <w:sz w:val="28"/>
                <w:szCs w:val="28"/>
              </w:rPr>
              <w:t>Part 11 Miscellaneous provision</w:t>
            </w:r>
          </w:p>
          <w:p w:rsidR="00A20DB1" w:rsidRDefault="00A20DB1" w:rsidP="004C1549">
            <w:pPr>
              <w:wordWrap/>
              <w:adjustRightInd w:val="0"/>
              <w:snapToGrid w:val="0"/>
              <w:jc w:val="left"/>
              <w:rPr>
                <w:rFonts w:ascii="한컴바탕" w:eastAsia="한컴바탕" w:hAnsi="한컴바탕" w:cs="한컴바탕" w:hint="eastAsia"/>
                <w:b/>
                <w:sz w:val="28"/>
                <w:szCs w:val="28"/>
              </w:rPr>
            </w:pPr>
            <w:r w:rsidRPr="00A20DB1">
              <w:rPr>
                <w:rFonts w:ascii="한컴바탕" w:eastAsia="한컴바탕" w:hAnsi="한컴바탕" w:cs="한컴바탕"/>
                <w:b/>
                <w:sz w:val="28"/>
                <w:szCs w:val="28"/>
              </w:rPr>
              <w:t>Part 12 Repeals, transitional provisions, saving provisions, and related matters</w:t>
            </w:r>
          </w:p>
          <w:p w:rsidR="00A20DB1" w:rsidRDefault="001A0C5A" w:rsidP="004C1549">
            <w:pPr>
              <w:wordWrap/>
              <w:adjustRightInd w:val="0"/>
              <w:snapToGrid w:val="0"/>
              <w:jc w:val="left"/>
              <w:rPr>
                <w:rFonts w:ascii="한컴바탕" w:eastAsia="한컴바탕" w:hAnsi="한컴바탕" w:cs="한컴바탕" w:hint="eastAsia"/>
                <w:b/>
                <w:sz w:val="28"/>
                <w:szCs w:val="28"/>
              </w:rPr>
            </w:pPr>
            <w:r w:rsidRPr="001A0C5A">
              <w:rPr>
                <w:rFonts w:ascii="한컴바탕" w:eastAsia="한컴바탕" w:hAnsi="한컴바탕" w:cs="한컴바탕"/>
                <w:b/>
                <w:sz w:val="28"/>
                <w:szCs w:val="28"/>
              </w:rPr>
              <w:t>Part 13 Amendments to Immigration Act 1987</w:t>
            </w:r>
          </w:p>
          <w:p w:rsidR="001A0C5A" w:rsidRPr="00CD6EED" w:rsidRDefault="001A0C5A" w:rsidP="00CD6EED">
            <w:pPr>
              <w:wordWrap/>
              <w:adjustRightInd w:val="0"/>
              <w:snapToGrid w:val="0"/>
              <w:jc w:val="left"/>
              <w:rPr>
                <w:rFonts w:ascii="한컴바탕" w:eastAsia="한컴바탕" w:hAnsi="한컴바탕" w:cs="한컴바탕" w:hint="eastAsia"/>
                <w:w w:val="90"/>
                <w:sz w:val="28"/>
                <w:szCs w:val="28"/>
              </w:rPr>
            </w:pPr>
            <w:r w:rsidRPr="00CD6EED">
              <w:rPr>
                <w:rFonts w:ascii="한컴바탕" w:eastAsia="한컴바탕" w:hAnsi="한컴바탕" w:cs="한컴바탕"/>
                <w:w w:val="90"/>
                <w:sz w:val="28"/>
                <w:szCs w:val="28"/>
              </w:rPr>
              <w:t xml:space="preserve">Schedule 1 Convention Relating to the Status of Refugees  </w:t>
            </w:r>
          </w:p>
          <w:p w:rsidR="001A0C5A" w:rsidRPr="00CD6EED" w:rsidRDefault="001A0C5A" w:rsidP="00CD6EED">
            <w:pPr>
              <w:wordWrap/>
              <w:adjustRightInd w:val="0"/>
              <w:snapToGrid w:val="0"/>
              <w:jc w:val="left"/>
              <w:rPr>
                <w:rFonts w:ascii="한컴바탕" w:eastAsia="한컴바탕" w:hAnsi="한컴바탕" w:cs="한컴바탕" w:hint="eastAsia"/>
                <w:w w:val="90"/>
                <w:sz w:val="28"/>
                <w:szCs w:val="28"/>
              </w:rPr>
            </w:pPr>
            <w:r w:rsidRPr="00CD6EED">
              <w:rPr>
                <w:rFonts w:ascii="한컴바탕" w:eastAsia="한컴바탕" w:hAnsi="한컴바탕" w:cs="한컴바탕"/>
                <w:w w:val="90"/>
                <w:sz w:val="28"/>
                <w:szCs w:val="28"/>
              </w:rPr>
              <w:t xml:space="preserve">Schedule 2 Provisions relating to Tribunal  </w:t>
            </w:r>
          </w:p>
          <w:p w:rsidR="001A0C5A" w:rsidRPr="00CD6EED" w:rsidRDefault="001A0C5A" w:rsidP="00CD6EED">
            <w:pPr>
              <w:wordWrap/>
              <w:adjustRightInd w:val="0"/>
              <w:snapToGrid w:val="0"/>
              <w:jc w:val="left"/>
              <w:rPr>
                <w:rFonts w:ascii="한컴바탕" w:eastAsia="한컴바탕" w:hAnsi="한컴바탕" w:cs="한컴바탕" w:hint="eastAsia"/>
                <w:w w:val="90"/>
                <w:sz w:val="28"/>
                <w:szCs w:val="28"/>
              </w:rPr>
            </w:pPr>
            <w:r w:rsidRPr="00CD6EED">
              <w:rPr>
                <w:rFonts w:ascii="한컴바탕" w:eastAsia="한컴바탕" w:hAnsi="한컴바탕" w:cs="한컴바탕"/>
                <w:w w:val="90"/>
                <w:sz w:val="28"/>
                <w:szCs w:val="28"/>
              </w:rPr>
              <w:t xml:space="preserve">Schedule 3 Enactments amended  Schedule 4 Regulations, rules, and orders amended </w:t>
            </w:r>
          </w:p>
          <w:p w:rsidR="001A0C5A" w:rsidRPr="00A20DB1" w:rsidRDefault="001A0C5A" w:rsidP="00CD6EED">
            <w:pPr>
              <w:wordWrap/>
              <w:adjustRightInd w:val="0"/>
              <w:snapToGrid w:val="0"/>
              <w:jc w:val="left"/>
              <w:rPr>
                <w:rFonts w:ascii="한컴바탕" w:eastAsia="한컴바탕" w:hAnsi="한컴바탕" w:cs="한컴바탕"/>
                <w:b/>
                <w:sz w:val="28"/>
                <w:szCs w:val="28"/>
              </w:rPr>
            </w:pPr>
            <w:r w:rsidRPr="00CD6EED">
              <w:rPr>
                <w:rFonts w:ascii="한컴바탕" w:eastAsia="한컴바탕" w:hAnsi="한컴바탕" w:cs="한컴바탕"/>
                <w:w w:val="90"/>
                <w:sz w:val="28"/>
                <w:szCs w:val="28"/>
              </w:rPr>
              <w:lastRenderedPageBreak/>
              <w:t>Schedule 5 Visas corresponding to visas and permits held under former Act</w:t>
            </w:r>
          </w:p>
        </w:tc>
        <w:tc>
          <w:tcPr>
            <w:tcW w:w="4598" w:type="dxa"/>
          </w:tcPr>
          <w:p w:rsidR="00DD6D5D" w:rsidRDefault="00DD6D5D" w:rsidP="00D678D2">
            <w:pPr>
              <w:wordWrap/>
              <w:adjustRightInd w:val="0"/>
              <w:snapToGrid w:val="0"/>
              <w:ind w:left="275" w:hangingChars="100" w:hanging="275"/>
              <w:rPr>
                <w:rFonts w:ascii="한컴바탕" w:eastAsia="한컴바탕" w:hAnsi="한컴바탕" w:cs="한컴바탕"/>
                <w:b/>
                <w:sz w:val="28"/>
                <w:szCs w:val="28"/>
              </w:rPr>
            </w:pPr>
          </w:p>
          <w:p w:rsidR="00765A76" w:rsidRPr="00A443CC" w:rsidRDefault="00765A76" w:rsidP="00A443CC">
            <w:pPr>
              <w:wordWrap/>
              <w:adjustRightInd w:val="0"/>
              <w:snapToGrid w:val="0"/>
              <w:jc w:val="left"/>
              <w:rPr>
                <w:rFonts w:ascii="한컴바탕" w:eastAsia="한컴바탕" w:hAnsi="한컴바탕" w:cs="한컴바탕"/>
                <w:b/>
                <w:w w:val="90"/>
                <w:sz w:val="28"/>
                <w:szCs w:val="28"/>
              </w:rPr>
            </w:pPr>
            <w:r w:rsidRPr="00A443CC">
              <w:rPr>
                <w:rFonts w:ascii="한컴바탕" w:eastAsia="한컴바탕" w:hAnsi="한컴바탕" w:cs="한컴바탕" w:hint="eastAsia"/>
                <w:b/>
                <w:w w:val="90"/>
                <w:sz w:val="28"/>
                <w:szCs w:val="28"/>
              </w:rPr>
              <w:t>Part 1 사전조항</w:t>
            </w:r>
          </w:p>
          <w:p w:rsidR="00765A76" w:rsidRPr="00A443CC" w:rsidRDefault="00765A76" w:rsidP="00A443CC">
            <w:pPr>
              <w:wordWrap/>
              <w:adjustRightInd w:val="0"/>
              <w:snapToGrid w:val="0"/>
              <w:jc w:val="left"/>
              <w:rPr>
                <w:rFonts w:ascii="한컴바탕" w:eastAsia="한컴바탕" w:hAnsi="한컴바탕" w:cs="한컴바탕"/>
                <w:b/>
                <w:w w:val="90"/>
                <w:sz w:val="28"/>
                <w:szCs w:val="28"/>
              </w:rPr>
            </w:pPr>
            <w:r w:rsidRPr="00A443CC">
              <w:rPr>
                <w:rFonts w:ascii="한컴바탕" w:eastAsia="한컴바탕" w:hAnsi="한컴바탕" w:cs="한컴바탕" w:hint="eastAsia"/>
                <w:b/>
                <w:w w:val="90"/>
                <w:sz w:val="28"/>
                <w:szCs w:val="28"/>
              </w:rPr>
              <w:t>Part 2 핵심조항 및 의사결정관련 문제</w:t>
            </w:r>
          </w:p>
          <w:p w:rsidR="00B9127A" w:rsidRPr="00765A76" w:rsidRDefault="00B9127A" w:rsidP="00D678D2">
            <w:pPr>
              <w:wordWrap/>
              <w:adjustRightInd w:val="0"/>
              <w:snapToGrid w:val="0"/>
              <w:rPr>
                <w:rFonts w:ascii="한컴바탕" w:eastAsia="한컴바탕" w:hAnsi="한컴바탕" w:cs="한컴바탕"/>
                <w:sz w:val="28"/>
                <w:szCs w:val="28"/>
              </w:rPr>
            </w:pPr>
          </w:p>
          <w:p w:rsidR="00765A76" w:rsidRPr="00A443CC" w:rsidRDefault="00765A76" w:rsidP="00A443CC">
            <w:pPr>
              <w:adjustRightInd w:val="0"/>
              <w:snapToGrid w:val="0"/>
              <w:spacing w:line="400" w:lineRule="atLeast"/>
              <w:rPr>
                <w:rFonts w:ascii="한컴바탕" w:eastAsia="한컴바탕" w:hAnsi="한컴바탕" w:cs="한컴바탕"/>
                <w:sz w:val="28"/>
                <w:szCs w:val="28"/>
                <w:lang w:val="fr-FR"/>
              </w:rPr>
            </w:pPr>
            <w:r w:rsidRPr="00A443CC">
              <w:rPr>
                <w:rFonts w:ascii="한컴바탕" w:eastAsia="한컴바탕" w:hAnsi="한컴바탕" w:cs="한컴바탕" w:hint="eastAsia"/>
                <w:sz w:val="28"/>
                <w:szCs w:val="28"/>
                <w:lang w:val="fr-FR"/>
              </w:rPr>
              <w:t>제외되는 사람</w:t>
            </w:r>
          </w:p>
          <w:p w:rsidR="00765A76" w:rsidRPr="0058304D" w:rsidRDefault="00765A76" w:rsidP="0058304D">
            <w:pPr>
              <w:adjustRightInd w:val="0"/>
              <w:snapToGrid w:val="0"/>
              <w:spacing w:line="400" w:lineRule="atLeast"/>
              <w:ind w:left="275" w:hangingChars="100" w:hanging="275"/>
              <w:rPr>
                <w:rFonts w:ascii="한컴바탕" w:eastAsia="한컴바탕" w:hAnsi="한컴바탕" w:cs="한컴바탕" w:hint="eastAsia"/>
                <w:b/>
                <w:sz w:val="28"/>
                <w:szCs w:val="28"/>
                <w:lang w:val="fr-FR"/>
              </w:rPr>
            </w:pPr>
            <w:r w:rsidRPr="00A443CC">
              <w:rPr>
                <w:rFonts w:ascii="한컴바탕" w:eastAsia="한컴바탕" w:hAnsi="한컴바탕" w:cs="한컴바탕" w:hint="eastAsia"/>
                <w:b/>
                <w:sz w:val="28"/>
                <w:szCs w:val="28"/>
                <w:lang w:val="fr-FR"/>
              </w:rPr>
              <w:t>16.</w:t>
            </w:r>
            <w:r w:rsidRPr="0058304D">
              <w:rPr>
                <w:rFonts w:ascii="한컴바탕" w:eastAsia="한컴바탕" w:hAnsi="한컴바탕" w:cs="한컴바탕" w:hint="eastAsia"/>
                <w:b/>
                <w:sz w:val="28"/>
                <w:szCs w:val="28"/>
                <w:lang w:val="fr-FR"/>
              </w:rPr>
              <w:t xml:space="preserve"> </w:t>
            </w:r>
            <w:r w:rsidRPr="0058304D">
              <w:rPr>
                <w:rFonts w:ascii="한컴바탕" w:eastAsia="한컴바탕" w:hAnsi="한컴바탕" w:cs="한컴바탕" w:hint="eastAsia"/>
                <w:sz w:val="28"/>
                <w:szCs w:val="28"/>
                <w:lang w:val="fr-FR"/>
              </w:rPr>
              <w:t>비자 또는 입국허가 자격이 없는 사람</w:t>
            </w:r>
          </w:p>
          <w:p w:rsidR="00765A76" w:rsidRPr="009130EE" w:rsidRDefault="00765A76" w:rsidP="009130EE">
            <w:pPr>
              <w:spacing w:line="400" w:lineRule="atLeast"/>
              <w:ind w:leftChars="100" w:left="200"/>
              <w:rPr>
                <w:rFonts w:ascii="한컴바탕" w:eastAsia="한컴바탕" w:hAnsi="한컴바탕" w:cs="한컴바탕"/>
                <w:sz w:val="28"/>
                <w:szCs w:val="28"/>
              </w:rPr>
            </w:pPr>
            <w:r w:rsidRPr="00A443CC">
              <w:rPr>
                <w:rFonts w:ascii="한컴바탕" w:eastAsia="한컴바탕" w:hAnsi="한컴바탕" w:cs="한컴바탕" w:hint="eastAsia"/>
                <w:sz w:val="28"/>
                <w:szCs w:val="28"/>
              </w:rPr>
              <w:t>(1) 다음의 사람의 경우 어떠한 비자나 입국허가도 부여되지 않을 것이고 어떠한 비자 면제도 적용되지 않는다</w:t>
            </w:r>
            <w:r w:rsidRPr="009130EE">
              <w:rPr>
                <w:rFonts w:ascii="한컴바탕" w:eastAsia="한컴바탕" w:hAnsi="한컴바탕" w:cs="한컴바탕" w:hint="eastAsia"/>
                <w:sz w:val="28"/>
                <w:szCs w:val="28"/>
              </w:rPr>
              <w:t>.</w:t>
            </w:r>
          </w:p>
          <w:p w:rsidR="00765A76" w:rsidRPr="00720877" w:rsidRDefault="00765A76" w:rsidP="00A443CC">
            <w:pPr>
              <w:spacing w:line="400" w:lineRule="atLeast"/>
              <w:ind w:leftChars="100" w:left="400" w:hanging="200"/>
              <w:rPr>
                <w:rFonts w:asciiTheme="majorHAnsi" w:eastAsiaTheme="majorHAnsi" w:hAnsiTheme="majorHAnsi"/>
                <w:sz w:val="22"/>
              </w:rPr>
            </w:pPr>
            <w:r w:rsidRPr="00A443CC">
              <w:rPr>
                <w:rFonts w:ascii="한컴바탕" w:eastAsia="한컴바탕" w:hAnsi="한컴바탕" w:cs="한컴바탕" w:hint="eastAsia"/>
                <w:sz w:val="28"/>
                <w:szCs w:val="28"/>
              </w:rPr>
              <w:t xml:space="preserve">(a) 장관이 다음과 같이 믿을 사유가 있을 때 </w:t>
            </w:r>
            <w:r w:rsidRPr="00A443CC">
              <w:rPr>
                <w:rFonts w:ascii="한컴바탕" w:eastAsia="한컴바탕" w:hAnsi="한컴바탕" w:cs="한컴바탕"/>
                <w:sz w:val="28"/>
                <w:szCs w:val="28"/>
              </w:rPr>
              <w:t>–</w:t>
            </w:r>
            <w:r>
              <w:rPr>
                <w:rFonts w:asciiTheme="majorHAnsi" w:eastAsiaTheme="majorHAnsi" w:hAnsiTheme="majorHAnsi"/>
                <w:sz w:val="22"/>
              </w:rPr>
              <w:tab/>
            </w:r>
          </w:p>
          <w:p w:rsidR="00765A76" w:rsidRPr="00A443CC" w:rsidRDefault="00765A76" w:rsidP="00A443CC">
            <w:pPr>
              <w:spacing w:line="400" w:lineRule="atLeast"/>
              <w:ind w:leftChars="300" w:left="861" w:hanging="261"/>
              <w:rPr>
                <w:rFonts w:ascii="한컴바탕" w:eastAsia="한컴바탕" w:hAnsi="한컴바탕" w:cs="한컴바탕"/>
                <w:sz w:val="28"/>
                <w:szCs w:val="28"/>
              </w:rPr>
            </w:pPr>
            <w:r w:rsidRPr="00A443CC">
              <w:rPr>
                <w:rFonts w:ascii="한컴바탕" w:eastAsia="한컴바탕" w:hAnsi="한컴바탕" w:cs="한컴바탕" w:hint="eastAsia"/>
                <w:sz w:val="28"/>
                <w:szCs w:val="28"/>
              </w:rPr>
              <w:lastRenderedPageBreak/>
              <w:t>(</w:t>
            </w:r>
            <w:r w:rsidRPr="00A443CC">
              <w:rPr>
                <w:rFonts w:ascii="한컴바탕" w:eastAsia="한컴바탕" w:hAnsi="한컴바탕" w:cs="한컴바탕"/>
                <w:sz w:val="28"/>
                <w:szCs w:val="28"/>
              </w:rPr>
              <w:t>ⅰ</w:t>
            </w:r>
            <w:r w:rsidRPr="00A443CC">
              <w:rPr>
                <w:rFonts w:ascii="한컴바탕" w:eastAsia="한컴바탕" w:hAnsi="한컴바탕" w:cs="한컴바탕" w:hint="eastAsia"/>
                <w:sz w:val="28"/>
                <w:szCs w:val="28"/>
              </w:rPr>
              <w:t xml:space="preserve">) 뉴질랜드에서 구류 형으로 </w:t>
            </w:r>
            <w:proofErr w:type="spellStart"/>
            <w:r w:rsidRPr="00A443CC">
              <w:rPr>
                <w:rFonts w:ascii="한컴바탕" w:eastAsia="한컴바탕" w:hAnsi="한컴바탕" w:cs="한컴바탕" w:hint="eastAsia"/>
                <w:sz w:val="28"/>
                <w:szCs w:val="28"/>
              </w:rPr>
              <w:t>처벌가능한</w:t>
            </w:r>
            <w:proofErr w:type="spellEnd"/>
            <w:r w:rsidRPr="00A443CC">
              <w:rPr>
                <w:rFonts w:ascii="한컴바탕" w:eastAsia="한컴바탕" w:hAnsi="한컴바탕" w:cs="한컴바탕" w:hint="eastAsia"/>
                <w:sz w:val="28"/>
                <w:szCs w:val="28"/>
              </w:rPr>
              <w:t xml:space="preserve"> 위반을 저지를 것 같은 경우</w:t>
            </w:r>
          </w:p>
          <w:p w:rsidR="00765A76" w:rsidRPr="00A443CC" w:rsidRDefault="00765A76" w:rsidP="00A443CC">
            <w:pPr>
              <w:spacing w:line="400" w:lineRule="atLeast"/>
              <w:ind w:leftChars="300" w:left="861" w:hanging="261"/>
              <w:rPr>
                <w:rFonts w:ascii="한컴바탕" w:eastAsia="한컴바탕" w:hAnsi="한컴바탕" w:cs="한컴바탕"/>
                <w:sz w:val="28"/>
                <w:szCs w:val="28"/>
              </w:rPr>
            </w:pPr>
            <w:r w:rsidRPr="00A443CC">
              <w:rPr>
                <w:rFonts w:ascii="한컴바탕" w:eastAsia="한컴바탕" w:hAnsi="한컴바탕" w:cs="한컴바탕" w:hint="eastAsia"/>
                <w:sz w:val="28"/>
                <w:szCs w:val="28"/>
              </w:rPr>
              <w:t>(</w:t>
            </w:r>
            <w:r w:rsidRPr="00A443CC">
              <w:rPr>
                <w:rFonts w:ascii="한컴바탕" w:eastAsia="한컴바탕" w:hAnsi="한컴바탕" w:cs="한컴바탕"/>
                <w:sz w:val="28"/>
                <w:szCs w:val="28"/>
              </w:rPr>
              <w:t>ⅱ</w:t>
            </w:r>
            <w:r w:rsidRPr="00A443CC">
              <w:rPr>
                <w:rFonts w:ascii="한컴바탕" w:eastAsia="한컴바탕" w:hAnsi="한컴바탕" w:cs="한컴바탕" w:hint="eastAsia"/>
                <w:sz w:val="28"/>
                <w:szCs w:val="28"/>
              </w:rPr>
              <w:t>) 안보상 위협이나 위험이 있거나 있을 것 같은 경우</w:t>
            </w:r>
          </w:p>
          <w:p w:rsidR="00765A76" w:rsidRPr="00A443CC" w:rsidRDefault="00765A76" w:rsidP="00A443CC">
            <w:pPr>
              <w:spacing w:line="400" w:lineRule="atLeast"/>
              <w:ind w:leftChars="300" w:left="861" w:hanging="261"/>
              <w:rPr>
                <w:rFonts w:ascii="한컴바탕" w:eastAsia="한컴바탕" w:hAnsi="한컴바탕" w:cs="한컴바탕"/>
                <w:sz w:val="28"/>
                <w:szCs w:val="28"/>
              </w:rPr>
            </w:pPr>
            <w:r w:rsidRPr="00A443CC">
              <w:rPr>
                <w:rFonts w:ascii="한컴바탕" w:eastAsia="한컴바탕" w:hAnsi="한컴바탕" w:cs="한컴바탕" w:hint="eastAsia"/>
                <w:sz w:val="28"/>
                <w:szCs w:val="28"/>
              </w:rPr>
              <w:t>(</w:t>
            </w:r>
            <w:r w:rsidRPr="00A443CC">
              <w:rPr>
                <w:rFonts w:ascii="한컴바탕" w:eastAsia="한컴바탕" w:hAnsi="한컴바탕" w:cs="한컴바탕"/>
                <w:sz w:val="28"/>
                <w:szCs w:val="28"/>
              </w:rPr>
              <w:t>ⅲ</w:t>
            </w:r>
            <w:r w:rsidRPr="00A443CC">
              <w:rPr>
                <w:rFonts w:ascii="한컴바탕" w:eastAsia="한컴바탕" w:hAnsi="한컴바탕" w:cs="한컴바탕" w:hint="eastAsia"/>
                <w:sz w:val="28"/>
                <w:szCs w:val="28"/>
              </w:rPr>
              <w:t>) 공공 질서에 위협이나 위험이 있거나 있을 것 같은 경우</w:t>
            </w:r>
          </w:p>
          <w:p w:rsidR="00765A76" w:rsidRDefault="00765A76" w:rsidP="00A443CC">
            <w:pPr>
              <w:spacing w:line="400" w:lineRule="atLeast"/>
              <w:ind w:leftChars="300" w:left="861" w:hanging="261"/>
              <w:rPr>
                <w:rFonts w:ascii="한컴바탕" w:eastAsia="한컴바탕" w:hAnsi="한컴바탕" w:cs="한컴바탕" w:hint="eastAsia"/>
                <w:sz w:val="28"/>
                <w:szCs w:val="28"/>
              </w:rPr>
            </w:pPr>
            <w:r w:rsidRPr="00A443CC">
              <w:rPr>
                <w:rFonts w:ascii="한컴바탕" w:eastAsia="한컴바탕" w:hAnsi="한컴바탕" w:cs="한컴바탕" w:hint="eastAsia"/>
                <w:sz w:val="28"/>
                <w:szCs w:val="28"/>
              </w:rPr>
              <w:t>(</w:t>
            </w:r>
            <w:r w:rsidRPr="00A443CC">
              <w:rPr>
                <w:rFonts w:ascii="한컴바탕" w:eastAsia="한컴바탕" w:hAnsi="한컴바탕" w:cs="한컴바탕"/>
                <w:sz w:val="28"/>
                <w:szCs w:val="28"/>
              </w:rPr>
              <w:t>ⅳ</w:t>
            </w:r>
            <w:r w:rsidRPr="00A443CC">
              <w:rPr>
                <w:rFonts w:ascii="한컴바탕" w:eastAsia="한컴바탕" w:hAnsi="한컴바탕" w:cs="한컴바탕" w:hint="eastAsia"/>
                <w:sz w:val="28"/>
                <w:szCs w:val="28"/>
              </w:rPr>
              <w:t>) 공공 이익에 위협이나 위험이 있거나 있을 것 같은 경우</w:t>
            </w:r>
          </w:p>
          <w:p w:rsidR="00825DAC" w:rsidRDefault="00825DAC" w:rsidP="00A443CC">
            <w:pPr>
              <w:spacing w:line="400" w:lineRule="atLeast"/>
              <w:ind w:leftChars="300" w:left="861" w:hanging="261"/>
              <w:rPr>
                <w:rFonts w:ascii="한컴바탕" w:eastAsia="한컴바탕" w:hAnsi="한컴바탕" w:cs="한컴바탕" w:hint="eastAsia"/>
                <w:sz w:val="28"/>
                <w:szCs w:val="28"/>
              </w:rPr>
            </w:pPr>
          </w:p>
          <w:p w:rsidR="00825DAC" w:rsidRPr="00A443CC" w:rsidRDefault="00825DAC" w:rsidP="00A443CC">
            <w:pPr>
              <w:spacing w:line="400" w:lineRule="atLeast"/>
              <w:ind w:leftChars="300" w:left="861" w:hanging="261"/>
              <w:rPr>
                <w:rFonts w:ascii="한컴바탕" w:eastAsia="한컴바탕" w:hAnsi="한컴바탕" w:cs="한컴바탕"/>
                <w:sz w:val="28"/>
                <w:szCs w:val="28"/>
              </w:rPr>
            </w:pPr>
          </w:p>
          <w:p w:rsidR="00765A76" w:rsidRPr="00A443CC" w:rsidRDefault="00765A76" w:rsidP="00A443CC">
            <w:pPr>
              <w:spacing w:line="400" w:lineRule="atLeast"/>
              <w:ind w:leftChars="100" w:left="400" w:hanging="200"/>
              <w:rPr>
                <w:rFonts w:ascii="한컴바탕" w:eastAsia="한컴바탕" w:hAnsi="한컴바탕" w:cs="한컴바탕"/>
                <w:sz w:val="28"/>
                <w:szCs w:val="28"/>
              </w:rPr>
            </w:pPr>
            <w:r w:rsidRPr="00A443CC">
              <w:rPr>
                <w:rFonts w:ascii="한컴바탕" w:eastAsia="한컴바탕" w:hAnsi="한컴바탕" w:cs="한컴바탕" w:hint="eastAsia"/>
                <w:sz w:val="28"/>
                <w:szCs w:val="28"/>
              </w:rPr>
              <w:t xml:space="preserve">(b) 2002테러리즘 </w:t>
            </w:r>
            <w:proofErr w:type="spellStart"/>
            <w:r w:rsidRPr="00A443CC">
              <w:rPr>
                <w:rFonts w:ascii="한컴바탕" w:eastAsia="한컴바탕" w:hAnsi="한컴바탕" w:cs="한컴바탕" w:hint="eastAsia"/>
                <w:sz w:val="28"/>
                <w:szCs w:val="28"/>
              </w:rPr>
              <w:t>억제법</w:t>
            </w:r>
            <w:proofErr w:type="spellEnd"/>
            <w:r w:rsidRPr="00A443CC">
              <w:rPr>
                <w:rFonts w:ascii="한컴바탕" w:eastAsia="한컴바탕" w:hAnsi="한컴바탕" w:cs="한컴바탕" w:hint="eastAsia"/>
                <w:sz w:val="28"/>
                <w:szCs w:val="28"/>
              </w:rPr>
              <w:t>(Terrorism Suppression Act 2002)에 명시된 테러단체의 회원인 경우</w:t>
            </w:r>
          </w:p>
          <w:p w:rsidR="00765A76" w:rsidRPr="0058304D" w:rsidRDefault="00765A76" w:rsidP="0058304D">
            <w:pPr>
              <w:adjustRightInd w:val="0"/>
              <w:snapToGrid w:val="0"/>
              <w:spacing w:line="400" w:lineRule="atLeast"/>
              <w:ind w:left="275" w:hangingChars="100" w:hanging="275"/>
              <w:rPr>
                <w:rFonts w:ascii="한컴바탕" w:eastAsia="한컴바탕" w:hAnsi="한컴바탕" w:cs="한컴바탕"/>
                <w:b/>
                <w:sz w:val="28"/>
                <w:szCs w:val="28"/>
                <w:lang w:val="fr-FR"/>
              </w:rPr>
            </w:pPr>
            <w:r w:rsidRPr="00825DAC">
              <w:rPr>
                <w:rFonts w:ascii="한컴바탕" w:eastAsia="한컴바탕" w:hAnsi="한컴바탕" w:cs="한컴바탕" w:hint="eastAsia"/>
                <w:b/>
                <w:sz w:val="28"/>
                <w:szCs w:val="28"/>
                <w:lang w:val="fr-FR"/>
              </w:rPr>
              <w:t>17.</w:t>
            </w:r>
            <w:r w:rsidRPr="0058304D">
              <w:rPr>
                <w:rFonts w:ascii="한컴바탕" w:eastAsia="한컴바탕" w:hAnsi="한컴바탕" w:cs="한컴바탕" w:hint="eastAsia"/>
                <w:b/>
                <w:sz w:val="28"/>
                <w:szCs w:val="28"/>
                <w:lang w:val="fr-FR"/>
              </w:rPr>
              <w:t xml:space="preserve"> </w:t>
            </w:r>
            <w:bookmarkStart w:id="0" w:name="_GoBack"/>
            <w:r w:rsidRPr="0058304D">
              <w:rPr>
                <w:rFonts w:ascii="한컴바탕" w:eastAsia="한컴바탕" w:hAnsi="한컴바탕" w:cs="한컴바탕" w:hint="eastAsia"/>
                <w:sz w:val="28"/>
                <w:szCs w:val="28"/>
                <w:lang w:val="fr-FR"/>
              </w:rPr>
              <w:t>비자 또는 입국허가 자격이 없는 사람의 예외</w:t>
            </w:r>
            <w:bookmarkEnd w:id="0"/>
          </w:p>
          <w:p w:rsidR="00765A76" w:rsidRPr="00CD58D1" w:rsidRDefault="00765A76" w:rsidP="00765A76">
            <w:pPr>
              <w:ind w:firstLineChars="100" w:firstLine="220"/>
              <w:rPr>
                <w:rFonts w:asciiTheme="majorHAnsi" w:eastAsiaTheme="majorHAnsi" w:hAnsiTheme="majorHAnsi"/>
                <w:b/>
                <w:sz w:val="22"/>
              </w:rPr>
            </w:pPr>
            <w:r w:rsidRPr="00CD58D1">
              <w:rPr>
                <w:rFonts w:asciiTheme="majorHAnsi" w:eastAsiaTheme="majorHAnsi" w:hAnsiTheme="majorHAnsi" w:hint="eastAsia"/>
                <w:b/>
                <w:sz w:val="22"/>
              </w:rPr>
              <w:t>. . .</w:t>
            </w:r>
          </w:p>
          <w:p w:rsidR="00765A76" w:rsidRPr="00825DAC" w:rsidRDefault="00765A76" w:rsidP="00825DAC">
            <w:pPr>
              <w:spacing w:line="400" w:lineRule="atLeast"/>
              <w:ind w:leftChars="100" w:left="200"/>
              <w:rPr>
                <w:rFonts w:ascii="한컴바탕" w:eastAsia="한컴바탕" w:hAnsi="한컴바탕" w:cs="한컴바탕"/>
                <w:sz w:val="28"/>
                <w:szCs w:val="28"/>
              </w:rPr>
            </w:pPr>
            <w:r w:rsidRPr="00825DAC">
              <w:rPr>
                <w:rFonts w:ascii="한컴바탕" w:eastAsia="한컴바탕" w:hAnsi="한컴바탕" w:cs="한컴바탕" w:hint="eastAsia"/>
                <w:sz w:val="28"/>
                <w:szCs w:val="28"/>
              </w:rPr>
              <w:t xml:space="preserve">(2) 제15조와 16조에도 불구하고 </w:t>
            </w:r>
            <w:r w:rsidRPr="00825DAC">
              <w:rPr>
                <w:rFonts w:ascii="한컴바탕" w:eastAsia="한컴바탕" w:hAnsi="한컴바탕" w:cs="한컴바탕"/>
                <w:sz w:val="28"/>
                <w:szCs w:val="28"/>
              </w:rPr>
              <w:t>–</w:t>
            </w:r>
          </w:p>
          <w:p w:rsidR="00765A76" w:rsidRPr="00825DAC" w:rsidRDefault="00765A76" w:rsidP="00825DAC">
            <w:pPr>
              <w:spacing w:line="400" w:lineRule="atLeast"/>
              <w:ind w:leftChars="100" w:left="400" w:hanging="200"/>
              <w:rPr>
                <w:rFonts w:ascii="한컴바탕" w:eastAsia="한컴바탕" w:hAnsi="한컴바탕" w:cs="한컴바탕"/>
                <w:sz w:val="28"/>
                <w:szCs w:val="28"/>
              </w:rPr>
            </w:pPr>
            <w:r w:rsidRPr="00825DAC">
              <w:rPr>
                <w:rFonts w:ascii="한컴바탕" w:eastAsia="한컴바탕" w:hAnsi="한컴바탕" w:cs="한컴바탕" w:hint="eastAsia"/>
                <w:sz w:val="28"/>
                <w:szCs w:val="28"/>
              </w:rPr>
              <w:t>(a) 입국허가가 다음의 사람에게는 이루어져야만 한다.</w:t>
            </w:r>
          </w:p>
          <w:p w:rsidR="00765A76" w:rsidRPr="00A443CC" w:rsidRDefault="00765A76" w:rsidP="00A443CC">
            <w:pPr>
              <w:spacing w:line="400" w:lineRule="atLeast"/>
              <w:ind w:leftChars="300" w:left="861" w:hanging="261"/>
              <w:rPr>
                <w:rFonts w:ascii="한컴바탕" w:eastAsia="한컴바탕" w:hAnsi="한컴바탕" w:cs="한컴바탕"/>
                <w:sz w:val="28"/>
                <w:szCs w:val="28"/>
              </w:rPr>
            </w:pPr>
            <w:r w:rsidRPr="00A443CC">
              <w:rPr>
                <w:rFonts w:ascii="한컴바탕" w:eastAsia="한컴바탕" w:hAnsi="한컴바탕" w:cs="한컴바탕" w:hint="eastAsia"/>
                <w:sz w:val="28"/>
                <w:szCs w:val="28"/>
              </w:rPr>
              <w:t>(</w:t>
            </w:r>
            <w:r w:rsidRPr="00A443CC">
              <w:rPr>
                <w:rFonts w:ascii="한컴바탕" w:eastAsia="한컴바탕" w:hAnsi="한컴바탕" w:cs="한컴바탕"/>
                <w:sz w:val="28"/>
                <w:szCs w:val="28"/>
              </w:rPr>
              <w:t>ⅰ</w:t>
            </w:r>
            <w:r w:rsidRPr="00A443CC">
              <w:rPr>
                <w:rFonts w:ascii="한컴바탕" w:eastAsia="한컴바탕" w:hAnsi="한컴바탕" w:cs="한컴바탕" w:hint="eastAsia"/>
                <w:sz w:val="28"/>
                <w:szCs w:val="28"/>
              </w:rPr>
              <w:t>) 영구 거주 비자를 가진 자</w:t>
            </w:r>
          </w:p>
          <w:p w:rsidR="00765A76" w:rsidRPr="00A443CC" w:rsidRDefault="00765A76" w:rsidP="00A443CC">
            <w:pPr>
              <w:spacing w:line="400" w:lineRule="atLeast"/>
              <w:ind w:leftChars="300" w:left="861" w:hanging="261"/>
              <w:rPr>
                <w:rFonts w:ascii="한컴바탕" w:eastAsia="한컴바탕" w:hAnsi="한컴바탕" w:cs="한컴바탕"/>
                <w:sz w:val="28"/>
                <w:szCs w:val="28"/>
              </w:rPr>
            </w:pPr>
            <w:r w:rsidRPr="00A443CC">
              <w:rPr>
                <w:rFonts w:ascii="한컴바탕" w:eastAsia="한컴바탕" w:hAnsi="한컴바탕" w:cs="한컴바탕" w:hint="eastAsia"/>
                <w:sz w:val="28"/>
                <w:szCs w:val="28"/>
              </w:rPr>
              <w:t>(</w:t>
            </w:r>
            <w:r w:rsidRPr="00A443CC">
              <w:rPr>
                <w:rFonts w:ascii="한컴바탕" w:eastAsia="한컴바탕" w:hAnsi="한컴바탕" w:cs="한컴바탕"/>
                <w:sz w:val="28"/>
                <w:szCs w:val="28"/>
              </w:rPr>
              <w:t>ⅱ</w:t>
            </w:r>
            <w:r w:rsidRPr="00A443CC">
              <w:rPr>
                <w:rFonts w:ascii="한컴바탕" w:eastAsia="한컴바탕" w:hAnsi="한컴바탕" w:cs="한컴바탕" w:hint="eastAsia"/>
                <w:sz w:val="28"/>
                <w:szCs w:val="28"/>
              </w:rPr>
              <w:t>) 뉴질랜드 거주비자를 가진 자</w:t>
            </w:r>
          </w:p>
          <w:p w:rsidR="00765A76" w:rsidRDefault="00765A76" w:rsidP="00A443CC">
            <w:pPr>
              <w:spacing w:line="400" w:lineRule="atLeast"/>
              <w:ind w:leftChars="300" w:left="861" w:hanging="261"/>
              <w:rPr>
                <w:rFonts w:ascii="한컴바탕" w:eastAsia="한컴바탕" w:hAnsi="한컴바탕" w:cs="한컴바탕" w:hint="eastAsia"/>
                <w:sz w:val="28"/>
                <w:szCs w:val="28"/>
              </w:rPr>
            </w:pPr>
            <w:r w:rsidRPr="00A443CC">
              <w:rPr>
                <w:rFonts w:ascii="한컴바탕" w:eastAsia="한컴바탕" w:hAnsi="한컴바탕" w:cs="한컴바탕" w:hint="eastAsia"/>
                <w:sz w:val="28"/>
                <w:szCs w:val="28"/>
              </w:rPr>
              <w:t>(</w:t>
            </w:r>
            <w:r w:rsidRPr="00A443CC">
              <w:rPr>
                <w:rFonts w:ascii="한컴바탕" w:eastAsia="한컴바탕" w:hAnsi="한컴바탕" w:cs="한컴바탕"/>
                <w:sz w:val="28"/>
                <w:szCs w:val="28"/>
              </w:rPr>
              <w:t>ⅲ</w:t>
            </w:r>
            <w:r w:rsidRPr="00A443CC">
              <w:rPr>
                <w:rFonts w:ascii="한컴바탕" w:eastAsia="한컴바탕" w:hAnsi="한컴바탕" w:cs="한컴바탕" w:hint="eastAsia"/>
                <w:sz w:val="28"/>
                <w:szCs w:val="28"/>
              </w:rPr>
              <w:t>) 비자를 보유하고 있으며 두 번째 또는 연속적으로 뉴질랜드에 도착하는</w:t>
            </w:r>
            <w:r w:rsidR="0084261A" w:rsidRPr="00A443CC">
              <w:rPr>
                <w:rFonts w:ascii="한컴바탕" w:eastAsia="한컴바탕" w:hAnsi="한컴바탕" w:cs="한컴바탕" w:hint="eastAsia"/>
                <w:sz w:val="28"/>
                <w:szCs w:val="28"/>
              </w:rPr>
              <w:t xml:space="preserve"> </w:t>
            </w:r>
            <w:r w:rsidRPr="00A443CC">
              <w:rPr>
                <w:rFonts w:ascii="한컴바탕" w:eastAsia="한컴바탕" w:hAnsi="한컴바탕" w:cs="한컴바탕" w:hint="eastAsia"/>
                <w:sz w:val="28"/>
                <w:szCs w:val="28"/>
              </w:rPr>
              <w:t xml:space="preserve">거주비자를 가진 자 </w:t>
            </w:r>
          </w:p>
          <w:p w:rsidR="005D0639" w:rsidRDefault="005D0639" w:rsidP="00A443CC">
            <w:pPr>
              <w:spacing w:line="400" w:lineRule="atLeast"/>
              <w:ind w:leftChars="300" w:left="861" w:hanging="261"/>
              <w:rPr>
                <w:rFonts w:ascii="한컴바탕" w:eastAsia="한컴바탕" w:hAnsi="한컴바탕" w:cs="한컴바탕" w:hint="eastAsia"/>
                <w:sz w:val="28"/>
                <w:szCs w:val="28"/>
              </w:rPr>
            </w:pPr>
          </w:p>
          <w:p w:rsidR="005D0639" w:rsidRPr="00A443CC" w:rsidRDefault="005D0639" w:rsidP="00A443CC">
            <w:pPr>
              <w:spacing w:line="400" w:lineRule="atLeast"/>
              <w:ind w:leftChars="300" w:left="861" w:hanging="261"/>
              <w:rPr>
                <w:rFonts w:ascii="한컴바탕" w:eastAsia="한컴바탕" w:hAnsi="한컴바탕" w:cs="한컴바탕"/>
                <w:sz w:val="28"/>
                <w:szCs w:val="28"/>
              </w:rPr>
            </w:pPr>
          </w:p>
          <w:p w:rsidR="005D0639" w:rsidRDefault="005D0639" w:rsidP="00825DAC">
            <w:pPr>
              <w:spacing w:line="400" w:lineRule="atLeast"/>
              <w:ind w:leftChars="100" w:left="400" w:hanging="200"/>
              <w:rPr>
                <w:rFonts w:ascii="한컴바탕" w:eastAsia="한컴바탕" w:hAnsi="한컴바탕" w:cs="한컴바탕" w:hint="eastAsia"/>
                <w:sz w:val="28"/>
                <w:szCs w:val="28"/>
              </w:rPr>
            </w:pPr>
          </w:p>
          <w:p w:rsidR="00765A76" w:rsidRPr="00825DAC" w:rsidRDefault="00765A76" w:rsidP="00825DAC">
            <w:pPr>
              <w:spacing w:line="400" w:lineRule="atLeast"/>
              <w:ind w:leftChars="100" w:left="400" w:hanging="200"/>
              <w:rPr>
                <w:rFonts w:ascii="한컴바탕" w:eastAsia="한컴바탕" w:hAnsi="한컴바탕" w:cs="한컴바탕"/>
                <w:sz w:val="28"/>
                <w:szCs w:val="28"/>
              </w:rPr>
            </w:pPr>
            <w:r w:rsidRPr="00825DAC">
              <w:rPr>
                <w:rFonts w:ascii="한컴바탕" w:eastAsia="한컴바탕" w:hAnsi="한컴바탕" w:cs="한컴바탕" w:hint="eastAsia"/>
                <w:sz w:val="28"/>
                <w:szCs w:val="28"/>
              </w:rPr>
              <w:t xml:space="preserve">(b) 한시적으로 </w:t>
            </w:r>
            <w:r w:rsidRPr="00825DAC">
              <w:rPr>
                <w:rFonts w:ascii="한컴바탕" w:eastAsia="한컴바탕" w:hAnsi="한컴바탕" w:cs="한컴바탕"/>
                <w:sz w:val="28"/>
                <w:szCs w:val="28"/>
              </w:rPr>
              <w:t>『</w:t>
            </w:r>
            <w:r w:rsidRPr="00825DAC">
              <w:rPr>
                <w:rFonts w:ascii="한컴바탕" w:eastAsia="한컴바탕" w:hAnsi="한컴바탕" w:cs="한컴바탕" w:hint="eastAsia"/>
                <w:sz w:val="28"/>
                <w:szCs w:val="28"/>
              </w:rPr>
              <w:t xml:space="preserve">1968외교관 특권 및 </w:t>
            </w:r>
            <w:proofErr w:type="spellStart"/>
            <w:r w:rsidRPr="00825DAC">
              <w:rPr>
                <w:rFonts w:ascii="한컴바탕" w:eastAsia="한컴바탕" w:hAnsi="한컴바탕" w:cs="한컴바탕" w:hint="eastAsia"/>
                <w:sz w:val="28"/>
                <w:szCs w:val="28"/>
              </w:rPr>
              <w:t>면제법</w:t>
            </w:r>
            <w:proofErr w:type="spellEnd"/>
            <w:r w:rsidRPr="00825DAC">
              <w:rPr>
                <w:rFonts w:ascii="한컴바탕" w:eastAsia="한컴바탕" w:hAnsi="한컴바탕" w:cs="한컴바탕"/>
                <w:sz w:val="28"/>
                <w:szCs w:val="28"/>
              </w:rPr>
              <w:t>』</w:t>
            </w:r>
            <w:r w:rsidRPr="00825DAC">
              <w:rPr>
                <w:rFonts w:ascii="한컴바탕" w:eastAsia="한컴바탕" w:hAnsi="한컴바탕" w:cs="한컴바탕" w:hint="eastAsia"/>
                <w:sz w:val="28"/>
                <w:szCs w:val="28"/>
              </w:rPr>
              <w:t xml:space="preserve"> 또는 </w:t>
            </w:r>
            <w:r w:rsidRPr="00825DAC">
              <w:rPr>
                <w:rFonts w:ascii="한컴바탕" w:eastAsia="한컴바탕" w:hAnsi="한컴바탕" w:cs="한컴바탕"/>
                <w:sz w:val="28"/>
                <w:szCs w:val="28"/>
              </w:rPr>
              <w:t>『</w:t>
            </w:r>
            <w:r w:rsidRPr="00825DAC">
              <w:rPr>
                <w:rFonts w:ascii="한컴바탕" w:eastAsia="한컴바탕" w:hAnsi="한컴바탕" w:cs="한컴바탕" w:hint="eastAsia"/>
                <w:sz w:val="28"/>
                <w:szCs w:val="28"/>
              </w:rPr>
              <w:t xml:space="preserve">1971영사의 특권과 </w:t>
            </w:r>
            <w:proofErr w:type="spellStart"/>
            <w:r w:rsidRPr="00825DAC">
              <w:rPr>
                <w:rFonts w:ascii="한컴바탕" w:eastAsia="한컴바탕" w:hAnsi="한컴바탕" w:cs="한컴바탕" w:hint="eastAsia"/>
                <w:sz w:val="28"/>
                <w:szCs w:val="28"/>
              </w:rPr>
              <w:t>면제법</w:t>
            </w:r>
            <w:proofErr w:type="spellEnd"/>
            <w:r w:rsidRPr="00825DAC">
              <w:rPr>
                <w:rFonts w:ascii="한컴바탕" w:eastAsia="한컴바탕" w:hAnsi="한컴바탕" w:cs="한컴바탕"/>
                <w:sz w:val="28"/>
                <w:szCs w:val="28"/>
              </w:rPr>
              <w:t>』</w:t>
            </w:r>
            <w:r w:rsidRPr="00825DAC">
              <w:rPr>
                <w:rFonts w:ascii="한컴바탕" w:eastAsia="한컴바탕" w:hAnsi="한컴바탕" w:cs="한컴바탕" w:hint="eastAsia"/>
                <w:sz w:val="28"/>
                <w:szCs w:val="28"/>
              </w:rPr>
              <w:t xml:space="preserve">에 의해 </w:t>
            </w:r>
            <w:proofErr w:type="spellStart"/>
            <w:r w:rsidRPr="00825DAC">
              <w:rPr>
                <w:rFonts w:ascii="한컴바탕" w:eastAsia="한컴바탕" w:hAnsi="한컴바탕" w:cs="한컴바탕" w:hint="eastAsia"/>
                <w:sz w:val="28"/>
                <w:szCs w:val="28"/>
              </w:rPr>
              <w:t>면제권이</w:t>
            </w:r>
            <w:proofErr w:type="spellEnd"/>
            <w:r w:rsidRPr="00825DAC">
              <w:rPr>
                <w:rFonts w:ascii="한컴바탕" w:eastAsia="한컴바탕" w:hAnsi="한컴바탕" w:cs="한컴바탕" w:hint="eastAsia"/>
                <w:sz w:val="28"/>
                <w:szCs w:val="28"/>
              </w:rPr>
              <w:t xml:space="preserve"> 있는 사람에게는 비자 및 입국허가가 부여되어야만 한다.</w:t>
            </w:r>
          </w:p>
          <w:p w:rsidR="00765A76" w:rsidRDefault="00765A76" w:rsidP="00765A76">
            <w:pPr>
              <w:ind w:firstLineChars="200" w:firstLine="440"/>
              <w:rPr>
                <w:rFonts w:asciiTheme="majorHAnsi" w:eastAsiaTheme="majorHAnsi" w:hAnsiTheme="majorHAnsi" w:hint="eastAsia"/>
                <w:b/>
                <w:sz w:val="22"/>
              </w:rPr>
            </w:pPr>
            <w:r w:rsidRPr="00CD58D1">
              <w:rPr>
                <w:rFonts w:asciiTheme="majorHAnsi" w:eastAsiaTheme="majorHAnsi" w:hAnsiTheme="majorHAnsi" w:hint="eastAsia"/>
                <w:b/>
                <w:sz w:val="22"/>
              </w:rPr>
              <w:t xml:space="preserve">. . . </w:t>
            </w:r>
          </w:p>
          <w:p w:rsidR="00825DAC" w:rsidRDefault="00825DAC" w:rsidP="00765A76">
            <w:pPr>
              <w:ind w:firstLineChars="200" w:firstLine="440"/>
              <w:rPr>
                <w:rFonts w:asciiTheme="majorHAnsi" w:eastAsiaTheme="majorHAnsi" w:hAnsiTheme="majorHAnsi" w:hint="eastAsia"/>
                <w:b/>
                <w:sz w:val="22"/>
              </w:rPr>
            </w:pPr>
          </w:p>
          <w:p w:rsidR="00825DAC" w:rsidRDefault="00825DAC" w:rsidP="00765A76">
            <w:pPr>
              <w:ind w:firstLineChars="200" w:firstLine="440"/>
              <w:rPr>
                <w:rFonts w:asciiTheme="majorHAnsi" w:eastAsiaTheme="majorHAnsi" w:hAnsiTheme="majorHAnsi" w:hint="eastAsia"/>
                <w:b/>
                <w:sz w:val="22"/>
              </w:rPr>
            </w:pPr>
          </w:p>
          <w:p w:rsidR="00825DAC" w:rsidRDefault="00825DAC" w:rsidP="00765A76">
            <w:pPr>
              <w:ind w:firstLineChars="200" w:firstLine="440"/>
              <w:rPr>
                <w:rFonts w:asciiTheme="majorHAnsi" w:eastAsiaTheme="majorHAnsi" w:hAnsiTheme="majorHAnsi" w:hint="eastAsia"/>
                <w:b/>
                <w:sz w:val="22"/>
              </w:rPr>
            </w:pPr>
          </w:p>
          <w:p w:rsidR="00825DAC" w:rsidRDefault="00825DAC" w:rsidP="00765A76">
            <w:pPr>
              <w:ind w:firstLineChars="200" w:firstLine="440"/>
              <w:rPr>
                <w:rFonts w:asciiTheme="majorHAnsi" w:eastAsiaTheme="majorHAnsi" w:hAnsiTheme="majorHAnsi" w:hint="eastAsia"/>
                <w:b/>
                <w:sz w:val="22"/>
              </w:rPr>
            </w:pPr>
          </w:p>
          <w:p w:rsidR="00765A76" w:rsidRPr="00A443CC" w:rsidRDefault="00765A76" w:rsidP="00A443CC">
            <w:pPr>
              <w:adjustRightInd w:val="0"/>
              <w:snapToGrid w:val="0"/>
              <w:spacing w:line="400" w:lineRule="atLeast"/>
              <w:rPr>
                <w:rFonts w:ascii="한컴바탕" w:eastAsia="한컴바탕" w:hAnsi="한컴바탕" w:cs="한컴바탕"/>
                <w:sz w:val="28"/>
                <w:szCs w:val="28"/>
                <w:lang w:val="fr-FR"/>
              </w:rPr>
            </w:pPr>
            <w:r w:rsidRPr="00A443CC">
              <w:rPr>
                <w:rFonts w:ascii="한컴바탕" w:eastAsia="한컴바탕" w:hAnsi="한컴바탕" w:cs="한컴바탕" w:hint="eastAsia"/>
                <w:sz w:val="28"/>
                <w:szCs w:val="28"/>
                <w:lang w:val="fr-FR"/>
              </w:rPr>
              <w:t>이민 지침</w:t>
            </w:r>
          </w:p>
          <w:p w:rsidR="00765A76" w:rsidRPr="00A443CC" w:rsidRDefault="00765A76" w:rsidP="00A443CC">
            <w:pPr>
              <w:adjustRightInd w:val="0"/>
              <w:snapToGrid w:val="0"/>
              <w:spacing w:line="400" w:lineRule="atLeast"/>
              <w:rPr>
                <w:rFonts w:ascii="한컴바탕" w:eastAsia="한컴바탕" w:hAnsi="한컴바탕" w:cs="한컴바탕"/>
                <w:sz w:val="28"/>
                <w:szCs w:val="28"/>
                <w:lang w:val="fr-FR"/>
              </w:rPr>
            </w:pPr>
            <w:r w:rsidRPr="00825DAC">
              <w:rPr>
                <w:rFonts w:ascii="한컴바탕" w:eastAsia="한컴바탕" w:hAnsi="한컴바탕" w:cs="한컴바탕" w:hint="eastAsia"/>
                <w:b/>
                <w:sz w:val="28"/>
                <w:szCs w:val="28"/>
                <w:lang w:val="fr-FR"/>
              </w:rPr>
              <w:t>22.</w:t>
            </w:r>
            <w:r w:rsidRPr="00A443CC">
              <w:rPr>
                <w:rFonts w:ascii="한컴바탕" w:eastAsia="한컴바탕" w:hAnsi="한컴바탕" w:cs="한컴바탕" w:hint="eastAsia"/>
                <w:sz w:val="28"/>
                <w:szCs w:val="28"/>
                <w:lang w:val="fr-FR"/>
              </w:rPr>
              <w:t xml:space="preserve"> 이민 지침</w:t>
            </w:r>
          </w:p>
          <w:p w:rsidR="00765A76" w:rsidRDefault="00765A76" w:rsidP="00825DAC">
            <w:pPr>
              <w:spacing w:line="400" w:lineRule="atLeast"/>
              <w:ind w:leftChars="100" w:left="200"/>
              <w:rPr>
                <w:rFonts w:ascii="한컴바탕" w:eastAsia="한컴바탕" w:hAnsi="한컴바탕" w:cs="한컴바탕" w:hint="eastAsia"/>
                <w:sz w:val="28"/>
                <w:szCs w:val="28"/>
              </w:rPr>
            </w:pPr>
            <w:r w:rsidRPr="00825DAC">
              <w:rPr>
                <w:rFonts w:ascii="한컴바탕" w:eastAsia="한컴바탕" w:hAnsi="한컴바탕" w:cs="한컴바탕" w:hint="eastAsia"/>
                <w:sz w:val="28"/>
                <w:szCs w:val="28"/>
              </w:rPr>
              <w:t xml:space="preserve">(1) 장관은 다음과 관련된 이민지침을 증명할 수 있다. </w:t>
            </w:r>
            <w:r w:rsidRPr="00825DAC">
              <w:rPr>
                <w:rFonts w:ascii="한컴바탕" w:eastAsia="한컴바탕" w:hAnsi="한컴바탕" w:cs="한컴바탕"/>
                <w:sz w:val="28"/>
                <w:szCs w:val="28"/>
              </w:rPr>
              <w:t>–</w:t>
            </w:r>
          </w:p>
          <w:p w:rsidR="005D0639" w:rsidRPr="00825DAC" w:rsidRDefault="005D0639" w:rsidP="00825DAC">
            <w:pPr>
              <w:spacing w:line="400" w:lineRule="atLeast"/>
              <w:ind w:leftChars="100" w:left="200"/>
              <w:rPr>
                <w:rFonts w:ascii="한컴바탕" w:eastAsia="한컴바탕" w:hAnsi="한컴바탕" w:cs="한컴바탕"/>
                <w:sz w:val="28"/>
                <w:szCs w:val="28"/>
              </w:rPr>
            </w:pPr>
          </w:p>
          <w:p w:rsidR="00765A76" w:rsidRDefault="00765A76" w:rsidP="00825DAC">
            <w:pPr>
              <w:spacing w:line="400" w:lineRule="atLeast"/>
              <w:ind w:leftChars="100" w:left="400" w:hanging="200"/>
              <w:rPr>
                <w:rFonts w:ascii="한컴바탕" w:eastAsia="한컴바탕" w:hAnsi="한컴바탕" w:cs="한컴바탕" w:hint="eastAsia"/>
                <w:sz w:val="28"/>
                <w:szCs w:val="28"/>
              </w:rPr>
            </w:pPr>
            <w:r w:rsidRPr="00825DAC">
              <w:rPr>
                <w:rFonts w:ascii="한컴바탕" w:eastAsia="한컴바탕" w:hAnsi="한컴바탕" w:cs="한컴바탕" w:hint="eastAsia"/>
                <w:sz w:val="28"/>
                <w:szCs w:val="28"/>
              </w:rPr>
              <w:t>(a) 체류비자, 단기입국비자 및 통과비자</w:t>
            </w:r>
          </w:p>
          <w:p w:rsidR="005D0639" w:rsidRPr="00825DAC" w:rsidRDefault="005D0639" w:rsidP="00825DAC">
            <w:pPr>
              <w:spacing w:line="400" w:lineRule="atLeast"/>
              <w:ind w:leftChars="100" w:left="400" w:hanging="200"/>
              <w:rPr>
                <w:rFonts w:ascii="한컴바탕" w:eastAsia="한컴바탕" w:hAnsi="한컴바탕" w:cs="한컴바탕"/>
                <w:sz w:val="28"/>
                <w:szCs w:val="28"/>
              </w:rPr>
            </w:pPr>
          </w:p>
          <w:p w:rsidR="00765A76" w:rsidRPr="00825DAC" w:rsidRDefault="00765A76" w:rsidP="00825DAC">
            <w:pPr>
              <w:spacing w:line="400" w:lineRule="atLeast"/>
              <w:ind w:leftChars="100" w:left="400" w:hanging="200"/>
              <w:rPr>
                <w:rFonts w:ascii="한컴바탕" w:eastAsia="한컴바탕" w:hAnsi="한컴바탕" w:cs="한컴바탕"/>
                <w:sz w:val="28"/>
                <w:szCs w:val="28"/>
              </w:rPr>
            </w:pPr>
            <w:r w:rsidRPr="00825DAC">
              <w:rPr>
                <w:rFonts w:ascii="한컴바탕" w:eastAsia="한컴바탕" w:hAnsi="한컴바탕" w:cs="한컴바탕" w:hint="eastAsia"/>
                <w:sz w:val="28"/>
                <w:szCs w:val="28"/>
              </w:rPr>
              <w:t>(b) 입국허가</w:t>
            </w:r>
            <w:r w:rsidRPr="00825DAC">
              <w:rPr>
                <w:rFonts w:ascii="한컴바탕" w:eastAsia="한컴바탕" w:hAnsi="한컴바탕" w:cs="한컴바탕"/>
                <w:sz w:val="28"/>
                <w:szCs w:val="28"/>
              </w:rPr>
              <w:tab/>
            </w:r>
          </w:p>
          <w:p w:rsidR="00765A76" w:rsidRDefault="00765A76" w:rsidP="00825DAC">
            <w:pPr>
              <w:spacing w:line="400" w:lineRule="atLeast"/>
              <w:ind w:leftChars="100" w:left="400" w:hanging="200"/>
              <w:rPr>
                <w:rFonts w:ascii="한컴바탕" w:eastAsia="한컴바탕" w:hAnsi="한컴바탕" w:cs="한컴바탕" w:hint="eastAsia"/>
                <w:sz w:val="28"/>
                <w:szCs w:val="28"/>
                <w:lang w:val="fr-FR"/>
              </w:rPr>
            </w:pPr>
            <w:r w:rsidRPr="00825DAC">
              <w:rPr>
                <w:rFonts w:ascii="한컴바탕" w:eastAsia="한컴바탕" w:hAnsi="한컴바탕" w:cs="한컴바탕" w:hint="eastAsia"/>
                <w:sz w:val="28"/>
                <w:szCs w:val="28"/>
              </w:rPr>
              <w:t xml:space="preserve">(c) 다음과 관련된 조건을 포함하는 체류비자, 단기입국비자 및 통과비자와 관련된 </w:t>
            </w:r>
            <w:r w:rsidRPr="00A443CC">
              <w:rPr>
                <w:rFonts w:ascii="한컴바탕" w:eastAsia="한컴바탕" w:hAnsi="한컴바탕" w:cs="한컴바탕" w:hint="eastAsia"/>
                <w:sz w:val="28"/>
                <w:szCs w:val="28"/>
                <w:lang w:val="fr-FR"/>
              </w:rPr>
              <w:t xml:space="preserve">조건 </w:t>
            </w:r>
            <w:r w:rsidRPr="00A443CC">
              <w:rPr>
                <w:rFonts w:ascii="한컴바탕" w:eastAsia="한컴바탕" w:hAnsi="한컴바탕" w:cs="한컴바탕"/>
                <w:sz w:val="28"/>
                <w:szCs w:val="28"/>
                <w:lang w:val="fr-FR"/>
              </w:rPr>
              <w:t>–</w:t>
            </w:r>
          </w:p>
          <w:p w:rsidR="005D0639" w:rsidRDefault="005D0639" w:rsidP="00825DAC">
            <w:pPr>
              <w:spacing w:line="400" w:lineRule="atLeast"/>
              <w:ind w:leftChars="100" w:left="400" w:hanging="200"/>
              <w:rPr>
                <w:rFonts w:ascii="한컴바탕" w:eastAsia="한컴바탕" w:hAnsi="한컴바탕" w:cs="한컴바탕" w:hint="eastAsia"/>
                <w:sz w:val="28"/>
                <w:szCs w:val="28"/>
                <w:lang w:val="fr-FR"/>
              </w:rPr>
            </w:pPr>
          </w:p>
          <w:p w:rsidR="005D0639" w:rsidRDefault="005D0639" w:rsidP="00825DAC">
            <w:pPr>
              <w:spacing w:line="400" w:lineRule="atLeast"/>
              <w:ind w:leftChars="100" w:left="400" w:hanging="200"/>
              <w:rPr>
                <w:rFonts w:ascii="한컴바탕" w:eastAsia="한컴바탕" w:hAnsi="한컴바탕" w:cs="한컴바탕" w:hint="eastAsia"/>
                <w:sz w:val="28"/>
                <w:szCs w:val="28"/>
                <w:lang w:val="fr-FR"/>
              </w:rPr>
            </w:pPr>
          </w:p>
          <w:p w:rsidR="005D0639" w:rsidRPr="00A443CC" w:rsidRDefault="005D0639" w:rsidP="00825DAC">
            <w:pPr>
              <w:spacing w:line="400" w:lineRule="atLeast"/>
              <w:ind w:leftChars="100" w:left="400" w:hanging="200"/>
              <w:rPr>
                <w:rFonts w:ascii="한컴바탕" w:eastAsia="한컴바탕" w:hAnsi="한컴바탕" w:cs="한컴바탕"/>
                <w:sz w:val="28"/>
                <w:szCs w:val="28"/>
                <w:lang w:val="fr-FR"/>
              </w:rPr>
            </w:pPr>
          </w:p>
          <w:p w:rsidR="00765A76" w:rsidRPr="00A443CC" w:rsidRDefault="00765A76" w:rsidP="00A443CC">
            <w:pPr>
              <w:spacing w:line="400" w:lineRule="atLeast"/>
              <w:ind w:leftChars="300" w:left="861" w:hanging="261"/>
              <w:rPr>
                <w:rFonts w:ascii="한컴바탕" w:eastAsia="한컴바탕" w:hAnsi="한컴바탕" w:cs="한컴바탕"/>
                <w:sz w:val="28"/>
                <w:szCs w:val="28"/>
              </w:rPr>
            </w:pPr>
            <w:r w:rsidRPr="00A443CC">
              <w:rPr>
                <w:rFonts w:ascii="한컴바탕" w:eastAsia="한컴바탕" w:hAnsi="한컴바탕" w:cs="한컴바탕" w:hint="eastAsia"/>
                <w:sz w:val="28"/>
                <w:szCs w:val="28"/>
              </w:rPr>
              <w:t>(</w:t>
            </w:r>
            <w:r w:rsidRPr="00A443CC">
              <w:rPr>
                <w:rFonts w:ascii="한컴바탕" w:eastAsia="한컴바탕" w:hAnsi="한컴바탕" w:cs="한컴바탕"/>
                <w:sz w:val="28"/>
                <w:szCs w:val="28"/>
              </w:rPr>
              <w:t>ⅰ</w:t>
            </w:r>
            <w:r w:rsidRPr="00A443CC">
              <w:rPr>
                <w:rFonts w:ascii="한컴바탕" w:eastAsia="한컴바탕" w:hAnsi="한컴바탕" w:cs="한컴바탕" w:hint="eastAsia"/>
                <w:sz w:val="28"/>
                <w:szCs w:val="28"/>
              </w:rPr>
              <w:t>) 뉴질랜드로 여행</w:t>
            </w:r>
          </w:p>
          <w:p w:rsidR="00765A76" w:rsidRDefault="00765A76" w:rsidP="00A443CC">
            <w:pPr>
              <w:spacing w:line="400" w:lineRule="atLeast"/>
              <w:ind w:leftChars="300" w:left="861" w:hanging="261"/>
              <w:rPr>
                <w:rFonts w:ascii="한컴바탕" w:eastAsia="한컴바탕" w:hAnsi="한컴바탕" w:cs="한컴바탕" w:hint="eastAsia"/>
                <w:sz w:val="28"/>
                <w:szCs w:val="28"/>
              </w:rPr>
            </w:pPr>
            <w:r w:rsidRPr="00A443CC">
              <w:rPr>
                <w:rFonts w:ascii="한컴바탕" w:eastAsia="한컴바탕" w:hAnsi="한컴바탕" w:cs="한컴바탕" w:hint="eastAsia"/>
                <w:sz w:val="28"/>
                <w:szCs w:val="28"/>
              </w:rPr>
              <w:t>(</w:t>
            </w:r>
            <w:r w:rsidRPr="00A443CC">
              <w:rPr>
                <w:rFonts w:ascii="한컴바탕" w:eastAsia="한컴바탕" w:hAnsi="한컴바탕" w:cs="한컴바탕"/>
                <w:sz w:val="28"/>
                <w:szCs w:val="28"/>
              </w:rPr>
              <w:t>ⅱ</w:t>
            </w:r>
            <w:r w:rsidRPr="00A443CC">
              <w:rPr>
                <w:rFonts w:ascii="한컴바탕" w:eastAsia="한컴바탕" w:hAnsi="한컴바탕" w:cs="한컴바탕" w:hint="eastAsia"/>
                <w:sz w:val="28"/>
                <w:szCs w:val="28"/>
              </w:rPr>
              <w:t xml:space="preserve">) 뉴질랜드 또는 뉴질랜드경제수역(EEZ)에서 일 또는 학업을 할 수 있는 비자보유자의 능력 </w:t>
            </w:r>
          </w:p>
          <w:p w:rsidR="005D0639" w:rsidRDefault="005D0639" w:rsidP="00A443CC">
            <w:pPr>
              <w:spacing w:line="400" w:lineRule="atLeast"/>
              <w:ind w:leftChars="300" w:left="861" w:hanging="261"/>
              <w:rPr>
                <w:rFonts w:ascii="한컴바탕" w:eastAsia="한컴바탕" w:hAnsi="한컴바탕" w:cs="한컴바탕" w:hint="eastAsia"/>
                <w:sz w:val="28"/>
                <w:szCs w:val="28"/>
              </w:rPr>
            </w:pPr>
          </w:p>
          <w:p w:rsidR="005D0639" w:rsidRPr="00A443CC" w:rsidRDefault="005D0639" w:rsidP="005D0639">
            <w:pPr>
              <w:spacing w:line="400" w:lineRule="atLeast"/>
              <w:rPr>
                <w:rFonts w:ascii="한컴바탕" w:eastAsia="한컴바탕" w:hAnsi="한컴바탕" w:cs="한컴바탕"/>
                <w:sz w:val="28"/>
                <w:szCs w:val="28"/>
              </w:rPr>
            </w:pPr>
          </w:p>
          <w:p w:rsidR="00765A76" w:rsidRPr="00825DAC" w:rsidRDefault="00765A76" w:rsidP="00825DAC">
            <w:pPr>
              <w:spacing w:line="400" w:lineRule="atLeast"/>
              <w:ind w:leftChars="100" w:left="400" w:hanging="200"/>
              <w:rPr>
                <w:rFonts w:ascii="한컴바탕" w:eastAsia="한컴바탕" w:hAnsi="한컴바탕" w:cs="한컴바탕"/>
                <w:sz w:val="28"/>
                <w:szCs w:val="28"/>
                <w:lang w:val="fr-FR"/>
              </w:rPr>
            </w:pPr>
            <w:r w:rsidRPr="00825DAC">
              <w:rPr>
                <w:rFonts w:ascii="한컴바탕" w:eastAsia="한컴바탕" w:hAnsi="한컴바탕" w:cs="한컴바탕" w:hint="eastAsia"/>
                <w:sz w:val="28"/>
                <w:szCs w:val="28"/>
                <w:lang w:val="fr-FR"/>
              </w:rPr>
              <w:lastRenderedPageBreak/>
              <w:t xml:space="preserve"> (d) 각 유형별로 단기입국비자의 기간을 부여</w:t>
            </w:r>
          </w:p>
          <w:p w:rsidR="00765A76" w:rsidRPr="00825DAC" w:rsidRDefault="00765A76" w:rsidP="00825DAC">
            <w:pPr>
              <w:spacing w:line="400" w:lineRule="atLeast"/>
              <w:ind w:leftChars="100" w:left="400" w:hanging="200"/>
              <w:rPr>
                <w:rFonts w:ascii="한컴바탕" w:eastAsia="한컴바탕" w:hAnsi="한컴바탕" w:cs="한컴바탕" w:hint="eastAsia"/>
                <w:sz w:val="28"/>
                <w:szCs w:val="28"/>
                <w:lang w:val="fr-FR"/>
              </w:rPr>
            </w:pPr>
            <w:r w:rsidRPr="00825DAC">
              <w:rPr>
                <w:rFonts w:ascii="한컴바탕" w:eastAsia="한컴바탕" w:hAnsi="한컴바탕" w:cs="한컴바탕" w:hint="eastAsia"/>
                <w:sz w:val="28"/>
                <w:szCs w:val="28"/>
                <w:lang w:val="fr-FR"/>
              </w:rPr>
              <w:t xml:space="preserve"> (e) 부여될 수 있는 단기비자의 유형과 각 유형별 비자의 명칭과 설명</w:t>
            </w:r>
          </w:p>
          <w:p w:rsidR="00825DAC" w:rsidRDefault="00825DAC" w:rsidP="00825DAC">
            <w:pPr>
              <w:tabs>
                <w:tab w:val="right" w:pos="9026"/>
              </w:tabs>
              <w:ind w:firstLine="195"/>
              <w:rPr>
                <w:rFonts w:ascii="한컴바탕" w:eastAsia="한컴바탕" w:hAnsi="한컴바탕" w:cs="한컴바탕" w:hint="eastAsia"/>
                <w:sz w:val="28"/>
                <w:szCs w:val="28"/>
                <w:lang w:val="fr-FR"/>
              </w:rPr>
            </w:pPr>
          </w:p>
          <w:p w:rsidR="00825DAC" w:rsidRPr="00825DAC" w:rsidRDefault="00825DAC" w:rsidP="00825DAC">
            <w:pPr>
              <w:tabs>
                <w:tab w:val="right" w:pos="9026"/>
              </w:tabs>
              <w:ind w:firstLine="195"/>
              <w:rPr>
                <w:rFonts w:ascii="한컴바탕" w:eastAsia="한컴바탕" w:hAnsi="한컴바탕" w:cs="한컴바탕"/>
                <w:sz w:val="28"/>
                <w:szCs w:val="28"/>
                <w:lang w:val="fr-FR"/>
              </w:rPr>
            </w:pPr>
          </w:p>
          <w:p w:rsidR="00825DAC" w:rsidRDefault="00825DAC" w:rsidP="00825DAC">
            <w:pPr>
              <w:wordWrap/>
              <w:adjustRightInd w:val="0"/>
              <w:snapToGrid w:val="0"/>
              <w:rPr>
                <w:rFonts w:ascii="한컴바탕" w:eastAsia="한컴바탕" w:hAnsi="한컴바탕" w:cs="한컴바탕" w:hint="eastAsia"/>
                <w:b/>
                <w:sz w:val="28"/>
                <w:szCs w:val="28"/>
              </w:rPr>
            </w:pPr>
          </w:p>
          <w:p w:rsidR="00765A76" w:rsidRPr="00825DAC" w:rsidRDefault="00765A76" w:rsidP="00825DAC">
            <w:pPr>
              <w:wordWrap/>
              <w:adjustRightInd w:val="0"/>
              <w:snapToGrid w:val="0"/>
              <w:rPr>
                <w:rFonts w:ascii="한컴바탕" w:eastAsia="한컴바탕" w:hAnsi="한컴바탕" w:cs="한컴바탕"/>
                <w:b/>
                <w:sz w:val="28"/>
                <w:szCs w:val="28"/>
              </w:rPr>
            </w:pPr>
            <w:r w:rsidRPr="00825DAC">
              <w:rPr>
                <w:rFonts w:ascii="한컴바탕" w:eastAsia="한컴바탕" w:hAnsi="한컴바탕" w:cs="한컴바탕" w:hint="eastAsia"/>
                <w:b/>
                <w:sz w:val="28"/>
                <w:szCs w:val="28"/>
              </w:rPr>
              <w:t>Part 3. 비자</w:t>
            </w:r>
          </w:p>
          <w:p w:rsidR="00765A76" w:rsidRPr="00825DAC" w:rsidRDefault="00765A76" w:rsidP="00825DAC">
            <w:pPr>
              <w:wordWrap/>
              <w:adjustRightInd w:val="0"/>
              <w:snapToGrid w:val="0"/>
              <w:rPr>
                <w:rFonts w:ascii="한컴바탕" w:eastAsia="한컴바탕" w:hAnsi="한컴바탕" w:cs="한컴바탕"/>
                <w:b/>
                <w:sz w:val="28"/>
                <w:szCs w:val="28"/>
              </w:rPr>
            </w:pPr>
            <w:r w:rsidRPr="00825DAC">
              <w:rPr>
                <w:rFonts w:ascii="한컴바탕" w:eastAsia="한컴바탕" w:hAnsi="한컴바탕" w:cs="한컴바탕" w:hint="eastAsia"/>
                <w:b/>
                <w:sz w:val="28"/>
                <w:szCs w:val="28"/>
              </w:rPr>
              <w:t xml:space="preserve">Subpart 1 </w:t>
            </w:r>
            <w:r w:rsidRPr="00825DAC">
              <w:rPr>
                <w:rFonts w:ascii="한컴바탕" w:eastAsia="한컴바탕" w:hAnsi="한컴바탕" w:cs="한컴바탕"/>
                <w:b/>
                <w:sz w:val="28"/>
                <w:szCs w:val="28"/>
              </w:rPr>
              <w:t>–</w:t>
            </w:r>
            <w:r w:rsidRPr="00825DAC">
              <w:rPr>
                <w:rFonts w:ascii="한컴바탕" w:eastAsia="한컴바탕" w:hAnsi="한컴바탕" w:cs="한컴바탕" w:hint="eastAsia"/>
                <w:b/>
                <w:sz w:val="28"/>
                <w:szCs w:val="28"/>
              </w:rPr>
              <w:t xml:space="preserve"> 비자 일반조항</w:t>
            </w:r>
          </w:p>
          <w:p w:rsidR="00765A76" w:rsidRPr="00825DAC" w:rsidRDefault="00765A76" w:rsidP="00825DAC">
            <w:pPr>
              <w:adjustRightInd w:val="0"/>
              <w:snapToGrid w:val="0"/>
              <w:spacing w:line="400" w:lineRule="atLeast"/>
              <w:rPr>
                <w:rFonts w:ascii="한컴바탕" w:eastAsia="한컴바탕" w:hAnsi="한컴바탕" w:cs="한컴바탕"/>
                <w:b/>
                <w:sz w:val="28"/>
                <w:szCs w:val="28"/>
                <w:lang w:val="fr-FR"/>
              </w:rPr>
            </w:pPr>
            <w:r w:rsidRPr="00825DAC">
              <w:rPr>
                <w:rFonts w:ascii="한컴바탕" w:eastAsia="한컴바탕" w:hAnsi="한컴바탕" w:cs="한컴바탕" w:hint="eastAsia"/>
                <w:b/>
                <w:sz w:val="28"/>
                <w:szCs w:val="28"/>
                <w:lang w:val="fr-FR"/>
              </w:rPr>
              <w:t xml:space="preserve">43. </w:t>
            </w:r>
            <w:r w:rsidRPr="005D0639">
              <w:rPr>
                <w:rFonts w:ascii="한컴바탕" w:eastAsia="한컴바탕" w:hAnsi="한컴바탕" w:cs="한컴바탕" w:hint="eastAsia"/>
                <w:sz w:val="28"/>
                <w:szCs w:val="28"/>
                <w:lang w:val="fr-FR"/>
              </w:rPr>
              <w:t>비자의 효력</w:t>
            </w:r>
          </w:p>
          <w:p w:rsidR="00825DAC" w:rsidRDefault="00765A76" w:rsidP="00765A76">
            <w:pPr>
              <w:tabs>
                <w:tab w:val="left" w:pos="3118"/>
              </w:tabs>
              <w:rPr>
                <w:rFonts w:asciiTheme="majorHAnsi" w:eastAsiaTheme="majorHAnsi" w:hAnsiTheme="majorHAnsi" w:hint="eastAsia"/>
                <w:sz w:val="22"/>
              </w:rPr>
            </w:pPr>
            <w:r w:rsidRPr="00720877">
              <w:rPr>
                <w:rFonts w:asciiTheme="majorHAnsi" w:eastAsiaTheme="majorHAnsi" w:hAnsiTheme="majorHAnsi" w:hint="eastAsia"/>
                <w:sz w:val="22"/>
              </w:rPr>
              <w:t xml:space="preserve"> .. </w:t>
            </w:r>
          </w:p>
          <w:p w:rsidR="00765A76" w:rsidRPr="00825DAC" w:rsidRDefault="00765A76" w:rsidP="00825DAC">
            <w:pPr>
              <w:spacing w:line="400" w:lineRule="atLeast"/>
              <w:ind w:leftChars="100" w:left="200"/>
              <w:rPr>
                <w:rFonts w:ascii="한컴바탕" w:eastAsia="한컴바탕" w:hAnsi="한컴바탕" w:cs="한컴바탕"/>
                <w:sz w:val="28"/>
                <w:szCs w:val="28"/>
              </w:rPr>
            </w:pPr>
            <w:r w:rsidRPr="00825DAC">
              <w:rPr>
                <w:rFonts w:ascii="한컴바탕" w:eastAsia="한컴바탕" w:hAnsi="한컴바탕" w:cs="한컴바탕" w:hint="eastAsia"/>
                <w:sz w:val="28"/>
                <w:szCs w:val="28"/>
              </w:rPr>
              <w:t>(4) 통과비자(transit visa)는 통과비자를 지닌 이가 뉴질랜드로 여행할 수 있는 것을 허가하고 통과기간보다 길지 않은 기간 동안 다음의 곳에 체류함을 허용함을 의미한다.</w:t>
            </w:r>
          </w:p>
          <w:p w:rsidR="00765A76" w:rsidRPr="00825DAC" w:rsidRDefault="00825DAC" w:rsidP="00825DAC">
            <w:pPr>
              <w:spacing w:line="400" w:lineRule="atLeast"/>
              <w:ind w:leftChars="100" w:left="400" w:hanging="2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(a)</w:t>
            </w:r>
            <w:r w:rsidR="00765A76" w:rsidRPr="00825DAC">
              <w:rPr>
                <w:rFonts w:ascii="한컴바탕" w:eastAsia="한컴바탕" w:hAnsi="한컴바탕" w:cs="한컴바탕" w:hint="eastAsia"/>
                <w:sz w:val="28"/>
                <w:szCs w:val="28"/>
                <w:lang w:val="fr-FR"/>
              </w:rPr>
              <w:t>관련 항공기</w:t>
            </w:r>
          </w:p>
          <w:p w:rsidR="00765A76" w:rsidRPr="00825DAC" w:rsidRDefault="00825DAC" w:rsidP="00825DAC">
            <w:pPr>
              <w:spacing w:line="400" w:lineRule="atLeast"/>
              <w:ind w:leftChars="100" w:left="400" w:hanging="2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(b)</w:t>
            </w:r>
            <w:r w:rsidR="00765A76" w:rsidRPr="00825DAC">
              <w:rPr>
                <w:rFonts w:ascii="한컴바탕" w:eastAsia="한컴바탕" w:hAnsi="한컴바탕" w:cs="한컴바탕" w:hint="eastAsia"/>
                <w:sz w:val="28"/>
                <w:szCs w:val="28"/>
                <w:lang w:val="fr-FR"/>
              </w:rPr>
              <w:t>이민 관리 지역 또는</w:t>
            </w:r>
          </w:p>
          <w:p w:rsidR="00765A76" w:rsidRPr="00825DAC" w:rsidRDefault="00825DAC" w:rsidP="00825DAC">
            <w:pPr>
              <w:spacing w:line="400" w:lineRule="atLeast"/>
              <w:ind w:leftChars="100" w:left="400" w:hanging="2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(c)</w:t>
            </w:r>
            <w:r w:rsidR="00765A76" w:rsidRPr="00825DAC">
              <w:rPr>
                <w:rFonts w:ascii="한컴바탕" w:eastAsia="한컴바탕" w:hAnsi="한컴바탕" w:cs="한컴바탕" w:hint="eastAsia"/>
                <w:sz w:val="28"/>
                <w:szCs w:val="28"/>
                <w:lang w:val="fr-FR"/>
              </w:rPr>
              <w:t>경찰 보호</w:t>
            </w:r>
          </w:p>
          <w:p w:rsidR="00765A76" w:rsidRDefault="00765A76" w:rsidP="00765A76">
            <w:pPr>
              <w:tabs>
                <w:tab w:val="left" w:pos="3118"/>
              </w:tabs>
              <w:rPr>
                <w:rFonts w:asciiTheme="majorHAnsi" w:eastAsiaTheme="majorHAnsi" w:hAnsiTheme="majorHAnsi" w:hint="eastAsia"/>
                <w:b/>
                <w:sz w:val="22"/>
              </w:rPr>
            </w:pPr>
            <w:r w:rsidRPr="006F2AE6">
              <w:rPr>
                <w:rFonts w:asciiTheme="majorHAnsi" w:eastAsiaTheme="majorHAnsi" w:hAnsiTheme="majorHAnsi" w:hint="eastAsia"/>
                <w:b/>
                <w:sz w:val="22"/>
              </w:rPr>
              <w:t xml:space="preserve"> . . .</w:t>
            </w:r>
          </w:p>
          <w:p w:rsidR="002F15A8" w:rsidRDefault="002F15A8" w:rsidP="00765A76">
            <w:pPr>
              <w:tabs>
                <w:tab w:val="left" w:pos="3118"/>
              </w:tabs>
              <w:rPr>
                <w:rFonts w:asciiTheme="majorHAnsi" w:eastAsiaTheme="majorHAnsi" w:hAnsiTheme="majorHAnsi" w:hint="eastAsia"/>
                <w:b/>
                <w:sz w:val="22"/>
              </w:rPr>
            </w:pPr>
          </w:p>
          <w:p w:rsidR="00765A76" w:rsidRPr="00825DAC" w:rsidRDefault="00765A76" w:rsidP="005E0B2E">
            <w:pPr>
              <w:adjustRightInd w:val="0"/>
              <w:snapToGrid w:val="0"/>
              <w:spacing w:line="400" w:lineRule="atLeast"/>
              <w:ind w:left="275" w:hangingChars="100" w:hanging="275"/>
              <w:rPr>
                <w:rFonts w:ascii="한컴바탕" w:eastAsia="한컴바탕" w:hAnsi="한컴바탕" w:cs="한컴바탕"/>
                <w:b/>
                <w:sz w:val="28"/>
                <w:szCs w:val="28"/>
                <w:lang w:val="fr-FR"/>
              </w:rPr>
            </w:pPr>
            <w:r w:rsidRPr="00825DAC">
              <w:rPr>
                <w:rFonts w:ascii="한컴바탕" w:eastAsia="한컴바탕" w:hAnsi="한컴바탕" w:cs="한컴바탕" w:hint="eastAsia"/>
                <w:b/>
                <w:sz w:val="28"/>
                <w:szCs w:val="28"/>
                <w:lang w:val="fr-FR"/>
              </w:rPr>
              <w:t xml:space="preserve">46. </w:t>
            </w:r>
            <w:r w:rsidRPr="00825DAC">
              <w:rPr>
                <w:rFonts w:ascii="한컴바탕" w:eastAsia="한컴바탕" w:hAnsi="한컴바탕" w:cs="한컴바탕" w:hint="eastAsia"/>
                <w:sz w:val="28"/>
                <w:szCs w:val="28"/>
                <w:lang w:val="fr-FR"/>
              </w:rPr>
              <w:t>비자허가가 입국허가를 보장하지 않음</w:t>
            </w:r>
          </w:p>
          <w:p w:rsidR="00765A76" w:rsidRPr="006F2AE6" w:rsidRDefault="00765A76" w:rsidP="00765A76">
            <w:pPr>
              <w:rPr>
                <w:rFonts w:asciiTheme="majorHAnsi" w:eastAsiaTheme="majorHAnsi" w:hAnsiTheme="majorHAnsi"/>
                <w:b/>
                <w:sz w:val="22"/>
              </w:rPr>
            </w:pPr>
            <w:r w:rsidRPr="006F2AE6">
              <w:rPr>
                <w:rFonts w:asciiTheme="majorHAnsi" w:eastAsiaTheme="majorHAnsi" w:hAnsiTheme="majorHAnsi" w:hint="eastAsia"/>
                <w:b/>
                <w:sz w:val="22"/>
              </w:rPr>
              <w:t xml:space="preserve">   </w:t>
            </w:r>
            <w:r w:rsidRPr="006F2AE6">
              <w:rPr>
                <w:rFonts w:asciiTheme="majorHAnsi" w:eastAsiaTheme="majorHAnsi" w:hAnsiTheme="majorHAnsi"/>
                <w:b/>
                <w:sz w:val="22"/>
              </w:rPr>
              <w:t>…</w:t>
            </w:r>
            <w:r w:rsidRPr="006F2AE6">
              <w:rPr>
                <w:rFonts w:asciiTheme="majorHAnsi" w:eastAsiaTheme="majorHAnsi" w:hAnsiTheme="majorHAnsi" w:hint="eastAsia"/>
                <w:b/>
                <w:sz w:val="22"/>
              </w:rPr>
              <w:t>.</w:t>
            </w:r>
          </w:p>
          <w:p w:rsidR="00765A76" w:rsidRPr="00825DAC" w:rsidRDefault="00765A76" w:rsidP="00825DAC">
            <w:pPr>
              <w:spacing w:line="400" w:lineRule="atLeast"/>
              <w:ind w:leftChars="100" w:left="400" w:hanging="200"/>
              <w:rPr>
                <w:rFonts w:ascii="한컴바탕" w:eastAsia="한컴바탕" w:hAnsi="한컴바탕" w:cs="한컴바탕"/>
                <w:sz w:val="28"/>
                <w:szCs w:val="28"/>
              </w:rPr>
            </w:pPr>
            <w:r w:rsidRPr="00825DAC">
              <w:rPr>
                <w:rFonts w:ascii="한컴바탕" w:eastAsia="한컴바탕" w:hAnsi="한컴바탕" w:cs="한컴바탕" w:hint="eastAsia"/>
                <w:sz w:val="28"/>
                <w:szCs w:val="28"/>
              </w:rPr>
              <w:t>(2) 위 1항은 비자가 다음과 같은 경우를 제외하고 적용된다.</w:t>
            </w:r>
          </w:p>
          <w:p w:rsidR="00765A76" w:rsidRPr="006E66E9" w:rsidRDefault="00765A76" w:rsidP="006E66E9">
            <w:pPr>
              <w:spacing w:line="400" w:lineRule="atLeast"/>
              <w:ind w:leftChars="100" w:left="400" w:hanging="200"/>
              <w:rPr>
                <w:rFonts w:ascii="한컴바탕" w:eastAsia="한컴바탕" w:hAnsi="한컴바탕" w:cs="한컴바탕"/>
                <w:sz w:val="28"/>
                <w:szCs w:val="28"/>
                <w:lang w:val="fr-FR"/>
              </w:rPr>
            </w:pPr>
            <w:r w:rsidRPr="006E66E9">
              <w:rPr>
                <w:rFonts w:ascii="한컴바탕" w:eastAsia="한컴바탕" w:hAnsi="한컴바탕" w:cs="한컴바탕" w:hint="eastAsia"/>
                <w:sz w:val="28"/>
                <w:szCs w:val="28"/>
                <w:lang w:val="fr-FR"/>
              </w:rPr>
              <w:t>(a) 영구거주비자 또는</w:t>
            </w:r>
          </w:p>
          <w:p w:rsidR="00765A76" w:rsidRPr="006E66E9" w:rsidRDefault="00765A76" w:rsidP="006E66E9">
            <w:pPr>
              <w:spacing w:line="400" w:lineRule="atLeast"/>
              <w:ind w:leftChars="100" w:left="400" w:hanging="200"/>
              <w:rPr>
                <w:rFonts w:ascii="한컴바탕" w:eastAsia="한컴바탕" w:hAnsi="한컴바탕" w:cs="한컴바탕"/>
                <w:sz w:val="28"/>
                <w:szCs w:val="28"/>
                <w:lang w:val="fr-FR"/>
              </w:rPr>
            </w:pPr>
            <w:r w:rsidRPr="006E66E9">
              <w:rPr>
                <w:rFonts w:ascii="한컴바탕" w:eastAsia="한컴바탕" w:hAnsi="한컴바탕" w:cs="한컴바탕" w:hint="eastAsia"/>
                <w:sz w:val="28"/>
                <w:szCs w:val="28"/>
                <w:lang w:val="fr-FR"/>
              </w:rPr>
              <w:t>(b) 거주비자와 뉴질랜드에서 수여된 비자.</w:t>
            </w:r>
          </w:p>
          <w:p w:rsidR="00765A76" w:rsidRDefault="00765A76" w:rsidP="00765A76">
            <w:pPr>
              <w:rPr>
                <w:rFonts w:asciiTheme="majorHAnsi" w:eastAsiaTheme="majorHAnsi" w:hAnsiTheme="majorHAnsi" w:hint="eastAsia"/>
                <w:b/>
                <w:sz w:val="22"/>
              </w:rPr>
            </w:pPr>
            <w:r w:rsidRPr="00CE490D">
              <w:rPr>
                <w:rFonts w:asciiTheme="majorHAnsi" w:eastAsiaTheme="majorHAnsi" w:hAnsiTheme="majorHAnsi" w:hint="eastAsia"/>
                <w:b/>
                <w:sz w:val="22"/>
              </w:rPr>
              <w:t>. . .</w:t>
            </w:r>
          </w:p>
          <w:p w:rsidR="002F15A8" w:rsidRPr="00CE490D" w:rsidRDefault="002F15A8" w:rsidP="00765A76">
            <w:pPr>
              <w:rPr>
                <w:rFonts w:asciiTheme="majorHAnsi" w:eastAsiaTheme="majorHAnsi" w:hAnsiTheme="majorHAnsi"/>
                <w:b/>
                <w:sz w:val="22"/>
              </w:rPr>
            </w:pPr>
          </w:p>
          <w:p w:rsidR="00765A76" w:rsidRPr="002F15A8" w:rsidRDefault="00765A76" w:rsidP="002F15A8">
            <w:pPr>
              <w:adjustRightInd w:val="0"/>
              <w:snapToGrid w:val="0"/>
              <w:spacing w:line="400" w:lineRule="atLeast"/>
              <w:rPr>
                <w:rFonts w:ascii="한컴바탕" w:eastAsia="한컴바탕" w:hAnsi="한컴바탕" w:cs="한컴바탕"/>
                <w:sz w:val="28"/>
                <w:szCs w:val="28"/>
                <w:lang w:val="fr-FR"/>
              </w:rPr>
            </w:pPr>
            <w:r w:rsidRPr="002F15A8">
              <w:rPr>
                <w:rFonts w:ascii="한컴바탕" w:eastAsia="한컴바탕" w:hAnsi="한컴바탕" w:cs="한컴바탕" w:hint="eastAsia"/>
                <w:b/>
                <w:sz w:val="28"/>
                <w:szCs w:val="28"/>
                <w:lang w:val="fr-FR"/>
              </w:rPr>
              <w:t xml:space="preserve">59. </w:t>
            </w:r>
            <w:r w:rsidRPr="002F15A8">
              <w:rPr>
                <w:rFonts w:ascii="한컴바탕" w:eastAsia="한컴바탕" w:hAnsi="한컴바탕" w:cs="한컴바탕" w:hint="eastAsia"/>
                <w:sz w:val="28"/>
                <w:szCs w:val="28"/>
                <w:lang w:val="fr-FR"/>
              </w:rPr>
              <w:t>미성년자의 신청</w:t>
            </w:r>
          </w:p>
          <w:p w:rsidR="00765A76" w:rsidRPr="002F15A8" w:rsidRDefault="00765A76" w:rsidP="002F15A8">
            <w:pPr>
              <w:spacing w:line="400" w:lineRule="atLeast"/>
              <w:ind w:leftChars="100" w:left="200"/>
              <w:rPr>
                <w:rFonts w:ascii="한컴바탕" w:eastAsia="한컴바탕" w:hAnsi="한컴바탕" w:cs="한컴바탕"/>
                <w:sz w:val="28"/>
                <w:szCs w:val="28"/>
              </w:rPr>
            </w:pPr>
            <w:r w:rsidRPr="002F15A8">
              <w:rPr>
                <w:rFonts w:ascii="한컴바탕" w:eastAsia="한컴바탕" w:hAnsi="한컴바탕" w:cs="한컴바탕" w:hint="eastAsia"/>
                <w:sz w:val="28"/>
                <w:szCs w:val="28"/>
              </w:rPr>
              <w:lastRenderedPageBreak/>
              <w:t xml:space="preserve">혼인하지 않은 18세 이하의 자를 위하여 또는 의해서 비자가 신청되면, 부모나 후견인이 신청서에 동의하지 않은 경우 장관 또는 이민국 공무원은 신청서를 거절 할 수 있다. </w:t>
            </w:r>
          </w:p>
          <w:p w:rsidR="00765A76" w:rsidRDefault="00765A76" w:rsidP="00765A76">
            <w:pPr>
              <w:rPr>
                <w:rFonts w:asciiTheme="majorHAnsi" w:eastAsiaTheme="majorHAnsi" w:hAnsiTheme="majorHAnsi" w:hint="eastAsia"/>
                <w:sz w:val="22"/>
              </w:rPr>
            </w:pPr>
          </w:p>
          <w:p w:rsidR="000D6027" w:rsidRDefault="000D6027" w:rsidP="00765A76">
            <w:pPr>
              <w:rPr>
                <w:rFonts w:asciiTheme="majorHAnsi" w:eastAsiaTheme="majorHAnsi" w:hAnsiTheme="majorHAnsi" w:hint="eastAsia"/>
                <w:sz w:val="22"/>
              </w:rPr>
            </w:pPr>
          </w:p>
          <w:p w:rsidR="000D6027" w:rsidRDefault="000D6027" w:rsidP="00765A76">
            <w:pPr>
              <w:rPr>
                <w:rFonts w:asciiTheme="majorHAnsi" w:eastAsiaTheme="majorHAnsi" w:hAnsiTheme="majorHAnsi" w:hint="eastAsia"/>
                <w:sz w:val="22"/>
              </w:rPr>
            </w:pPr>
          </w:p>
          <w:p w:rsidR="000D6027" w:rsidRDefault="000D6027" w:rsidP="00765A76">
            <w:pPr>
              <w:rPr>
                <w:rFonts w:asciiTheme="majorHAnsi" w:eastAsiaTheme="majorHAnsi" w:hAnsiTheme="majorHAnsi" w:hint="eastAsia"/>
                <w:sz w:val="22"/>
              </w:rPr>
            </w:pPr>
          </w:p>
          <w:p w:rsidR="000D6027" w:rsidRPr="00720877" w:rsidRDefault="000D6027" w:rsidP="00765A76">
            <w:pPr>
              <w:rPr>
                <w:rFonts w:asciiTheme="majorHAnsi" w:eastAsiaTheme="majorHAnsi" w:hAnsiTheme="majorHAnsi"/>
                <w:sz w:val="22"/>
              </w:rPr>
            </w:pPr>
          </w:p>
          <w:p w:rsidR="00765A76" w:rsidRPr="000D6027" w:rsidRDefault="00765A76" w:rsidP="000D6027">
            <w:pPr>
              <w:adjustRightInd w:val="0"/>
              <w:snapToGrid w:val="0"/>
              <w:spacing w:line="400" w:lineRule="atLeast"/>
              <w:rPr>
                <w:rFonts w:ascii="한컴바탕" w:eastAsia="한컴바탕" w:hAnsi="한컴바탕" w:cs="한컴바탕"/>
                <w:b/>
                <w:sz w:val="28"/>
                <w:szCs w:val="28"/>
                <w:lang w:val="fr-FR"/>
              </w:rPr>
            </w:pPr>
            <w:r w:rsidRPr="000D6027">
              <w:rPr>
                <w:rFonts w:ascii="한컴바탕" w:eastAsia="한컴바탕" w:hAnsi="한컴바탕" w:cs="한컴바탕" w:hint="eastAsia"/>
                <w:b/>
                <w:sz w:val="28"/>
                <w:szCs w:val="28"/>
                <w:lang w:val="fr-FR"/>
              </w:rPr>
              <w:t>비자관련 일반조항</w:t>
            </w:r>
          </w:p>
          <w:p w:rsidR="00765A76" w:rsidRPr="000D6027" w:rsidRDefault="00765A76" w:rsidP="000D6027">
            <w:pPr>
              <w:adjustRightInd w:val="0"/>
              <w:snapToGrid w:val="0"/>
              <w:spacing w:line="400" w:lineRule="atLeast"/>
              <w:rPr>
                <w:rFonts w:ascii="한컴바탕" w:eastAsia="한컴바탕" w:hAnsi="한컴바탕" w:cs="한컴바탕"/>
                <w:b/>
                <w:sz w:val="28"/>
                <w:szCs w:val="28"/>
                <w:lang w:val="fr-FR"/>
              </w:rPr>
            </w:pPr>
            <w:r w:rsidRPr="000D6027">
              <w:rPr>
                <w:rFonts w:ascii="한컴바탕" w:eastAsia="한컴바탕" w:hAnsi="한컴바탕" w:cs="한컴바탕" w:hint="eastAsia"/>
                <w:b/>
                <w:sz w:val="28"/>
                <w:szCs w:val="28"/>
                <w:lang w:val="fr-FR"/>
              </w:rPr>
              <w:t xml:space="preserve">63. </w:t>
            </w:r>
            <w:r w:rsidRPr="000D6027">
              <w:rPr>
                <w:rFonts w:ascii="한컴바탕" w:eastAsia="한컴바탕" w:hAnsi="한컴바탕" w:cs="한컴바탕" w:hint="eastAsia"/>
                <w:sz w:val="28"/>
                <w:szCs w:val="28"/>
                <w:lang w:val="fr-FR"/>
              </w:rPr>
              <w:t>비자의 만료</w:t>
            </w:r>
          </w:p>
          <w:p w:rsidR="00765A76" w:rsidRPr="000D6027" w:rsidRDefault="00765A76" w:rsidP="000D6027">
            <w:pPr>
              <w:spacing w:line="400" w:lineRule="atLeast"/>
              <w:ind w:leftChars="100" w:left="200"/>
              <w:rPr>
                <w:rFonts w:ascii="한컴바탕" w:eastAsia="한컴바탕" w:hAnsi="한컴바탕" w:cs="한컴바탕"/>
                <w:sz w:val="28"/>
                <w:szCs w:val="28"/>
              </w:rPr>
            </w:pPr>
            <w:r w:rsidRPr="000D6027">
              <w:rPr>
                <w:rFonts w:ascii="한컴바탕" w:eastAsia="한컴바탕" w:hAnsi="한컴바탕" w:cs="한컴바탕" w:hint="eastAsia"/>
                <w:sz w:val="28"/>
                <w:szCs w:val="28"/>
              </w:rPr>
              <w:t xml:space="preserve">(1) 비자를 갖고 있는 자가 뉴질랜드에 있는 경우, 다음 중 가장 빠른 날에 만료된다. </w:t>
            </w:r>
            <w:r w:rsidRPr="000D6027">
              <w:rPr>
                <w:rFonts w:ascii="한컴바탕" w:eastAsia="한컴바탕" w:hAnsi="한컴바탕" w:cs="한컴바탕"/>
                <w:sz w:val="28"/>
                <w:szCs w:val="28"/>
              </w:rPr>
              <w:t>–</w:t>
            </w:r>
          </w:p>
          <w:p w:rsidR="00765A76" w:rsidRDefault="00765A76" w:rsidP="000D6027">
            <w:pPr>
              <w:spacing w:line="400" w:lineRule="atLeast"/>
              <w:ind w:leftChars="100" w:left="400" w:hanging="200"/>
              <w:rPr>
                <w:rFonts w:ascii="한컴바탕" w:eastAsia="한컴바탕" w:hAnsi="한컴바탕" w:cs="한컴바탕" w:hint="eastAsia"/>
                <w:sz w:val="28"/>
                <w:szCs w:val="28"/>
                <w:lang w:val="fr-FR"/>
              </w:rPr>
            </w:pPr>
            <w:r w:rsidRPr="00720877">
              <w:rPr>
                <w:rFonts w:asciiTheme="majorHAnsi" w:eastAsiaTheme="majorHAnsi" w:hAnsiTheme="majorHAnsi" w:hint="eastAsia"/>
                <w:sz w:val="22"/>
              </w:rPr>
              <w:t xml:space="preserve"> </w:t>
            </w:r>
            <w:r w:rsidRPr="000D6027">
              <w:rPr>
                <w:rFonts w:ascii="한컴바탕" w:eastAsia="한컴바탕" w:hAnsi="한컴바탕" w:cs="한컴바탕" w:hint="eastAsia"/>
                <w:sz w:val="28"/>
                <w:szCs w:val="28"/>
                <w:lang w:val="fr-FR"/>
              </w:rPr>
              <w:t>(a) 만료일로 비자에 명시된 날 다음 날 0시</w:t>
            </w:r>
          </w:p>
          <w:p w:rsidR="000D6027" w:rsidRPr="000D6027" w:rsidRDefault="000D6027" w:rsidP="000D6027">
            <w:pPr>
              <w:spacing w:line="400" w:lineRule="atLeast"/>
              <w:ind w:leftChars="100" w:left="400" w:hanging="200"/>
              <w:rPr>
                <w:rFonts w:ascii="한컴바탕" w:eastAsia="한컴바탕" w:hAnsi="한컴바탕" w:cs="한컴바탕"/>
                <w:sz w:val="28"/>
                <w:szCs w:val="28"/>
                <w:lang w:val="fr-FR"/>
              </w:rPr>
            </w:pPr>
          </w:p>
          <w:p w:rsidR="00765A76" w:rsidRDefault="00765A76" w:rsidP="000D6027">
            <w:pPr>
              <w:spacing w:line="400" w:lineRule="atLeast"/>
              <w:ind w:leftChars="100" w:left="400" w:hanging="200"/>
              <w:rPr>
                <w:rFonts w:ascii="한컴바탕" w:eastAsia="한컴바탕" w:hAnsi="한컴바탕" w:cs="한컴바탕" w:hint="eastAsia"/>
                <w:sz w:val="28"/>
                <w:szCs w:val="28"/>
                <w:lang w:val="fr-FR"/>
              </w:rPr>
            </w:pPr>
            <w:r w:rsidRPr="000D6027">
              <w:rPr>
                <w:rFonts w:ascii="한컴바탕" w:eastAsia="한컴바탕" w:hAnsi="한컴바탕" w:cs="한컴바탕" w:hint="eastAsia"/>
                <w:sz w:val="28"/>
                <w:szCs w:val="28"/>
                <w:lang w:val="fr-FR"/>
              </w:rPr>
              <w:t xml:space="preserve"> (b) 비자가 만료되는 사건이 발생한 경우로서 그러한 사건이 일어난 다음날 0시</w:t>
            </w: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0D6027" w:rsidRPr="000D6027" w:rsidRDefault="000D6027" w:rsidP="000D6027">
            <w:pPr>
              <w:spacing w:line="400" w:lineRule="atLeast"/>
              <w:ind w:leftChars="100" w:left="400" w:hanging="200"/>
              <w:rPr>
                <w:rFonts w:ascii="한컴바탕" w:eastAsia="한컴바탕" w:hAnsi="한컴바탕" w:cs="한컴바탕"/>
                <w:sz w:val="28"/>
                <w:szCs w:val="28"/>
                <w:lang w:val="fr-FR"/>
              </w:rPr>
            </w:pPr>
          </w:p>
          <w:p w:rsidR="00765A76" w:rsidRDefault="00765A76" w:rsidP="000D6027">
            <w:pPr>
              <w:spacing w:line="400" w:lineRule="atLeast"/>
              <w:ind w:leftChars="100" w:left="400" w:hanging="200"/>
              <w:rPr>
                <w:rFonts w:ascii="한컴바탕" w:eastAsia="한컴바탕" w:hAnsi="한컴바탕" w:cs="한컴바탕" w:hint="eastAsia"/>
                <w:sz w:val="28"/>
                <w:szCs w:val="28"/>
                <w:lang w:val="fr-FR"/>
              </w:rPr>
            </w:pPr>
            <w:r w:rsidRPr="000D6027">
              <w:rPr>
                <w:rFonts w:ascii="한컴바탕" w:eastAsia="한컴바탕" w:hAnsi="한컴바탕" w:cs="한컴바탕" w:hint="eastAsia"/>
                <w:sz w:val="28"/>
                <w:szCs w:val="28"/>
                <w:lang w:val="fr-FR"/>
              </w:rPr>
              <w:t xml:space="preserve"> (c) 뉴질랜드에 체류를 허가하는 비자가 주어진 기간의 마지막 날 다음날 0시</w:t>
            </w:r>
          </w:p>
          <w:p w:rsidR="000D6027" w:rsidRPr="000D6027" w:rsidRDefault="000D6027" w:rsidP="000D6027">
            <w:pPr>
              <w:spacing w:line="400" w:lineRule="atLeast"/>
              <w:ind w:leftChars="100" w:left="400" w:hanging="200"/>
              <w:rPr>
                <w:rFonts w:ascii="한컴바탕" w:eastAsia="한컴바탕" w:hAnsi="한컴바탕" w:cs="한컴바탕"/>
                <w:sz w:val="28"/>
                <w:szCs w:val="28"/>
                <w:lang w:val="fr-FR"/>
              </w:rPr>
            </w:pPr>
          </w:p>
          <w:p w:rsidR="00765A76" w:rsidRDefault="00765A76" w:rsidP="000D6027">
            <w:pPr>
              <w:spacing w:line="400" w:lineRule="atLeast"/>
              <w:ind w:leftChars="100" w:left="400" w:hanging="200"/>
              <w:rPr>
                <w:rFonts w:ascii="한컴바탕" w:eastAsia="한컴바탕" w:hAnsi="한컴바탕" w:cs="한컴바탕" w:hint="eastAsia"/>
                <w:sz w:val="28"/>
                <w:szCs w:val="28"/>
                <w:lang w:val="fr-FR"/>
              </w:rPr>
            </w:pPr>
            <w:r w:rsidRPr="000D6027">
              <w:rPr>
                <w:rFonts w:ascii="한컴바탕" w:eastAsia="한컴바탕" w:hAnsi="한컴바탕" w:cs="한컴바탕" w:hint="eastAsia"/>
                <w:sz w:val="28"/>
                <w:szCs w:val="28"/>
                <w:lang w:val="fr-FR"/>
              </w:rPr>
              <w:t xml:space="preserve"> (d) 만일 다음과 같은 비자를 소지하고 있는 경우, 전염병 통제 공지 만료일 이후 3개월이 되는 날의 0시</w:t>
            </w:r>
          </w:p>
          <w:p w:rsidR="000D6027" w:rsidRPr="000D6027" w:rsidRDefault="000D6027" w:rsidP="000D6027">
            <w:pPr>
              <w:spacing w:line="400" w:lineRule="atLeast"/>
              <w:ind w:leftChars="100" w:left="400" w:hanging="200"/>
              <w:rPr>
                <w:rFonts w:ascii="한컴바탕" w:eastAsia="한컴바탕" w:hAnsi="한컴바탕" w:cs="한컴바탕"/>
                <w:sz w:val="28"/>
                <w:szCs w:val="28"/>
                <w:lang w:val="fr-FR"/>
              </w:rPr>
            </w:pPr>
          </w:p>
          <w:p w:rsidR="00765A76" w:rsidRPr="000D6027" w:rsidRDefault="00765A76" w:rsidP="000D6027">
            <w:pPr>
              <w:spacing w:line="400" w:lineRule="atLeast"/>
              <w:ind w:leftChars="300" w:left="861" w:hanging="261"/>
              <w:rPr>
                <w:rFonts w:ascii="한컴바탕" w:eastAsia="한컴바탕" w:hAnsi="한컴바탕" w:cs="한컴바탕"/>
                <w:sz w:val="28"/>
                <w:szCs w:val="28"/>
              </w:rPr>
            </w:pPr>
            <w:r w:rsidRPr="000D6027">
              <w:rPr>
                <w:rFonts w:ascii="한컴바탕" w:eastAsia="한컴바탕" w:hAnsi="한컴바탕" w:cs="한컴바탕" w:hint="eastAsia"/>
                <w:sz w:val="28"/>
                <w:szCs w:val="28"/>
              </w:rPr>
              <w:lastRenderedPageBreak/>
              <w:t>(</w:t>
            </w:r>
            <w:proofErr w:type="spellStart"/>
            <w:r w:rsidRPr="000D6027">
              <w:rPr>
                <w:rFonts w:ascii="한컴바탕" w:eastAsia="한컴바탕" w:hAnsi="한컴바탕" w:cs="한컴바탕" w:hint="eastAsia"/>
                <w:sz w:val="28"/>
                <w:szCs w:val="28"/>
              </w:rPr>
              <w:t>i</w:t>
            </w:r>
            <w:proofErr w:type="spellEnd"/>
            <w:r w:rsidRPr="000D6027">
              <w:rPr>
                <w:rFonts w:ascii="한컴바탕" w:eastAsia="한컴바탕" w:hAnsi="한컴바탕" w:cs="한컴바탕" w:hint="eastAsia"/>
                <w:sz w:val="28"/>
                <w:szCs w:val="28"/>
              </w:rPr>
              <w:t>) 제78조가 적용되는 일시 입국 비자</w:t>
            </w:r>
          </w:p>
          <w:p w:rsidR="00765A76" w:rsidRDefault="00765A76" w:rsidP="000D6027">
            <w:pPr>
              <w:spacing w:line="400" w:lineRule="atLeast"/>
              <w:ind w:leftChars="300" w:left="861" w:hanging="261"/>
              <w:rPr>
                <w:rFonts w:ascii="한컴바탕" w:eastAsia="한컴바탕" w:hAnsi="한컴바탕" w:cs="한컴바탕" w:hint="eastAsia"/>
                <w:sz w:val="28"/>
                <w:szCs w:val="28"/>
              </w:rPr>
            </w:pPr>
            <w:r w:rsidRPr="000D6027">
              <w:rPr>
                <w:rFonts w:ascii="한컴바탕" w:eastAsia="한컴바탕" w:hAnsi="한컴바탕" w:cs="한컴바탕" w:hint="eastAsia"/>
                <w:sz w:val="28"/>
                <w:szCs w:val="28"/>
              </w:rPr>
              <w:t>(</w:t>
            </w:r>
            <w:r w:rsidRPr="000D6027">
              <w:rPr>
                <w:rFonts w:ascii="한컴바탕" w:eastAsia="한컴바탕" w:hAnsi="한컴바탕" w:cs="한컴바탕"/>
                <w:sz w:val="28"/>
                <w:szCs w:val="28"/>
              </w:rPr>
              <w:t>ⅱ</w:t>
            </w:r>
            <w:r w:rsidRPr="000D6027">
              <w:rPr>
                <w:rFonts w:ascii="한컴바탕" w:eastAsia="한컴바탕" w:hAnsi="한컴바탕" w:cs="한컴바탕" w:hint="eastAsia"/>
                <w:sz w:val="28"/>
                <w:szCs w:val="28"/>
              </w:rPr>
              <w:t>) 비자가 아직 유효한 경우</w:t>
            </w:r>
          </w:p>
          <w:p w:rsidR="000D6027" w:rsidRPr="000D6027" w:rsidRDefault="000D6027" w:rsidP="000D6027">
            <w:pPr>
              <w:spacing w:line="400" w:lineRule="atLeast"/>
              <w:ind w:leftChars="300" w:left="861" w:hanging="261"/>
              <w:rPr>
                <w:rFonts w:ascii="한컴바탕" w:eastAsia="한컴바탕" w:hAnsi="한컴바탕" w:cs="한컴바탕"/>
                <w:sz w:val="28"/>
                <w:szCs w:val="28"/>
              </w:rPr>
            </w:pPr>
          </w:p>
          <w:p w:rsidR="00765A76" w:rsidRPr="000D6027" w:rsidRDefault="00765A76" w:rsidP="000D6027">
            <w:pPr>
              <w:spacing w:line="400" w:lineRule="atLeast"/>
              <w:ind w:leftChars="100" w:left="200"/>
              <w:rPr>
                <w:rFonts w:ascii="한컴바탕" w:eastAsia="한컴바탕" w:hAnsi="한컴바탕" w:cs="한컴바탕"/>
                <w:sz w:val="28"/>
                <w:szCs w:val="28"/>
              </w:rPr>
            </w:pPr>
            <w:r w:rsidRPr="000D6027">
              <w:rPr>
                <w:rFonts w:ascii="한컴바탕" w:eastAsia="한컴바탕" w:hAnsi="한컴바탕" w:cs="한컴바탕" w:hint="eastAsia"/>
                <w:sz w:val="28"/>
                <w:szCs w:val="28"/>
              </w:rPr>
              <w:t xml:space="preserve">(2) 비자를 갖고 있는 자가 뉴질랜드에 없는 경우, 다음 중 가장 빠른 날 비자가 </w:t>
            </w:r>
          </w:p>
          <w:p w:rsidR="00765A76" w:rsidRPr="000D6027" w:rsidRDefault="00765A76" w:rsidP="000D6027">
            <w:pPr>
              <w:spacing w:line="400" w:lineRule="atLeast"/>
              <w:ind w:leftChars="100" w:left="200"/>
              <w:rPr>
                <w:rFonts w:ascii="한컴바탕" w:eastAsia="한컴바탕" w:hAnsi="한컴바탕" w:cs="한컴바탕"/>
                <w:sz w:val="28"/>
                <w:szCs w:val="28"/>
              </w:rPr>
            </w:pPr>
            <w:r w:rsidRPr="000D6027">
              <w:rPr>
                <w:rFonts w:ascii="한컴바탕" w:eastAsia="한컴바탕" w:hAnsi="한컴바탕" w:cs="한컴바탕" w:hint="eastAsia"/>
                <w:sz w:val="28"/>
                <w:szCs w:val="28"/>
              </w:rPr>
              <w:t>만료된다.</w:t>
            </w:r>
          </w:p>
          <w:p w:rsidR="00765A76" w:rsidRPr="000D6027" w:rsidRDefault="000D6027" w:rsidP="000D6027">
            <w:pPr>
              <w:spacing w:line="400" w:lineRule="atLeast"/>
              <w:ind w:leftChars="100" w:left="400" w:hanging="2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(a)</w:t>
            </w:r>
            <w:r w:rsidR="00765A76" w:rsidRPr="000D6027">
              <w:rPr>
                <w:rFonts w:ascii="한컴바탕" w:eastAsia="한컴바탕" w:hAnsi="한컴바탕" w:cs="한컴바탕" w:hint="eastAsia"/>
                <w:sz w:val="28"/>
                <w:szCs w:val="28"/>
                <w:lang w:val="fr-FR"/>
              </w:rPr>
              <w:t>더 이상의 뉴질랜드 여행을 허용하지 않는 비자를 보유하고 있는 자가 뉴질랜드를 떠나는 날과 시간</w:t>
            </w:r>
          </w:p>
          <w:p w:rsidR="00765A76" w:rsidRDefault="000D6027" w:rsidP="000D6027">
            <w:pPr>
              <w:spacing w:line="400" w:lineRule="atLeast"/>
              <w:ind w:leftChars="100" w:left="400" w:hanging="20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(b)</w:t>
            </w:r>
            <w:r w:rsidR="00765A76" w:rsidRPr="000D6027">
              <w:rPr>
                <w:rFonts w:ascii="한컴바탕" w:eastAsia="한컴바탕" w:hAnsi="한컴바탕" w:cs="한컴바탕" w:hint="eastAsia"/>
                <w:sz w:val="28"/>
                <w:szCs w:val="28"/>
                <w:lang w:val="fr-FR"/>
              </w:rPr>
              <w:t>뉴질랜드에서 여행을 할 수 있는 기간의 마지막 날로 비자에 명시된 날의</w:t>
            </w:r>
            <w:r w:rsidR="00F20E21" w:rsidRPr="000D6027">
              <w:rPr>
                <w:rFonts w:ascii="한컴바탕" w:eastAsia="한컴바탕" w:hAnsi="한컴바탕" w:cs="한컴바탕" w:hint="eastAsia"/>
                <w:sz w:val="28"/>
                <w:szCs w:val="28"/>
                <w:lang w:val="fr-FR"/>
              </w:rPr>
              <w:t xml:space="preserve"> </w:t>
            </w:r>
            <w:r w:rsidR="00765A76" w:rsidRPr="000D6027">
              <w:rPr>
                <w:rFonts w:ascii="한컴바탕" w:eastAsia="한컴바탕" w:hAnsi="한컴바탕" w:cs="한컴바탕" w:hint="eastAsia"/>
                <w:sz w:val="28"/>
                <w:szCs w:val="28"/>
                <w:lang w:val="fr-FR"/>
              </w:rPr>
              <w:t>다음날 0시</w:t>
            </w: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0D6027" w:rsidRPr="000D6027" w:rsidRDefault="000D6027" w:rsidP="000D6027">
            <w:pPr>
              <w:spacing w:line="400" w:lineRule="atLeast"/>
              <w:ind w:leftChars="100" w:left="400" w:hanging="200"/>
              <w:rPr>
                <w:rFonts w:ascii="한컴바탕" w:eastAsia="한컴바탕" w:hAnsi="한컴바탕" w:cs="한컴바탕"/>
                <w:sz w:val="28"/>
                <w:szCs w:val="28"/>
                <w:lang w:val="fr-FR"/>
              </w:rPr>
            </w:pPr>
          </w:p>
          <w:p w:rsidR="00765A76" w:rsidRDefault="00765A76" w:rsidP="000D6027">
            <w:pPr>
              <w:adjustRightInd w:val="0"/>
              <w:snapToGrid w:val="0"/>
              <w:spacing w:line="400" w:lineRule="atLeast"/>
              <w:rPr>
                <w:rFonts w:ascii="한컴바탕" w:eastAsia="한컴바탕" w:hAnsi="한컴바탕" w:cs="한컴바탕" w:hint="eastAsia"/>
                <w:sz w:val="28"/>
                <w:szCs w:val="28"/>
                <w:lang w:val="fr-FR"/>
              </w:rPr>
            </w:pPr>
            <w:r w:rsidRPr="000D6027">
              <w:rPr>
                <w:rFonts w:ascii="한컴바탕" w:eastAsia="한컴바탕" w:hAnsi="한컴바탕" w:cs="한컴바탕" w:hint="eastAsia"/>
                <w:b/>
                <w:sz w:val="28"/>
                <w:szCs w:val="28"/>
                <w:lang w:val="fr-FR"/>
              </w:rPr>
              <w:t xml:space="preserve">64. </w:t>
            </w:r>
            <w:r w:rsidRPr="000D6027">
              <w:rPr>
                <w:rFonts w:ascii="한컴바탕" w:eastAsia="한컴바탕" w:hAnsi="한컴바탕" w:cs="한컴바탕" w:hint="eastAsia"/>
                <w:sz w:val="28"/>
                <w:szCs w:val="28"/>
                <w:lang w:val="fr-FR"/>
              </w:rPr>
              <w:t>비자 취소 사유</w:t>
            </w:r>
          </w:p>
          <w:p w:rsidR="000D6027" w:rsidRPr="000D6027" w:rsidRDefault="000D6027" w:rsidP="000D6027">
            <w:pPr>
              <w:adjustRightInd w:val="0"/>
              <w:snapToGrid w:val="0"/>
              <w:spacing w:line="400" w:lineRule="atLeast"/>
              <w:rPr>
                <w:rFonts w:ascii="한컴바탕" w:eastAsia="한컴바탕" w:hAnsi="한컴바탕" w:cs="한컴바탕"/>
                <w:b/>
                <w:sz w:val="28"/>
                <w:szCs w:val="28"/>
                <w:lang w:val="fr-FR"/>
              </w:rPr>
            </w:pPr>
          </w:p>
          <w:p w:rsidR="00765A76" w:rsidRPr="000D6027" w:rsidRDefault="00765A76" w:rsidP="000D6027">
            <w:pPr>
              <w:spacing w:line="400" w:lineRule="atLeast"/>
              <w:ind w:leftChars="100" w:left="200"/>
              <w:rPr>
                <w:rFonts w:ascii="한컴바탕" w:eastAsia="한컴바탕" w:hAnsi="한컴바탕" w:cs="한컴바탕"/>
                <w:sz w:val="28"/>
                <w:szCs w:val="28"/>
              </w:rPr>
            </w:pPr>
            <w:r w:rsidRPr="000D6027">
              <w:rPr>
                <w:rFonts w:ascii="한컴바탕" w:eastAsia="한컴바탕" w:hAnsi="한컴바탕" w:cs="한컴바탕" w:hint="eastAsia"/>
                <w:sz w:val="28"/>
                <w:szCs w:val="28"/>
              </w:rPr>
              <w:t>(1) 다음과 같은 경우에 비자는 취소된다.</w:t>
            </w:r>
          </w:p>
          <w:p w:rsidR="00765A76" w:rsidRPr="000D6027" w:rsidRDefault="00765A76"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hint="eastAsia"/>
                <w:sz w:val="28"/>
                <w:szCs w:val="28"/>
                <w:lang w:val="fr-FR"/>
              </w:rPr>
              <w:t>(a) 뉴질랜드로부터 국외로 추방</w:t>
            </w:r>
          </w:p>
          <w:p w:rsidR="00765A76" w:rsidRDefault="00765A76" w:rsidP="000D6027">
            <w:pPr>
              <w:spacing w:line="400" w:lineRule="atLeast"/>
              <w:ind w:leftChars="100" w:left="400" w:hanging="200"/>
              <w:rPr>
                <w:rFonts w:ascii="한컴바탕" w:eastAsia="한컴바탕" w:hAnsi="한컴바탕" w:cs="한컴바탕" w:hint="eastAsia"/>
                <w:sz w:val="28"/>
                <w:szCs w:val="28"/>
                <w:lang w:val="fr-FR"/>
              </w:rPr>
            </w:pPr>
            <w:r w:rsidRPr="000D6027">
              <w:rPr>
                <w:rFonts w:ascii="한컴바탕" w:eastAsia="한컴바탕" w:hAnsi="한컴바탕" w:cs="한컴바탕" w:hint="eastAsia"/>
                <w:sz w:val="28"/>
                <w:szCs w:val="28"/>
                <w:lang w:val="fr-FR"/>
              </w:rPr>
              <w:t>(ab) 175A조 상 국외추방명령이 떨어진 그 첫 날의 다음 날</w:t>
            </w: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765A76" w:rsidRPr="000D6027" w:rsidRDefault="00765A76"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hint="eastAsia"/>
                <w:sz w:val="28"/>
                <w:szCs w:val="28"/>
                <w:lang w:val="fr-FR"/>
              </w:rPr>
              <w:t>(b) 입국허가 거절</w:t>
            </w:r>
          </w:p>
          <w:p w:rsidR="00765A76" w:rsidRPr="000D6027" w:rsidRDefault="00765A76"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lastRenderedPageBreak/>
              <w:t>(c)</w:t>
            </w:r>
            <w:r w:rsidRPr="000D6027">
              <w:rPr>
                <w:rFonts w:ascii="한컴바탕" w:eastAsia="한컴바탕" w:hAnsi="한컴바탕" w:cs="한컴바탕" w:hint="eastAsia"/>
                <w:sz w:val="28"/>
                <w:szCs w:val="28"/>
                <w:lang w:val="fr-FR"/>
              </w:rPr>
              <w:t xml:space="preserve"> 주어진 입국 허가가 철회된 경우</w:t>
            </w:r>
          </w:p>
          <w:p w:rsidR="00765A76" w:rsidRPr="000D6027" w:rsidRDefault="00765A76"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hint="eastAsia"/>
                <w:sz w:val="28"/>
                <w:szCs w:val="28"/>
                <w:lang w:val="fr-FR"/>
              </w:rPr>
              <w:t xml:space="preserve">(d) 이민관리지역에 도착한 경우- </w:t>
            </w:r>
          </w:p>
          <w:p w:rsidR="00765A76" w:rsidRPr="000D6027" w:rsidRDefault="00765A76"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sz w:val="28"/>
                <w:szCs w:val="28"/>
                <w:lang w:val="fr-FR"/>
              </w:rPr>
              <w:t>(</w:t>
            </w:r>
            <w:r w:rsidRPr="000D6027">
              <w:rPr>
                <w:rFonts w:ascii="한컴바탕" w:eastAsia="한컴바탕" w:hAnsi="한컴바탕" w:cs="한컴바탕" w:hint="eastAsia"/>
                <w:sz w:val="28"/>
                <w:szCs w:val="28"/>
                <w:lang w:val="fr-FR"/>
              </w:rPr>
              <w:t xml:space="preserve">e) 이민관리지역 이외의 장소에 도착한 후 제103(1)(b)에 명시된 시간 이내 그리고 </w:t>
            </w:r>
          </w:p>
          <w:p w:rsidR="00765A76" w:rsidRDefault="00765A76" w:rsidP="000D6027">
            <w:pPr>
              <w:spacing w:line="400" w:lineRule="atLeast"/>
              <w:ind w:leftChars="100" w:left="400" w:hanging="200"/>
              <w:rPr>
                <w:rFonts w:ascii="한컴바탕" w:eastAsia="한컴바탕" w:hAnsi="한컴바탕" w:cs="한컴바탕" w:hint="eastAsia"/>
                <w:sz w:val="28"/>
                <w:szCs w:val="28"/>
                <w:lang w:val="fr-FR"/>
              </w:rPr>
            </w:pPr>
            <w:r w:rsidRPr="000D6027">
              <w:rPr>
                <w:rFonts w:ascii="한컴바탕" w:eastAsia="한컴바탕" w:hAnsi="한컴바탕" w:cs="한컴바탕" w:hint="eastAsia"/>
                <w:sz w:val="28"/>
                <w:szCs w:val="28"/>
                <w:lang w:val="fr-FR"/>
              </w:rPr>
              <w:t xml:space="preserve">방법으로 자신을 알리지 못한 경우  </w:t>
            </w: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0D6027" w:rsidRDefault="000D6027" w:rsidP="000D6027">
            <w:pPr>
              <w:spacing w:line="400" w:lineRule="atLeast"/>
              <w:ind w:leftChars="100" w:left="400" w:hanging="200"/>
              <w:rPr>
                <w:rFonts w:ascii="한컴바탕" w:eastAsia="한컴바탕" w:hAnsi="한컴바탕" w:cs="한컴바탕" w:hint="eastAsia"/>
                <w:sz w:val="28"/>
                <w:szCs w:val="28"/>
                <w:lang w:val="fr-FR"/>
              </w:rPr>
            </w:pPr>
          </w:p>
          <w:p w:rsidR="000D6027" w:rsidRPr="000D6027" w:rsidRDefault="000D6027" w:rsidP="000D6027">
            <w:pPr>
              <w:spacing w:line="400" w:lineRule="atLeast"/>
              <w:ind w:leftChars="100" w:left="400" w:hanging="200"/>
              <w:rPr>
                <w:rFonts w:ascii="한컴바탕" w:eastAsia="한컴바탕" w:hAnsi="한컴바탕" w:cs="한컴바탕"/>
                <w:sz w:val="28"/>
                <w:szCs w:val="28"/>
                <w:lang w:val="fr-FR"/>
              </w:rPr>
            </w:pPr>
          </w:p>
          <w:p w:rsidR="00765A76" w:rsidRPr="000D6027" w:rsidRDefault="00765A76"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hint="eastAsia"/>
                <w:sz w:val="28"/>
                <w:szCs w:val="28"/>
                <w:lang w:val="fr-FR"/>
              </w:rPr>
              <w:t>(f) 비자에 주어진 기간을 초과하는 시작일</w:t>
            </w:r>
          </w:p>
          <w:p w:rsidR="00765A76" w:rsidRPr="000D6027" w:rsidRDefault="00765A76" w:rsidP="000D6027">
            <w:pPr>
              <w:spacing w:line="400" w:lineRule="atLeast"/>
              <w:ind w:leftChars="100" w:left="400" w:hanging="200"/>
              <w:rPr>
                <w:rFonts w:ascii="한컴바탕" w:eastAsia="한컴바탕" w:hAnsi="한컴바탕" w:cs="한컴바탕"/>
                <w:sz w:val="28"/>
                <w:szCs w:val="28"/>
                <w:lang w:val="fr-FR"/>
              </w:rPr>
            </w:pPr>
            <w:r w:rsidRPr="000D6027">
              <w:rPr>
                <w:rFonts w:ascii="한컴바탕" w:eastAsia="한컴바탕" w:hAnsi="한컴바탕" w:cs="한컴바탕" w:hint="eastAsia"/>
                <w:sz w:val="28"/>
                <w:szCs w:val="28"/>
                <w:lang w:val="fr-FR"/>
              </w:rPr>
              <w:t>(g) 뉴질랜드 시민권이 주어진 경우</w:t>
            </w:r>
          </w:p>
          <w:p w:rsidR="00A20DB1" w:rsidRDefault="00A20DB1" w:rsidP="00765A76">
            <w:pPr>
              <w:jc w:val="center"/>
              <w:rPr>
                <w:rFonts w:asciiTheme="majorHAnsi" w:eastAsiaTheme="majorHAnsi" w:hAnsiTheme="majorHAnsi" w:hint="eastAsia"/>
                <w:sz w:val="22"/>
              </w:rPr>
            </w:pPr>
          </w:p>
          <w:p w:rsidR="00765A76" w:rsidRPr="00E535F5" w:rsidRDefault="00765A76" w:rsidP="00E535F5">
            <w:pPr>
              <w:wordWrap/>
              <w:adjustRightInd w:val="0"/>
              <w:snapToGrid w:val="0"/>
              <w:rPr>
                <w:rFonts w:ascii="한컴바탕" w:eastAsia="한컴바탕" w:hAnsi="한컴바탕" w:cs="한컴바탕"/>
                <w:b/>
                <w:sz w:val="28"/>
                <w:szCs w:val="28"/>
              </w:rPr>
            </w:pPr>
            <w:r w:rsidRPr="00E535F5">
              <w:rPr>
                <w:rFonts w:ascii="한컴바탕" w:eastAsia="한컴바탕" w:hAnsi="한컴바탕" w:cs="한컴바탕" w:hint="eastAsia"/>
                <w:b/>
                <w:sz w:val="28"/>
                <w:szCs w:val="28"/>
              </w:rPr>
              <w:t>Subpart 2 비자의 종류</w:t>
            </w:r>
          </w:p>
          <w:p w:rsidR="00765A76" w:rsidRPr="00E535F5" w:rsidRDefault="00765A76" w:rsidP="00E535F5">
            <w:pPr>
              <w:wordWrap/>
              <w:adjustRightInd w:val="0"/>
              <w:snapToGrid w:val="0"/>
              <w:rPr>
                <w:rFonts w:ascii="한컴바탕" w:eastAsia="한컴바탕" w:hAnsi="한컴바탕" w:cs="한컴바탕"/>
                <w:sz w:val="28"/>
                <w:szCs w:val="28"/>
              </w:rPr>
            </w:pPr>
            <w:r w:rsidRPr="00E535F5">
              <w:rPr>
                <w:rFonts w:ascii="한컴바탕" w:eastAsia="한컴바탕" w:hAnsi="한컴바탕" w:cs="한컴바탕" w:hint="eastAsia"/>
                <w:b/>
                <w:sz w:val="28"/>
                <w:szCs w:val="28"/>
              </w:rPr>
              <w:t xml:space="preserve">70. </w:t>
            </w:r>
            <w:r w:rsidRPr="00E535F5">
              <w:rPr>
                <w:rFonts w:ascii="한컴바탕" w:eastAsia="한컴바탕" w:hAnsi="한컴바탕" w:cs="한컴바탕" w:hint="eastAsia"/>
                <w:sz w:val="28"/>
                <w:szCs w:val="28"/>
              </w:rPr>
              <w:t>비자의 종류</w:t>
            </w:r>
          </w:p>
          <w:p w:rsidR="00765A76" w:rsidRPr="00E535F5" w:rsidRDefault="00765A76" w:rsidP="00E535F5">
            <w:pPr>
              <w:spacing w:line="400" w:lineRule="atLeast"/>
              <w:ind w:leftChars="100" w:left="200"/>
              <w:rPr>
                <w:rFonts w:ascii="한컴바탕" w:eastAsia="한컴바탕" w:hAnsi="한컴바탕" w:cs="한컴바탕"/>
                <w:sz w:val="28"/>
                <w:szCs w:val="28"/>
              </w:rPr>
            </w:pPr>
            <w:r w:rsidRPr="00E535F5">
              <w:rPr>
                <w:rFonts w:ascii="한컴바탕" w:eastAsia="한컴바탕" w:hAnsi="한컴바탕" w:cs="한컴바탕" w:hint="eastAsia"/>
                <w:sz w:val="28"/>
                <w:szCs w:val="28"/>
              </w:rPr>
              <w:t>다음과 같은 비자유형이 이 법에 의해 주어질 수 있다.</w:t>
            </w:r>
          </w:p>
          <w:p w:rsidR="00765A76" w:rsidRPr="00E535F5" w:rsidRDefault="00E535F5" w:rsidP="00E535F5">
            <w:pPr>
              <w:spacing w:line="400" w:lineRule="atLeast"/>
              <w:ind w:leftChars="100" w:left="400" w:hanging="2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(a)</w:t>
            </w:r>
            <w:r w:rsidR="00765A76" w:rsidRPr="00E535F5">
              <w:rPr>
                <w:rFonts w:ascii="한컴바탕" w:eastAsia="한컴바탕" w:hAnsi="한컴바탕" w:cs="한컴바탕" w:hint="eastAsia"/>
                <w:sz w:val="28"/>
                <w:szCs w:val="28"/>
                <w:lang w:val="fr-FR"/>
              </w:rPr>
              <w:t xml:space="preserve">체류 비자, </w:t>
            </w:r>
          </w:p>
          <w:p w:rsidR="00765A76" w:rsidRPr="00E535F5" w:rsidRDefault="00765A76" w:rsidP="00E535F5">
            <w:pPr>
              <w:spacing w:line="400" w:lineRule="atLeast"/>
              <w:ind w:leftChars="300" w:left="861" w:hanging="261"/>
              <w:rPr>
                <w:rFonts w:ascii="한컴바탕" w:eastAsia="한컴바탕" w:hAnsi="한컴바탕" w:cs="한컴바탕"/>
                <w:sz w:val="28"/>
                <w:szCs w:val="28"/>
              </w:rPr>
            </w:pPr>
            <w:r w:rsidRPr="00E535F5">
              <w:rPr>
                <w:rFonts w:ascii="한컴바탕" w:eastAsia="한컴바탕" w:hAnsi="한컴바탕" w:cs="한컴바탕" w:hint="eastAsia"/>
                <w:sz w:val="28"/>
                <w:szCs w:val="28"/>
              </w:rPr>
              <w:t>(</w:t>
            </w:r>
            <w:proofErr w:type="spellStart"/>
            <w:r w:rsidRPr="00E535F5">
              <w:rPr>
                <w:rFonts w:ascii="한컴바탕" w:eastAsia="한컴바탕" w:hAnsi="한컴바탕" w:cs="한컴바탕" w:hint="eastAsia"/>
                <w:sz w:val="28"/>
                <w:szCs w:val="28"/>
              </w:rPr>
              <w:t>i</w:t>
            </w:r>
            <w:proofErr w:type="spellEnd"/>
            <w:r w:rsidRPr="00E535F5">
              <w:rPr>
                <w:rFonts w:ascii="한컴바탕" w:eastAsia="한컴바탕" w:hAnsi="한컴바탕" w:cs="한컴바탕" w:hint="eastAsia"/>
                <w:sz w:val="28"/>
                <w:szCs w:val="28"/>
              </w:rPr>
              <w:t>) 영구체류비자</w:t>
            </w:r>
          </w:p>
          <w:p w:rsidR="00765A76" w:rsidRDefault="00765A76" w:rsidP="00E535F5">
            <w:pPr>
              <w:spacing w:line="400" w:lineRule="atLeast"/>
              <w:ind w:leftChars="300" w:left="861" w:hanging="261"/>
              <w:rPr>
                <w:rFonts w:asciiTheme="majorHAnsi" w:eastAsiaTheme="majorHAnsi" w:hAnsiTheme="majorHAnsi"/>
                <w:sz w:val="22"/>
              </w:rPr>
            </w:pPr>
            <w:r w:rsidRPr="00E535F5">
              <w:rPr>
                <w:rFonts w:ascii="한컴바탕" w:eastAsia="한컴바탕" w:hAnsi="한컴바탕" w:cs="한컴바탕" w:hint="eastAsia"/>
                <w:sz w:val="28"/>
                <w:szCs w:val="28"/>
              </w:rPr>
              <w:t>(ii) 체류비자</w:t>
            </w:r>
            <w:r>
              <w:rPr>
                <w:rFonts w:asciiTheme="majorHAnsi" w:eastAsiaTheme="majorHAnsi" w:hAnsiTheme="majorHAnsi"/>
                <w:sz w:val="22"/>
              </w:rPr>
              <w:tab/>
            </w:r>
          </w:p>
          <w:p w:rsidR="00765A76" w:rsidRPr="00E535F5" w:rsidRDefault="00765A76" w:rsidP="00E535F5">
            <w:pPr>
              <w:spacing w:line="400" w:lineRule="atLeast"/>
              <w:ind w:leftChars="100" w:left="400" w:hanging="200"/>
              <w:rPr>
                <w:rFonts w:ascii="한컴바탕" w:eastAsia="한컴바탕" w:hAnsi="한컴바탕" w:cs="한컴바탕"/>
                <w:sz w:val="28"/>
                <w:szCs w:val="28"/>
                <w:lang w:val="fr-FR"/>
              </w:rPr>
            </w:pPr>
            <w:r w:rsidRPr="00E535F5">
              <w:rPr>
                <w:rFonts w:ascii="한컴바탕" w:eastAsia="한컴바탕" w:hAnsi="한컴바탕" w:cs="한컴바탕" w:hint="eastAsia"/>
                <w:sz w:val="28"/>
                <w:szCs w:val="28"/>
                <w:lang w:val="fr-FR"/>
              </w:rPr>
              <w:t xml:space="preserve">(b) 단기입국비자, </w:t>
            </w:r>
          </w:p>
          <w:p w:rsidR="00765A76" w:rsidRPr="00E535F5" w:rsidRDefault="00765A76" w:rsidP="00E535F5">
            <w:pPr>
              <w:spacing w:line="400" w:lineRule="atLeast"/>
              <w:ind w:leftChars="300" w:left="861" w:hanging="261"/>
              <w:rPr>
                <w:rFonts w:ascii="한컴바탕" w:eastAsia="한컴바탕" w:hAnsi="한컴바탕" w:cs="한컴바탕"/>
                <w:sz w:val="28"/>
                <w:szCs w:val="28"/>
              </w:rPr>
            </w:pPr>
            <w:r w:rsidRPr="00E535F5">
              <w:rPr>
                <w:rFonts w:ascii="한컴바탕" w:eastAsia="한컴바탕" w:hAnsi="한컴바탕" w:cs="한컴바탕" w:hint="eastAsia"/>
                <w:sz w:val="28"/>
                <w:szCs w:val="28"/>
              </w:rPr>
              <w:t>(</w:t>
            </w:r>
            <w:proofErr w:type="spellStart"/>
            <w:r w:rsidRPr="00E535F5">
              <w:rPr>
                <w:rFonts w:ascii="한컴바탕" w:eastAsia="한컴바탕" w:hAnsi="한컴바탕" w:cs="한컴바탕" w:hint="eastAsia"/>
                <w:sz w:val="28"/>
                <w:szCs w:val="28"/>
              </w:rPr>
              <w:t>i</w:t>
            </w:r>
            <w:proofErr w:type="spellEnd"/>
            <w:r w:rsidRPr="00E535F5">
              <w:rPr>
                <w:rFonts w:ascii="한컴바탕" w:eastAsia="한컴바탕" w:hAnsi="한컴바탕" w:cs="한컴바탕" w:hint="eastAsia"/>
                <w:sz w:val="28"/>
                <w:szCs w:val="28"/>
              </w:rPr>
              <w:t>)단기비자(temporary visas)</w:t>
            </w:r>
          </w:p>
          <w:p w:rsidR="00765A76" w:rsidRPr="00E535F5" w:rsidRDefault="00765A76" w:rsidP="00E535F5">
            <w:pPr>
              <w:spacing w:line="400" w:lineRule="atLeast"/>
              <w:ind w:leftChars="300" w:left="861" w:hanging="261"/>
              <w:rPr>
                <w:rFonts w:ascii="한컴바탕" w:eastAsia="한컴바탕" w:hAnsi="한컴바탕" w:cs="한컴바탕"/>
                <w:sz w:val="28"/>
                <w:szCs w:val="28"/>
              </w:rPr>
            </w:pPr>
            <w:r w:rsidRPr="00E535F5">
              <w:rPr>
                <w:rFonts w:ascii="한컴바탕" w:eastAsia="한컴바탕" w:hAnsi="한컴바탕" w:cs="한컴바탕" w:hint="eastAsia"/>
                <w:sz w:val="28"/>
                <w:szCs w:val="28"/>
              </w:rPr>
              <w:t>(ii)제한입국비자(limited visa)</w:t>
            </w:r>
          </w:p>
          <w:p w:rsidR="00765A76" w:rsidRPr="00E535F5" w:rsidRDefault="00765A76" w:rsidP="00E535F5">
            <w:pPr>
              <w:spacing w:line="400" w:lineRule="atLeast"/>
              <w:ind w:leftChars="300" w:left="861" w:hanging="261"/>
              <w:rPr>
                <w:rFonts w:ascii="한컴바탕" w:eastAsia="한컴바탕" w:hAnsi="한컴바탕" w:cs="한컴바탕"/>
                <w:sz w:val="28"/>
                <w:szCs w:val="28"/>
              </w:rPr>
            </w:pPr>
            <w:r w:rsidRPr="00E535F5">
              <w:rPr>
                <w:rFonts w:ascii="한컴바탕" w:eastAsia="한컴바탕" w:hAnsi="한컴바탕" w:cs="한컴바탕" w:hint="eastAsia"/>
                <w:sz w:val="28"/>
                <w:szCs w:val="28"/>
              </w:rPr>
              <w:t>(iii) 임시비자(interim visa)</w:t>
            </w:r>
          </w:p>
          <w:p w:rsidR="00765A76" w:rsidRPr="00E535F5" w:rsidRDefault="00765A76" w:rsidP="00E535F5">
            <w:pPr>
              <w:spacing w:line="400" w:lineRule="atLeast"/>
              <w:ind w:leftChars="100" w:left="400" w:hanging="200"/>
              <w:rPr>
                <w:rFonts w:ascii="한컴바탕" w:eastAsia="한컴바탕" w:hAnsi="한컴바탕" w:cs="한컴바탕"/>
                <w:sz w:val="28"/>
                <w:szCs w:val="28"/>
                <w:lang w:val="fr-FR"/>
              </w:rPr>
            </w:pPr>
            <w:r w:rsidRPr="00E535F5">
              <w:rPr>
                <w:rFonts w:ascii="한컴바탕" w:eastAsia="한컴바탕" w:hAnsi="한컴바탕" w:cs="한컴바탕" w:hint="eastAsia"/>
                <w:sz w:val="28"/>
                <w:szCs w:val="28"/>
                <w:lang w:val="fr-FR"/>
              </w:rPr>
              <w:t>(c) 통과 비자(transit visas)</w:t>
            </w:r>
          </w:p>
          <w:p w:rsidR="00765A76" w:rsidRPr="008F3C7D" w:rsidRDefault="00765A76" w:rsidP="00765A76">
            <w:pPr>
              <w:ind w:firstLineChars="100" w:firstLine="220"/>
              <w:rPr>
                <w:rFonts w:asciiTheme="majorHAnsi" w:eastAsiaTheme="majorHAnsi" w:hAnsiTheme="majorHAnsi"/>
                <w:b/>
                <w:sz w:val="22"/>
              </w:rPr>
            </w:pPr>
            <w:r w:rsidRPr="008F3C7D">
              <w:rPr>
                <w:rFonts w:asciiTheme="majorHAnsi" w:eastAsiaTheme="majorHAnsi" w:hAnsiTheme="majorHAnsi" w:hint="eastAsia"/>
                <w:b/>
                <w:sz w:val="22"/>
              </w:rPr>
              <w:t xml:space="preserve">. . . </w:t>
            </w:r>
          </w:p>
          <w:p w:rsidR="00765A76" w:rsidRPr="00E535F5" w:rsidRDefault="00765A76" w:rsidP="00E535F5">
            <w:pPr>
              <w:wordWrap/>
              <w:adjustRightInd w:val="0"/>
              <w:snapToGrid w:val="0"/>
              <w:rPr>
                <w:rFonts w:ascii="한컴바탕" w:eastAsia="한컴바탕" w:hAnsi="한컴바탕" w:cs="한컴바탕"/>
                <w:b/>
                <w:sz w:val="28"/>
                <w:szCs w:val="28"/>
              </w:rPr>
            </w:pPr>
            <w:r w:rsidRPr="00E535F5">
              <w:rPr>
                <w:rFonts w:ascii="한컴바탕" w:eastAsia="한컴바탕" w:hAnsi="한컴바탕" w:cs="한컴바탕" w:hint="eastAsia"/>
                <w:b/>
                <w:sz w:val="28"/>
                <w:szCs w:val="28"/>
              </w:rPr>
              <w:t xml:space="preserve">77. </w:t>
            </w:r>
            <w:r w:rsidRPr="00E535F5">
              <w:rPr>
                <w:rFonts w:ascii="한컴바탕" w:eastAsia="한컴바탕" w:hAnsi="한컴바탕" w:cs="한컴바탕" w:hint="eastAsia"/>
                <w:sz w:val="28"/>
                <w:szCs w:val="28"/>
              </w:rPr>
              <w:t>단기입국비자의 효력</w:t>
            </w:r>
          </w:p>
          <w:p w:rsidR="00765A76" w:rsidRPr="00EC6AA6" w:rsidRDefault="00765A76" w:rsidP="00765A76">
            <w:pPr>
              <w:rPr>
                <w:rFonts w:asciiTheme="majorHAnsi" w:eastAsiaTheme="majorHAnsi" w:hAnsiTheme="majorHAnsi"/>
                <w:b/>
                <w:sz w:val="22"/>
              </w:rPr>
            </w:pPr>
            <w:r>
              <w:rPr>
                <w:rFonts w:asciiTheme="majorHAnsi" w:eastAsiaTheme="majorHAnsi" w:hAnsiTheme="majorHAnsi" w:hint="eastAsia"/>
                <w:b/>
                <w:sz w:val="22"/>
              </w:rPr>
              <w:lastRenderedPageBreak/>
              <w:t xml:space="preserve">. . . </w:t>
            </w:r>
          </w:p>
          <w:p w:rsidR="00765A76" w:rsidRPr="00506868" w:rsidRDefault="00765A76" w:rsidP="00506868">
            <w:pPr>
              <w:spacing w:line="400" w:lineRule="atLeast"/>
              <w:ind w:leftChars="100" w:left="200"/>
              <w:rPr>
                <w:rFonts w:ascii="한컴바탕" w:eastAsia="한컴바탕" w:hAnsi="한컴바탕" w:cs="한컴바탕"/>
                <w:sz w:val="28"/>
                <w:szCs w:val="28"/>
              </w:rPr>
            </w:pPr>
            <w:r w:rsidRPr="00506868">
              <w:rPr>
                <w:rFonts w:ascii="한컴바탕" w:eastAsia="한컴바탕" w:hAnsi="한컴바탕" w:cs="한컴바탕" w:hint="eastAsia"/>
                <w:sz w:val="28"/>
                <w:szCs w:val="28"/>
              </w:rPr>
              <w:t xml:space="preserve">(2) 단기입국비자를 가진 자는 </w:t>
            </w:r>
            <w:r w:rsidRPr="00506868">
              <w:rPr>
                <w:rFonts w:ascii="한컴바탕" w:eastAsia="한컴바탕" w:hAnsi="한컴바탕" w:cs="한컴바탕"/>
                <w:sz w:val="28"/>
                <w:szCs w:val="28"/>
              </w:rPr>
              <w:t>–</w:t>
            </w:r>
            <w:r w:rsidRPr="00506868">
              <w:rPr>
                <w:rFonts w:ascii="한컴바탕" w:eastAsia="한컴바탕" w:hAnsi="한컴바탕" w:cs="한컴바탕" w:hint="eastAsia"/>
                <w:sz w:val="28"/>
                <w:szCs w:val="28"/>
              </w:rPr>
              <w:t xml:space="preserve"> </w:t>
            </w:r>
          </w:p>
          <w:p w:rsidR="00765A76" w:rsidRPr="00506868" w:rsidRDefault="00765A76" w:rsidP="00506868">
            <w:pPr>
              <w:spacing w:line="400" w:lineRule="atLeast"/>
              <w:ind w:leftChars="100" w:left="400" w:hanging="200"/>
              <w:rPr>
                <w:rFonts w:ascii="한컴바탕" w:eastAsia="한컴바탕" w:hAnsi="한컴바탕" w:cs="한컴바탕"/>
                <w:sz w:val="28"/>
                <w:szCs w:val="28"/>
                <w:lang w:val="fr-FR"/>
              </w:rPr>
            </w:pPr>
            <w:r w:rsidRPr="00506868">
              <w:rPr>
                <w:rFonts w:ascii="한컴바탕" w:eastAsia="한컴바탕" w:hAnsi="한컴바탕" w:cs="한컴바탕" w:hint="eastAsia"/>
                <w:sz w:val="28"/>
                <w:szCs w:val="28"/>
                <w:lang w:val="fr-FR"/>
              </w:rPr>
              <w:t xml:space="preserve"> (a) 다음의 자격을 가진다. </w:t>
            </w:r>
          </w:p>
          <w:p w:rsidR="00765A76" w:rsidRPr="00506868" w:rsidRDefault="00765A76" w:rsidP="00506868">
            <w:pPr>
              <w:spacing w:line="400" w:lineRule="atLeast"/>
              <w:ind w:leftChars="300" w:left="861" w:hanging="261"/>
              <w:rPr>
                <w:rFonts w:ascii="한컴바탕" w:eastAsia="한컴바탕" w:hAnsi="한컴바탕" w:cs="한컴바탕"/>
                <w:sz w:val="28"/>
                <w:szCs w:val="28"/>
              </w:rPr>
            </w:pPr>
            <w:r w:rsidRPr="00506868">
              <w:rPr>
                <w:rFonts w:ascii="한컴바탕" w:eastAsia="한컴바탕" w:hAnsi="한컴바탕" w:cs="한컴바탕" w:hint="eastAsia"/>
                <w:sz w:val="28"/>
                <w:szCs w:val="28"/>
              </w:rPr>
              <w:t>(</w:t>
            </w:r>
            <w:proofErr w:type="spellStart"/>
            <w:r w:rsidRPr="00506868">
              <w:rPr>
                <w:rFonts w:ascii="한컴바탕" w:eastAsia="한컴바탕" w:hAnsi="한컴바탕" w:cs="한컴바탕" w:hint="eastAsia"/>
                <w:sz w:val="28"/>
                <w:szCs w:val="28"/>
              </w:rPr>
              <w:t>i</w:t>
            </w:r>
            <w:proofErr w:type="spellEnd"/>
            <w:r w:rsidRPr="00506868">
              <w:rPr>
                <w:rFonts w:ascii="한컴바탕" w:eastAsia="한컴바탕" w:hAnsi="한컴바탕" w:cs="한컴바탕" w:hint="eastAsia"/>
                <w:sz w:val="28"/>
                <w:szCs w:val="28"/>
              </w:rPr>
              <w:t>) 뉴질랜드 여행</w:t>
            </w:r>
          </w:p>
          <w:p w:rsidR="00765A76" w:rsidRPr="00506868" w:rsidRDefault="00765A76" w:rsidP="00506868">
            <w:pPr>
              <w:spacing w:line="400" w:lineRule="atLeast"/>
              <w:ind w:leftChars="300" w:left="861" w:hanging="261"/>
              <w:rPr>
                <w:rFonts w:ascii="한컴바탕" w:eastAsia="한컴바탕" w:hAnsi="한컴바탕" w:cs="한컴바탕"/>
                <w:sz w:val="28"/>
                <w:szCs w:val="28"/>
              </w:rPr>
            </w:pPr>
            <w:r w:rsidRPr="00506868">
              <w:rPr>
                <w:rFonts w:ascii="한컴바탕" w:eastAsia="한컴바탕" w:hAnsi="한컴바탕" w:cs="한컴바탕" w:hint="eastAsia"/>
                <w:sz w:val="28"/>
                <w:szCs w:val="28"/>
              </w:rPr>
              <w:t>(ii) 입국허가 신청(뉴질랜드로 여행을 가기 전이나 후)</w:t>
            </w:r>
          </w:p>
          <w:p w:rsidR="00765A76" w:rsidRPr="00EC6AA6" w:rsidRDefault="00765A76" w:rsidP="00506868">
            <w:pPr>
              <w:spacing w:line="400" w:lineRule="atLeast"/>
              <w:ind w:leftChars="100" w:left="400" w:hanging="200"/>
              <w:rPr>
                <w:rFonts w:asciiTheme="majorHAnsi" w:eastAsiaTheme="majorHAnsi" w:hAnsiTheme="majorHAnsi"/>
                <w:sz w:val="22"/>
              </w:rPr>
            </w:pPr>
            <w:r w:rsidRPr="00EC6AA6">
              <w:rPr>
                <w:rFonts w:asciiTheme="majorHAnsi" w:eastAsiaTheme="majorHAnsi" w:hAnsiTheme="majorHAnsi" w:hint="eastAsia"/>
                <w:sz w:val="22"/>
              </w:rPr>
              <w:t xml:space="preserve"> </w:t>
            </w:r>
            <w:r w:rsidRPr="00506868">
              <w:rPr>
                <w:rFonts w:ascii="한컴바탕" w:eastAsia="한컴바탕" w:hAnsi="한컴바탕" w:cs="한컴바탕" w:hint="eastAsia"/>
                <w:sz w:val="28"/>
                <w:szCs w:val="28"/>
                <w:lang w:val="fr-FR"/>
              </w:rPr>
              <w:t xml:space="preserve">(b) 입국허가가 주어지면 비자의 </w:t>
            </w:r>
            <w:proofErr w:type="spellStart"/>
            <w:r w:rsidRPr="00506868">
              <w:rPr>
                <w:rFonts w:ascii="한컴바탕" w:eastAsia="한컴바탕" w:hAnsi="한컴바탕" w:cs="한컴바탕" w:hint="eastAsia"/>
                <w:sz w:val="28"/>
                <w:szCs w:val="28"/>
                <w:lang w:val="fr-FR"/>
              </w:rPr>
              <w:t>유효기간동안</w:t>
            </w:r>
            <w:proofErr w:type="spellEnd"/>
            <w:r w:rsidRPr="00506868">
              <w:rPr>
                <w:rFonts w:ascii="한컴바탕" w:eastAsia="한컴바탕" w:hAnsi="한컴바탕" w:cs="한컴바탕" w:hint="eastAsia"/>
                <w:sz w:val="28"/>
                <w:szCs w:val="28"/>
                <w:lang w:val="fr-FR"/>
              </w:rPr>
              <w:t xml:space="preserve"> 뉴질랜드에 머물 수 있다.</w:t>
            </w:r>
            <w:r w:rsidRPr="00EC6AA6">
              <w:rPr>
                <w:rFonts w:asciiTheme="majorHAnsi" w:eastAsiaTheme="majorHAnsi" w:hAnsiTheme="majorHAnsi" w:hint="eastAsia"/>
                <w:sz w:val="22"/>
              </w:rPr>
              <w:t xml:space="preserve"> </w:t>
            </w:r>
          </w:p>
          <w:p w:rsidR="00765A76" w:rsidRDefault="00765A76" w:rsidP="00765A76">
            <w:pPr>
              <w:ind w:firstLine="110"/>
              <w:rPr>
                <w:rFonts w:hint="eastAsia"/>
                <w:b/>
              </w:rPr>
            </w:pPr>
            <w:r w:rsidRPr="00D54BE8">
              <w:rPr>
                <w:rFonts w:hint="eastAsia"/>
                <w:b/>
              </w:rPr>
              <w:t xml:space="preserve">. . . </w:t>
            </w:r>
          </w:p>
          <w:p w:rsidR="00506868" w:rsidRDefault="00506868" w:rsidP="00765A76">
            <w:pPr>
              <w:ind w:firstLine="110"/>
              <w:rPr>
                <w:rFonts w:hint="eastAsia"/>
                <w:b/>
              </w:rPr>
            </w:pPr>
          </w:p>
          <w:p w:rsidR="00506868" w:rsidRDefault="00506868" w:rsidP="00765A76">
            <w:pPr>
              <w:ind w:firstLine="110"/>
              <w:rPr>
                <w:rFonts w:hint="eastAsia"/>
                <w:b/>
              </w:rPr>
            </w:pPr>
          </w:p>
          <w:p w:rsidR="00506868" w:rsidRDefault="00506868" w:rsidP="00765A76">
            <w:pPr>
              <w:ind w:firstLine="110"/>
              <w:rPr>
                <w:rFonts w:hint="eastAsia"/>
                <w:b/>
              </w:rPr>
            </w:pPr>
          </w:p>
          <w:p w:rsidR="00506868" w:rsidRDefault="00506868" w:rsidP="00765A76">
            <w:pPr>
              <w:ind w:firstLine="110"/>
              <w:rPr>
                <w:rFonts w:hint="eastAsia"/>
                <w:b/>
              </w:rPr>
            </w:pPr>
          </w:p>
          <w:p w:rsidR="00506868" w:rsidRDefault="00506868" w:rsidP="00765A76">
            <w:pPr>
              <w:ind w:firstLine="110"/>
              <w:rPr>
                <w:rFonts w:hint="eastAsia"/>
                <w:b/>
              </w:rPr>
            </w:pPr>
          </w:p>
          <w:p w:rsidR="00506868" w:rsidRDefault="00506868" w:rsidP="00765A76">
            <w:pPr>
              <w:ind w:firstLine="110"/>
              <w:rPr>
                <w:rFonts w:hint="eastAsia"/>
                <w:b/>
              </w:rPr>
            </w:pPr>
          </w:p>
          <w:p w:rsidR="00506868" w:rsidRPr="00D54BE8" w:rsidRDefault="00506868" w:rsidP="00765A76">
            <w:pPr>
              <w:ind w:firstLine="110"/>
              <w:rPr>
                <w:b/>
              </w:rPr>
            </w:pPr>
          </w:p>
          <w:p w:rsidR="00765A76" w:rsidRPr="00506868" w:rsidRDefault="00765A76" w:rsidP="00506868">
            <w:pPr>
              <w:spacing w:line="400" w:lineRule="atLeast"/>
              <w:ind w:leftChars="100" w:left="200"/>
              <w:rPr>
                <w:rFonts w:ascii="한컴바탕" w:eastAsia="한컴바탕" w:hAnsi="한컴바탕" w:cs="한컴바탕"/>
                <w:sz w:val="28"/>
                <w:szCs w:val="28"/>
              </w:rPr>
            </w:pPr>
            <w:r w:rsidRPr="00506868">
              <w:rPr>
                <w:rFonts w:ascii="한컴바탕" w:eastAsia="한컴바탕" w:hAnsi="한컴바탕" w:cs="한컴바탕" w:hint="eastAsia"/>
                <w:sz w:val="28"/>
                <w:szCs w:val="28"/>
              </w:rPr>
              <w:t>(4) 단기입국비자를 가진 자는 다음 사항을 할 수 있다.</w:t>
            </w:r>
          </w:p>
          <w:p w:rsidR="00765A76" w:rsidRDefault="00765A76" w:rsidP="00506868">
            <w:pPr>
              <w:spacing w:line="400" w:lineRule="atLeast"/>
              <w:ind w:leftChars="100" w:left="400" w:hanging="200"/>
              <w:rPr>
                <w:rFonts w:ascii="한컴바탕" w:eastAsia="한컴바탕" w:hAnsi="한컴바탕" w:cs="한컴바탕" w:hint="eastAsia"/>
                <w:sz w:val="28"/>
                <w:szCs w:val="28"/>
                <w:lang w:val="fr-FR"/>
              </w:rPr>
            </w:pPr>
            <w:r w:rsidRPr="00506868">
              <w:rPr>
                <w:rFonts w:ascii="한컴바탕" w:eastAsia="한컴바탕" w:hAnsi="한컴바탕" w:cs="한컴바탕" w:hint="eastAsia"/>
                <w:sz w:val="28"/>
                <w:szCs w:val="28"/>
                <w:lang w:val="fr-FR"/>
              </w:rPr>
              <w:t>(a) 비자에 허용 조건이 있는 경우에만, 뉴질랜드나 뉴질랜드의 경제수역(EEZ)에서 일</w:t>
            </w:r>
          </w:p>
          <w:p w:rsidR="00B161B5" w:rsidRDefault="00B161B5" w:rsidP="00506868">
            <w:pPr>
              <w:spacing w:line="400" w:lineRule="atLeast"/>
              <w:ind w:leftChars="100" w:left="400" w:hanging="200"/>
              <w:rPr>
                <w:rFonts w:ascii="한컴바탕" w:eastAsia="한컴바탕" w:hAnsi="한컴바탕" w:cs="한컴바탕" w:hint="eastAsia"/>
                <w:sz w:val="28"/>
                <w:szCs w:val="28"/>
                <w:lang w:val="fr-FR"/>
              </w:rPr>
            </w:pPr>
          </w:p>
          <w:p w:rsidR="00B161B5" w:rsidRDefault="00B161B5" w:rsidP="00506868">
            <w:pPr>
              <w:spacing w:line="400" w:lineRule="atLeast"/>
              <w:ind w:leftChars="100" w:left="400" w:hanging="200"/>
              <w:rPr>
                <w:rFonts w:ascii="한컴바탕" w:eastAsia="한컴바탕" w:hAnsi="한컴바탕" w:cs="한컴바탕" w:hint="eastAsia"/>
                <w:sz w:val="28"/>
                <w:szCs w:val="28"/>
                <w:lang w:val="fr-FR"/>
              </w:rPr>
            </w:pPr>
          </w:p>
          <w:p w:rsidR="00B161B5" w:rsidRPr="00506868" w:rsidRDefault="00B161B5" w:rsidP="00506868">
            <w:pPr>
              <w:spacing w:line="400" w:lineRule="atLeast"/>
              <w:ind w:leftChars="100" w:left="400" w:hanging="200"/>
              <w:rPr>
                <w:rFonts w:ascii="한컴바탕" w:eastAsia="한컴바탕" w:hAnsi="한컴바탕" w:cs="한컴바탕"/>
                <w:sz w:val="28"/>
                <w:szCs w:val="28"/>
                <w:lang w:val="fr-FR"/>
              </w:rPr>
            </w:pPr>
          </w:p>
          <w:p w:rsidR="00765A76" w:rsidRPr="00506868" w:rsidRDefault="00765A76" w:rsidP="00506868">
            <w:pPr>
              <w:spacing w:line="400" w:lineRule="atLeast"/>
              <w:ind w:leftChars="100" w:left="400" w:hanging="200"/>
              <w:rPr>
                <w:rFonts w:ascii="한컴바탕" w:eastAsia="한컴바탕" w:hAnsi="한컴바탕" w:cs="한컴바탕"/>
                <w:sz w:val="28"/>
                <w:szCs w:val="28"/>
                <w:lang w:val="fr-FR"/>
              </w:rPr>
            </w:pPr>
            <w:r w:rsidRPr="00506868">
              <w:rPr>
                <w:rFonts w:ascii="한컴바탕" w:eastAsia="한컴바탕" w:hAnsi="한컴바탕" w:cs="한컴바탕" w:hint="eastAsia"/>
                <w:sz w:val="28"/>
                <w:szCs w:val="28"/>
                <w:lang w:val="fr-FR"/>
              </w:rPr>
              <w:t>(b) 비자에 허용 조건이 있는 경우에만, 뉴질랜드에서 공부</w:t>
            </w:r>
          </w:p>
          <w:p w:rsidR="00765A76" w:rsidRDefault="00765A76" w:rsidP="00765A76">
            <w:pPr>
              <w:ind w:firstLineChars="50" w:firstLine="110"/>
              <w:rPr>
                <w:rFonts w:asciiTheme="majorHAnsi" w:eastAsiaTheme="majorHAnsi" w:hAnsiTheme="majorHAnsi" w:hint="eastAsia"/>
                <w:sz w:val="22"/>
              </w:rPr>
            </w:pPr>
          </w:p>
          <w:p w:rsidR="00A20DB1" w:rsidRDefault="00A20DB1" w:rsidP="00765A76">
            <w:pPr>
              <w:ind w:firstLineChars="50" w:firstLine="110"/>
              <w:rPr>
                <w:rFonts w:asciiTheme="majorHAnsi" w:eastAsiaTheme="majorHAnsi" w:hAnsiTheme="majorHAnsi" w:hint="eastAsia"/>
                <w:sz w:val="22"/>
              </w:rPr>
            </w:pPr>
          </w:p>
          <w:p w:rsidR="00B161B5" w:rsidRDefault="00B161B5" w:rsidP="00765A76">
            <w:pPr>
              <w:ind w:firstLineChars="50" w:firstLine="110"/>
              <w:rPr>
                <w:rFonts w:asciiTheme="majorHAnsi" w:eastAsiaTheme="majorHAnsi" w:hAnsiTheme="majorHAnsi" w:hint="eastAsia"/>
                <w:sz w:val="22"/>
              </w:rPr>
            </w:pPr>
          </w:p>
          <w:p w:rsidR="00B161B5" w:rsidRDefault="00B161B5" w:rsidP="00765A76">
            <w:pPr>
              <w:ind w:firstLineChars="50" w:firstLine="110"/>
              <w:rPr>
                <w:rFonts w:asciiTheme="majorHAnsi" w:eastAsiaTheme="majorHAnsi" w:hAnsiTheme="majorHAnsi" w:hint="eastAsia"/>
                <w:sz w:val="22"/>
              </w:rPr>
            </w:pPr>
          </w:p>
          <w:p w:rsidR="00765A76" w:rsidRPr="00B161B5" w:rsidRDefault="00765A76" w:rsidP="00B161B5">
            <w:pPr>
              <w:wordWrap/>
              <w:adjustRightInd w:val="0"/>
              <w:snapToGrid w:val="0"/>
              <w:jc w:val="left"/>
              <w:rPr>
                <w:rFonts w:ascii="한컴바탕" w:eastAsia="한컴바탕" w:hAnsi="한컴바탕" w:cs="한컴바탕"/>
                <w:b/>
                <w:w w:val="90"/>
                <w:sz w:val="28"/>
                <w:szCs w:val="28"/>
              </w:rPr>
            </w:pPr>
            <w:r w:rsidRPr="00B161B5">
              <w:rPr>
                <w:rFonts w:ascii="한컴바탕" w:eastAsia="한컴바탕" w:hAnsi="한컴바탕" w:cs="한컴바탕" w:hint="eastAsia"/>
                <w:b/>
                <w:w w:val="90"/>
                <w:sz w:val="28"/>
                <w:szCs w:val="28"/>
              </w:rPr>
              <w:t>Part 4. 도착과 출발</w:t>
            </w:r>
          </w:p>
          <w:p w:rsidR="00765A76" w:rsidRDefault="00765A76" w:rsidP="00B161B5">
            <w:pPr>
              <w:wordWrap/>
              <w:adjustRightInd w:val="0"/>
              <w:snapToGrid w:val="0"/>
              <w:jc w:val="left"/>
              <w:rPr>
                <w:rFonts w:ascii="한컴바탕" w:eastAsia="한컴바탕" w:hAnsi="한컴바탕" w:cs="한컴바탕" w:hint="eastAsia"/>
                <w:b/>
                <w:w w:val="90"/>
                <w:sz w:val="28"/>
                <w:szCs w:val="28"/>
              </w:rPr>
            </w:pPr>
            <w:r w:rsidRPr="00B161B5">
              <w:rPr>
                <w:rFonts w:ascii="한컴바탕" w:eastAsia="한컴바탕" w:hAnsi="한컴바탕" w:cs="한컴바탕" w:hint="eastAsia"/>
                <w:b/>
                <w:w w:val="90"/>
                <w:sz w:val="28"/>
                <w:szCs w:val="28"/>
              </w:rPr>
              <w:t>Part 5. 난민 및 보호지위 결정</w:t>
            </w:r>
          </w:p>
          <w:p w:rsidR="00B161B5" w:rsidRPr="00B161B5" w:rsidRDefault="00B161B5" w:rsidP="00B161B5">
            <w:pPr>
              <w:wordWrap/>
              <w:adjustRightInd w:val="0"/>
              <w:snapToGrid w:val="0"/>
              <w:jc w:val="left"/>
              <w:rPr>
                <w:rFonts w:ascii="한컴바탕" w:eastAsia="한컴바탕" w:hAnsi="한컴바탕" w:cs="한컴바탕"/>
                <w:b/>
                <w:w w:val="90"/>
                <w:sz w:val="28"/>
                <w:szCs w:val="28"/>
              </w:rPr>
            </w:pPr>
          </w:p>
          <w:p w:rsidR="00765A76" w:rsidRPr="00B161B5" w:rsidRDefault="00765A76" w:rsidP="00B161B5">
            <w:pPr>
              <w:wordWrap/>
              <w:adjustRightInd w:val="0"/>
              <w:snapToGrid w:val="0"/>
              <w:rPr>
                <w:rFonts w:ascii="한컴바탕" w:eastAsia="한컴바탕" w:hAnsi="한컴바탕" w:cs="한컴바탕"/>
                <w:sz w:val="28"/>
                <w:szCs w:val="28"/>
              </w:rPr>
            </w:pPr>
            <w:r w:rsidRPr="00B161B5">
              <w:rPr>
                <w:rFonts w:ascii="한컴바탕" w:eastAsia="한컴바탕" w:hAnsi="한컴바탕" w:cs="한컴바탕" w:hint="eastAsia"/>
                <w:sz w:val="28"/>
                <w:szCs w:val="28"/>
              </w:rPr>
              <w:lastRenderedPageBreak/>
              <w:t xml:space="preserve">난민 또는 </w:t>
            </w:r>
            <w:proofErr w:type="spellStart"/>
            <w:r w:rsidRPr="00B161B5">
              <w:rPr>
                <w:rFonts w:ascii="한컴바탕" w:eastAsia="한컴바탕" w:hAnsi="한컴바탕" w:cs="한컴바탕" w:hint="eastAsia"/>
                <w:sz w:val="28"/>
                <w:szCs w:val="28"/>
              </w:rPr>
              <w:t>보호인으로</w:t>
            </w:r>
            <w:proofErr w:type="spellEnd"/>
            <w:r w:rsidRPr="00B161B5">
              <w:rPr>
                <w:rFonts w:ascii="한컴바탕" w:eastAsia="한컴바탕" w:hAnsi="한컴바탕" w:cs="한컴바탕" w:hint="eastAsia"/>
                <w:sz w:val="28"/>
                <w:szCs w:val="28"/>
              </w:rPr>
              <w:t xml:space="preserve"> 인정되기 위한 주장</w:t>
            </w:r>
          </w:p>
          <w:p w:rsidR="00765A76" w:rsidRPr="00B161B5" w:rsidRDefault="00765A76" w:rsidP="00B161B5">
            <w:pPr>
              <w:wordWrap/>
              <w:adjustRightInd w:val="0"/>
              <w:snapToGrid w:val="0"/>
              <w:rPr>
                <w:rFonts w:ascii="한컴바탕" w:eastAsia="한컴바탕" w:hAnsi="한컴바탕" w:cs="한컴바탕"/>
                <w:sz w:val="28"/>
                <w:szCs w:val="28"/>
              </w:rPr>
            </w:pPr>
            <w:r w:rsidRPr="00B161B5">
              <w:rPr>
                <w:rFonts w:ascii="한컴바탕" w:eastAsia="한컴바탕" w:hAnsi="한컴바탕" w:cs="한컴바탕" w:hint="eastAsia"/>
                <w:b/>
                <w:sz w:val="28"/>
                <w:szCs w:val="28"/>
              </w:rPr>
              <w:t>129.</w:t>
            </w:r>
            <w:r w:rsidRPr="00B161B5">
              <w:rPr>
                <w:rFonts w:ascii="한컴바탕" w:eastAsia="한컴바탕" w:hAnsi="한컴바탕" w:cs="한컴바탕" w:hint="eastAsia"/>
                <w:sz w:val="28"/>
                <w:szCs w:val="28"/>
              </w:rPr>
              <w:t xml:space="preserve"> 난민으로서 인정</w:t>
            </w:r>
          </w:p>
          <w:p w:rsidR="00765A76" w:rsidRDefault="00765A76" w:rsidP="00B161B5">
            <w:pPr>
              <w:spacing w:line="400" w:lineRule="atLeast"/>
              <w:ind w:leftChars="100" w:left="200"/>
              <w:rPr>
                <w:rFonts w:ascii="한컴바탕" w:eastAsia="한컴바탕" w:hAnsi="한컴바탕" w:cs="한컴바탕" w:hint="eastAsia"/>
                <w:sz w:val="28"/>
                <w:szCs w:val="28"/>
              </w:rPr>
            </w:pPr>
            <w:r w:rsidRPr="00B161B5">
              <w:rPr>
                <w:rFonts w:ascii="한컴바탕" w:eastAsia="한컴바탕" w:hAnsi="한컴바탕" w:cs="한컴바탕" w:hint="eastAsia"/>
                <w:sz w:val="28"/>
                <w:szCs w:val="28"/>
              </w:rPr>
              <w:t>(1) 난민협약의 의미 상 난민으로 인정되는 경우 이 법에서도 난민으로 인정되어야 한다.</w:t>
            </w:r>
          </w:p>
          <w:p w:rsidR="00B161B5" w:rsidRDefault="00B161B5" w:rsidP="00B161B5">
            <w:pPr>
              <w:spacing w:line="400" w:lineRule="atLeast"/>
              <w:ind w:leftChars="100" w:left="200"/>
              <w:rPr>
                <w:rFonts w:ascii="한컴바탕" w:eastAsia="한컴바탕" w:hAnsi="한컴바탕" w:cs="한컴바탕" w:hint="eastAsia"/>
                <w:sz w:val="28"/>
                <w:szCs w:val="28"/>
              </w:rPr>
            </w:pPr>
          </w:p>
          <w:p w:rsidR="00B161B5" w:rsidRDefault="00B161B5" w:rsidP="00B161B5">
            <w:pPr>
              <w:spacing w:line="400" w:lineRule="atLeast"/>
              <w:ind w:leftChars="100" w:left="200"/>
              <w:rPr>
                <w:rFonts w:ascii="한컴바탕" w:eastAsia="한컴바탕" w:hAnsi="한컴바탕" w:cs="한컴바탕" w:hint="eastAsia"/>
                <w:sz w:val="28"/>
                <w:szCs w:val="28"/>
              </w:rPr>
            </w:pPr>
          </w:p>
          <w:p w:rsidR="00B161B5" w:rsidRPr="00B161B5" w:rsidRDefault="00B161B5" w:rsidP="00B161B5">
            <w:pPr>
              <w:spacing w:line="400" w:lineRule="atLeast"/>
              <w:ind w:leftChars="100" w:left="200"/>
              <w:rPr>
                <w:rFonts w:ascii="한컴바탕" w:eastAsia="한컴바탕" w:hAnsi="한컴바탕" w:cs="한컴바탕"/>
                <w:sz w:val="28"/>
                <w:szCs w:val="28"/>
              </w:rPr>
            </w:pPr>
          </w:p>
          <w:p w:rsidR="00765A76" w:rsidRPr="00B161B5" w:rsidRDefault="00765A76" w:rsidP="00B161B5">
            <w:pPr>
              <w:spacing w:line="400" w:lineRule="atLeast"/>
              <w:ind w:leftChars="100" w:left="200"/>
              <w:rPr>
                <w:rFonts w:ascii="한컴바탕" w:eastAsia="한컴바탕" w:hAnsi="한컴바탕" w:cs="한컴바탕"/>
                <w:sz w:val="28"/>
                <w:szCs w:val="28"/>
              </w:rPr>
            </w:pPr>
            <w:r w:rsidRPr="00B161B5">
              <w:rPr>
                <w:rFonts w:ascii="한컴바탕" w:eastAsia="한컴바탕" w:hAnsi="한컴바탕" w:cs="한컴바탕" w:hint="eastAsia"/>
                <w:sz w:val="28"/>
                <w:szCs w:val="28"/>
              </w:rPr>
              <w:t>(2) 위 1항에 의해 난민으로 인정된 자는 제164(3)</w:t>
            </w:r>
            <w:r w:rsidRPr="00B161B5">
              <w:rPr>
                <w:rFonts w:ascii="한컴바탕" w:eastAsia="한컴바탕" w:hAnsi="한컴바탕" w:cs="한컴바탕"/>
                <w:sz w:val="28"/>
                <w:szCs w:val="28"/>
              </w:rPr>
              <w:t>에</w:t>
            </w:r>
            <w:r w:rsidRPr="00B161B5">
              <w:rPr>
                <w:rFonts w:ascii="한컴바탕" w:eastAsia="한컴바탕" w:hAnsi="한컴바탕" w:cs="한컴바탕" w:hint="eastAsia"/>
                <w:sz w:val="28"/>
                <w:szCs w:val="28"/>
              </w:rPr>
              <w:t xml:space="preserve"> 명시된 경우를 제외하고 뉴질랜드에서 추방당할 수 없다.</w:t>
            </w:r>
          </w:p>
          <w:p w:rsidR="00765A76" w:rsidRDefault="00765A76" w:rsidP="00765A76">
            <w:pPr>
              <w:ind w:leftChars="200" w:left="400" w:firstLineChars="150" w:firstLine="330"/>
              <w:rPr>
                <w:rFonts w:asciiTheme="majorHAnsi" w:eastAsiaTheme="majorHAnsi" w:hAnsiTheme="majorHAnsi" w:hint="eastAsia"/>
                <w:sz w:val="22"/>
              </w:rPr>
            </w:pPr>
          </w:p>
          <w:p w:rsidR="00080C24" w:rsidRDefault="00080C24" w:rsidP="00765A76">
            <w:pPr>
              <w:ind w:leftChars="200" w:left="400" w:firstLineChars="150" w:firstLine="330"/>
              <w:rPr>
                <w:rFonts w:asciiTheme="majorHAnsi" w:eastAsiaTheme="majorHAnsi" w:hAnsiTheme="majorHAnsi" w:hint="eastAsia"/>
                <w:sz w:val="22"/>
              </w:rPr>
            </w:pPr>
          </w:p>
          <w:p w:rsidR="00080C24" w:rsidRPr="00720877" w:rsidRDefault="00080C24" w:rsidP="00765A76">
            <w:pPr>
              <w:ind w:leftChars="200" w:left="400" w:firstLineChars="150" w:firstLine="330"/>
              <w:rPr>
                <w:rFonts w:asciiTheme="majorHAnsi" w:eastAsiaTheme="majorHAnsi" w:hAnsiTheme="majorHAnsi"/>
                <w:sz w:val="22"/>
              </w:rPr>
            </w:pPr>
          </w:p>
          <w:p w:rsidR="00765A76" w:rsidRPr="00B161B5" w:rsidRDefault="00765A76" w:rsidP="00B161B5">
            <w:pPr>
              <w:wordWrap/>
              <w:adjustRightInd w:val="0"/>
              <w:snapToGrid w:val="0"/>
              <w:jc w:val="left"/>
              <w:rPr>
                <w:rFonts w:ascii="한컴바탕" w:eastAsia="한컴바탕" w:hAnsi="한컴바탕" w:cs="한컴바탕"/>
                <w:b/>
                <w:sz w:val="28"/>
                <w:szCs w:val="28"/>
              </w:rPr>
            </w:pPr>
            <w:r w:rsidRPr="00B161B5">
              <w:rPr>
                <w:rFonts w:ascii="한컴바탕" w:eastAsia="한컴바탕" w:hAnsi="한컴바탕" w:cs="한컴바탕" w:hint="eastAsia"/>
                <w:b/>
                <w:sz w:val="28"/>
                <w:szCs w:val="28"/>
              </w:rPr>
              <w:t>Part6. 추방</w:t>
            </w:r>
          </w:p>
          <w:p w:rsidR="00765A76" w:rsidRPr="00B161B5" w:rsidRDefault="00765A76" w:rsidP="00B161B5">
            <w:pPr>
              <w:wordWrap/>
              <w:adjustRightInd w:val="0"/>
              <w:snapToGrid w:val="0"/>
              <w:jc w:val="left"/>
              <w:rPr>
                <w:rFonts w:ascii="한컴바탕" w:eastAsia="한컴바탕" w:hAnsi="한컴바탕" w:cs="한컴바탕"/>
                <w:b/>
                <w:sz w:val="28"/>
                <w:szCs w:val="28"/>
              </w:rPr>
            </w:pPr>
            <w:r w:rsidRPr="00B161B5">
              <w:rPr>
                <w:rFonts w:ascii="한컴바탕" w:eastAsia="한컴바탕" w:hAnsi="한컴바탕" w:cs="한컴바탕" w:hint="eastAsia"/>
                <w:b/>
                <w:sz w:val="28"/>
                <w:szCs w:val="28"/>
              </w:rPr>
              <w:t xml:space="preserve">Part7. </w:t>
            </w:r>
            <w:r w:rsidRPr="00B161B5">
              <w:rPr>
                <w:rFonts w:ascii="한컴바탕" w:eastAsia="한컴바탕" w:hAnsi="한컴바탕" w:cs="한컴바탕"/>
                <w:b/>
                <w:sz w:val="28"/>
                <w:szCs w:val="28"/>
              </w:rPr>
              <w:t>상소</w:t>
            </w:r>
            <w:r w:rsidRPr="00B161B5">
              <w:rPr>
                <w:rFonts w:ascii="한컴바탕" w:eastAsia="한컴바탕" w:hAnsi="한컴바탕" w:cs="한컴바탕" w:hint="eastAsia"/>
                <w:b/>
                <w:sz w:val="28"/>
                <w:szCs w:val="28"/>
              </w:rPr>
              <w:t>, 검토 및 다른 절차</w:t>
            </w:r>
          </w:p>
          <w:p w:rsidR="00080C24" w:rsidRDefault="00080C24" w:rsidP="00B161B5">
            <w:pPr>
              <w:wordWrap/>
              <w:adjustRightInd w:val="0"/>
              <w:snapToGrid w:val="0"/>
              <w:jc w:val="left"/>
              <w:rPr>
                <w:rFonts w:ascii="한컴바탕" w:eastAsia="한컴바탕" w:hAnsi="한컴바탕" w:cs="한컴바탕" w:hint="eastAsia"/>
                <w:b/>
                <w:sz w:val="28"/>
                <w:szCs w:val="28"/>
              </w:rPr>
            </w:pPr>
          </w:p>
          <w:p w:rsidR="00765A76" w:rsidRPr="00B161B5" w:rsidRDefault="00765A76" w:rsidP="00B161B5">
            <w:pPr>
              <w:wordWrap/>
              <w:adjustRightInd w:val="0"/>
              <w:snapToGrid w:val="0"/>
              <w:jc w:val="left"/>
              <w:rPr>
                <w:rFonts w:ascii="한컴바탕" w:eastAsia="한컴바탕" w:hAnsi="한컴바탕" w:cs="한컴바탕"/>
                <w:b/>
                <w:sz w:val="28"/>
                <w:szCs w:val="28"/>
              </w:rPr>
            </w:pPr>
            <w:r w:rsidRPr="00B161B5">
              <w:rPr>
                <w:rFonts w:ascii="한컴바탕" w:eastAsia="한컴바탕" w:hAnsi="한컴바탕" w:cs="한컴바탕" w:hint="eastAsia"/>
                <w:b/>
                <w:sz w:val="28"/>
                <w:szCs w:val="28"/>
              </w:rPr>
              <w:t>Part8. 준수 및 정보</w:t>
            </w:r>
          </w:p>
          <w:p w:rsidR="00765A76" w:rsidRPr="00B161B5" w:rsidRDefault="00765A76" w:rsidP="00B161B5">
            <w:pPr>
              <w:wordWrap/>
              <w:adjustRightInd w:val="0"/>
              <w:snapToGrid w:val="0"/>
              <w:jc w:val="left"/>
              <w:rPr>
                <w:rFonts w:ascii="한컴바탕" w:eastAsia="한컴바탕" w:hAnsi="한컴바탕" w:cs="한컴바탕"/>
                <w:b/>
                <w:sz w:val="28"/>
                <w:szCs w:val="28"/>
              </w:rPr>
            </w:pPr>
            <w:r w:rsidRPr="00B161B5">
              <w:rPr>
                <w:rFonts w:ascii="한컴바탕" w:eastAsia="한컴바탕" w:hAnsi="한컴바탕" w:cs="한컴바탕" w:hint="eastAsia"/>
                <w:b/>
                <w:sz w:val="28"/>
                <w:szCs w:val="28"/>
              </w:rPr>
              <w:t>Part9. 구류 및 관찰</w:t>
            </w:r>
          </w:p>
          <w:p w:rsidR="00765A76" w:rsidRDefault="00765A76" w:rsidP="00B161B5">
            <w:pPr>
              <w:wordWrap/>
              <w:adjustRightInd w:val="0"/>
              <w:snapToGrid w:val="0"/>
              <w:jc w:val="left"/>
              <w:rPr>
                <w:rFonts w:ascii="한컴바탕" w:eastAsia="한컴바탕" w:hAnsi="한컴바탕" w:cs="한컴바탕" w:hint="eastAsia"/>
                <w:b/>
                <w:sz w:val="28"/>
                <w:szCs w:val="28"/>
              </w:rPr>
            </w:pPr>
            <w:r w:rsidRPr="00B161B5">
              <w:rPr>
                <w:rFonts w:ascii="한컴바탕" w:eastAsia="한컴바탕" w:hAnsi="한컴바탕" w:cs="한컴바탕" w:hint="eastAsia"/>
                <w:b/>
                <w:sz w:val="28"/>
                <w:szCs w:val="28"/>
              </w:rPr>
              <w:t xml:space="preserve">Part10. </w:t>
            </w:r>
            <w:r w:rsidRPr="00B161B5">
              <w:rPr>
                <w:rFonts w:ascii="한컴바탕" w:eastAsia="한컴바탕" w:hAnsi="한컴바탕" w:cs="한컴바탕"/>
                <w:b/>
                <w:sz w:val="28"/>
                <w:szCs w:val="28"/>
              </w:rPr>
              <w:t>위반</w:t>
            </w:r>
            <w:r w:rsidRPr="00B161B5">
              <w:rPr>
                <w:rFonts w:ascii="한컴바탕" w:eastAsia="한컴바탕" w:hAnsi="한컴바탕" w:cs="한컴바탕" w:hint="eastAsia"/>
                <w:b/>
                <w:sz w:val="28"/>
                <w:szCs w:val="28"/>
              </w:rPr>
              <w:t xml:space="preserve">, 벌칙 및 절차 </w:t>
            </w:r>
          </w:p>
          <w:p w:rsidR="00080C24" w:rsidRPr="00B161B5" w:rsidRDefault="00080C24" w:rsidP="00B161B5">
            <w:pPr>
              <w:wordWrap/>
              <w:adjustRightInd w:val="0"/>
              <w:snapToGrid w:val="0"/>
              <w:jc w:val="left"/>
              <w:rPr>
                <w:rFonts w:ascii="한컴바탕" w:eastAsia="한컴바탕" w:hAnsi="한컴바탕" w:cs="한컴바탕"/>
                <w:b/>
                <w:sz w:val="28"/>
                <w:szCs w:val="28"/>
              </w:rPr>
            </w:pPr>
          </w:p>
          <w:p w:rsidR="00765A76" w:rsidRPr="00B161B5" w:rsidRDefault="00765A76" w:rsidP="00B161B5">
            <w:pPr>
              <w:wordWrap/>
              <w:adjustRightInd w:val="0"/>
              <w:snapToGrid w:val="0"/>
              <w:jc w:val="left"/>
              <w:rPr>
                <w:rFonts w:ascii="한컴바탕" w:eastAsia="한컴바탕" w:hAnsi="한컴바탕" w:cs="한컴바탕"/>
                <w:b/>
                <w:sz w:val="28"/>
                <w:szCs w:val="28"/>
              </w:rPr>
            </w:pPr>
            <w:r w:rsidRPr="00B161B5">
              <w:rPr>
                <w:rFonts w:ascii="한컴바탕" w:eastAsia="한컴바탕" w:hAnsi="한컴바탕" w:cs="한컴바탕" w:hint="eastAsia"/>
                <w:b/>
                <w:sz w:val="28"/>
                <w:szCs w:val="28"/>
              </w:rPr>
              <w:t>Part11. 기타조항</w:t>
            </w:r>
          </w:p>
          <w:p w:rsidR="00765A76" w:rsidRDefault="00765A76" w:rsidP="00B161B5">
            <w:pPr>
              <w:wordWrap/>
              <w:adjustRightInd w:val="0"/>
              <w:snapToGrid w:val="0"/>
              <w:jc w:val="left"/>
              <w:rPr>
                <w:rFonts w:ascii="한컴바탕" w:eastAsia="한컴바탕" w:hAnsi="한컴바탕" w:cs="한컴바탕" w:hint="eastAsia"/>
                <w:b/>
                <w:sz w:val="28"/>
                <w:szCs w:val="28"/>
              </w:rPr>
            </w:pPr>
            <w:r w:rsidRPr="00B161B5">
              <w:rPr>
                <w:rFonts w:ascii="한컴바탕" w:eastAsia="한컴바탕" w:hAnsi="한컴바탕" w:cs="한컴바탕" w:hint="eastAsia"/>
                <w:b/>
                <w:sz w:val="28"/>
                <w:szCs w:val="28"/>
              </w:rPr>
              <w:t>Part12. 상소, 경과규정, 유보조항 및 관련문제</w:t>
            </w:r>
          </w:p>
          <w:p w:rsidR="00080C24" w:rsidRPr="00B161B5" w:rsidRDefault="00080C24" w:rsidP="00B161B5">
            <w:pPr>
              <w:wordWrap/>
              <w:adjustRightInd w:val="0"/>
              <w:snapToGrid w:val="0"/>
              <w:jc w:val="left"/>
              <w:rPr>
                <w:rFonts w:ascii="한컴바탕" w:eastAsia="한컴바탕" w:hAnsi="한컴바탕" w:cs="한컴바탕"/>
                <w:b/>
                <w:sz w:val="28"/>
                <w:szCs w:val="28"/>
              </w:rPr>
            </w:pPr>
          </w:p>
          <w:p w:rsidR="00765A76" w:rsidRDefault="00765A76" w:rsidP="00B161B5">
            <w:pPr>
              <w:wordWrap/>
              <w:adjustRightInd w:val="0"/>
              <w:snapToGrid w:val="0"/>
              <w:jc w:val="left"/>
              <w:rPr>
                <w:rFonts w:ascii="한컴바탕" w:eastAsia="한컴바탕" w:hAnsi="한컴바탕" w:cs="한컴바탕" w:hint="eastAsia"/>
                <w:b/>
                <w:sz w:val="28"/>
                <w:szCs w:val="28"/>
              </w:rPr>
            </w:pPr>
            <w:r w:rsidRPr="00B161B5">
              <w:rPr>
                <w:rFonts w:ascii="한컴바탕" w:eastAsia="한컴바탕" w:hAnsi="한컴바탕" w:cs="한컴바탕" w:hint="eastAsia"/>
                <w:b/>
                <w:sz w:val="28"/>
                <w:szCs w:val="28"/>
              </w:rPr>
              <w:t>Part13. 1987이민법의 개정</w:t>
            </w:r>
          </w:p>
          <w:p w:rsidR="00080C24" w:rsidRPr="00B161B5" w:rsidRDefault="00080C24" w:rsidP="00B161B5">
            <w:pPr>
              <w:wordWrap/>
              <w:adjustRightInd w:val="0"/>
              <w:snapToGrid w:val="0"/>
              <w:jc w:val="left"/>
              <w:rPr>
                <w:rFonts w:ascii="한컴바탕" w:eastAsia="한컴바탕" w:hAnsi="한컴바탕" w:cs="한컴바탕"/>
                <w:b/>
                <w:sz w:val="28"/>
                <w:szCs w:val="28"/>
              </w:rPr>
            </w:pPr>
          </w:p>
          <w:p w:rsidR="00765A76" w:rsidRDefault="00765A76" w:rsidP="00B161B5">
            <w:pPr>
              <w:wordWrap/>
              <w:adjustRightInd w:val="0"/>
              <w:snapToGrid w:val="0"/>
              <w:jc w:val="left"/>
              <w:rPr>
                <w:rFonts w:ascii="한컴바탕" w:eastAsia="한컴바탕" w:hAnsi="한컴바탕" w:cs="한컴바탕" w:hint="eastAsia"/>
                <w:w w:val="90"/>
                <w:sz w:val="28"/>
                <w:szCs w:val="28"/>
              </w:rPr>
            </w:pPr>
            <w:r w:rsidRPr="00B161B5">
              <w:rPr>
                <w:rFonts w:ascii="한컴바탕" w:eastAsia="한컴바탕" w:hAnsi="한컴바탕" w:cs="한컴바탕" w:hint="eastAsia"/>
                <w:w w:val="90"/>
                <w:sz w:val="28"/>
                <w:szCs w:val="28"/>
              </w:rPr>
              <w:t>부칙1 난민의 지위와 관련된 협약</w:t>
            </w:r>
          </w:p>
          <w:p w:rsidR="00080C24" w:rsidRPr="00B161B5" w:rsidRDefault="00080C24" w:rsidP="00B161B5">
            <w:pPr>
              <w:wordWrap/>
              <w:adjustRightInd w:val="0"/>
              <w:snapToGrid w:val="0"/>
              <w:jc w:val="left"/>
              <w:rPr>
                <w:rFonts w:ascii="한컴바탕" w:eastAsia="한컴바탕" w:hAnsi="한컴바탕" w:cs="한컴바탕"/>
                <w:w w:val="90"/>
                <w:sz w:val="28"/>
                <w:szCs w:val="28"/>
              </w:rPr>
            </w:pPr>
          </w:p>
          <w:p w:rsidR="00765A76" w:rsidRDefault="00765A76" w:rsidP="00B161B5">
            <w:pPr>
              <w:wordWrap/>
              <w:adjustRightInd w:val="0"/>
              <w:snapToGrid w:val="0"/>
              <w:jc w:val="left"/>
              <w:rPr>
                <w:rFonts w:ascii="한컴바탕" w:eastAsia="한컴바탕" w:hAnsi="한컴바탕" w:cs="한컴바탕" w:hint="eastAsia"/>
                <w:w w:val="90"/>
                <w:sz w:val="28"/>
                <w:szCs w:val="28"/>
              </w:rPr>
            </w:pPr>
            <w:r w:rsidRPr="00B161B5">
              <w:rPr>
                <w:rFonts w:ascii="한컴바탕" w:eastAsia="한컴바탕" w:hAnsi="한컴바탕" w:cs="한컴바탕" w:hint="eastAsia"/>
                <w:w w:val="90"/>
                <w:sz w:val="28"/>
                <w:szCs w:val="28"/>
              </w:rPr>
              <w:t>부칙2. 재판소 관련 조항</w:t>
            </w:r>
          </w:p>
          <w:p w:rsidR="00080C24" w:rsidRPr="00B161B5" w:rsidRDefault="00080C24" w:rsidP="00B161B5">
            <w:pPr>
              <w:wordWrap/>
              <w:adjustRightInd w:val="0"/>
              <w:snapToGrid w:val="0"/>
              <w:jc w:val="left"/>
              <w:rPr>
                <w:rFonts w:ascii="한컴바탕" w:eastAsia="한컴바탕" w:hAnsi="한컴바탕" w:cs="한컴바탕"/>
                <w:w w:val="90"/>
                <w:sz w:val="28"/>
                <w:szCs w:val="28"/>
              </w:rPr>
            </w:pPr>
          </w:p>
          <w:p w:rsidR="00765A76" w:rsidRPr="00B161B5" w:rsidRDefault="00765A76" w:rsidP="00B161B5">
            <w:pPr>
              <w:wordWrap/>
              <w:adjustRightInd w:val="0"/>
              <w:snapToGrid w:val="0"/>
              <w:jc w:val="left"/>
              <w:rPr>
                <w:rFonts w:ascii="한컴바탕" w:eastAsia="한컴바탕" w:hAnsi="한컴바탕" w:cs="한컴바탕"/>
                <w:w w:val="90"/>
                <w:sz w:val="28"/>
                <w:szCs w:val="28"/>
              </w:rPr>
            </w:pPr>
            <w:r w:rsidRPr="00B161B5">
              <w:rPr>
                <w:rFonts w:ascii="한컴바탕" w:eastAsia="한컴바탕" w:hAnsi="한컴바탕" w:cs="한컴바탕" w:hint="eastAsia"/>
                <w:w w:val="90"/>
                <w:sz w:val="28"/>
                <w:szCs w:val="28"/>
              </w:rPr>
              <w:t>부칙3. 시행 개정</w:t>
            </w:r>
          </w:p>
          <w:p w:rsidR="00765A76" w:rsidRDefault="00765A76" w:rsidP="00B161B5">
            <w:pPr>
              <w:wordWrap/>
              <w:adjustRightInd w:val="0"/>
              <w:snapToGrid w:val="0"/>
              <w:jc w:val="left"/>
              <w:rPr>
                <w:rFonts w:ascii="한컴바탕" w:eastAsia="한컴바탕" w:hAnsi="한컴바탕" w:cs="한컴바탕" w:hint="eastAsia"/>
                <w:w w:val="90"/>
                <w:sz w:val="28"/>
                <w:szCs w:val="28"/>
              </w:rPr>
            </w:pPr>
            <w:r w:rsidRPr="00B161B5">
              <w:rPr>
                <w:rFonts w:ascii="한컴바탕" w:eastAsia="한컴바탕" w:hAnsi="한컴바탕" w:cs="한컴바탕" w:hint="eastAsia"/>
                <w:w w:val="90"/>
                <w:sz w:val="28"/>
                <w:szCs w:val="28"/>
              </w:rPr>
              <w:t>부칙4. 개정된 규정, 규칙 및 명령</w:t>
            </w:r>
          </w:p>
          <w:p w:rsidR="00080C24" w:rsidRPr="00B161B5" w:rsidRDefault="00080C24" w:rsidP="00B161B5">
            <w:pPr>
              <w:wordWrap/>
              <w:adjustRightInd w:val="0"/>
              <w:snapToGrid w:val="0"/>
              <w:jc w:val="left"/>
              <w:rPr>
                <w:rFonts w:ascii="한컴바탕" w:eastAsia="한컴바탕" w:hAnsi="한컴바탕" w:cs="한컴바탕"/>
                <w:w w:val="90"/>
                <w:sz w:val="28"/>
                <w:szCs w:val="28"/>
              </w:rPr>
            </w:pPr>
          </w:p>
          <w:p w:rsidR="00D678D2" w:rsidRPr="00080C24" w:rsidRDefault="00765A76" w:rsidP="00080C24">
            <w:pPr>
              <w:wordWrap/>
              <w:adjustRightInd w:val="0"/>
              <w:snapToGrid w:val="0"/>
              <w:jc w:val="left"/>
              <w:rPr>
                <w:rFonts w:ascii="한컴바탕" w:eastAsia="한컴바탕" w:hAnsi="한컴바탕" w:cs="한컴바탕"/>
                <w:w w:val="90"/>
                <w:sz w:val="28"/>
                <w:szCs w:val="28"/>
              </w:rPr>
            </w:pPr>
            <w:r w:rsidRPr="00B161B5">
              <w:rPr>
                <w:rFonts w:ascii="한컴바탕" w:eastAsia="한컴바탕" w:hAnsi="한컴바탕" w:cs="한컴바탕" w:hint="eastAsia"/>
                <w:w w:val="90"/>
                <w:sz w:val="28"/>
                <w:szCs w:val="28"/>
              </w:rPr>
              <w:lastRenderedPageBreak/>
              <w:t>부칙5. 비자와 일치하는 비자 및 예전 법에 따른 허가</w:t>
            </w:r>
          </w:p>
        </w:tc>
      </w:tr>
    </w:tbl>
    <w:p w:rsidR="007F675D" w:rsidRPr="00BA31FB" w:rsidRDefault="007F675D" w:rsidP="00080C24">
      <w:pPr>
        <w:ind w:right="280"/>
        <w:jc w:val="right"/>
        <w:rPr>
          <w:rFonts w:ascii="한컴바탕" w:eastAsia="한컴바탕" w:hAnsi="한컴바탕" w:cs="한컴바탕"/>
          <w:sz w:val="28"/>
          <w:szCs w:val="28"/>
        </w:rPr>
      </w:pPr>
    </w:p>
    <w:sectPr w:rsidR="007F675D" w:rsidRPr="00BA31FB"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97" w:rsidRDefault="00D32897" w:rsidP="00FE7873">
      <w:pPr>
        <w:spacing w:after="0" w:line="240" w:lineRule="auto"/>
      </w:pPr>
      <w:r>
        <w:separator/>
      </w:r>
    </w:p>
  </w:endnote>
  <w:endnote w:type="continuationSeparator" w:id="0">
    <w:p w:rsidR="00D32897" w:rsidRDefault="00D32897"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63100F" w:rsidRPr="008548EF" w:rsidRDefault="0063100F" w:rsidP="008548EF">
        <w:pPr>
          <w:pStyle w:val="a5"/>
          <w:jc w:val="center"/>
        </w:pPr>
        <w:r>
          <w:fldChar w:fldCharType="begin"/>
        </w:r>
        <w:r>
          <w:instrText>PAGE   \* MERGEFORMAT</w:instrText>
        </w:r>
        <w:r>
          <w:fldChar w:fldCharType="separate"/>
        </w:r>
        <w:r w:rsidR="0058304D" w:rsidRPr="0058304D">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97" w:rsidRDefault="00D32897" w:rsidP="00FE7873">
      <w:pPr>
        <w:spacing w:after="0" w:line="240" w:lineRule="auto"/>
      </w:pPr>
      <w:r>
        <w:separator/>
      </w:r>
    </w:p>
  </w:footnote>
  <w:footnote w:type="continuationSeparator" w:id="0">
    <w:p w:rsidR="00D32897" w:rsidRDefault="00D32897"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0F" w:rsidRDefault="00DF6134"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0A07EF"/>
    <w:multiLevelType w:val="hybridMultilevel"/>
    <w:tmpl w:val="134231CE"/>
    <w:lvl w:ilvl="0" w:tplc="48486A8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1">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9">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52C5170C"/>
    <w:multiLevelType w:val="hybridMultilevel"/>
    <w:tmpl w:val="48F8A46E"/>
    <w:lvl w:ilvl="0" w:tplc="08560A2A">
      <w:start w:val="1"/>
      <w:numFmt w:val="lowerLetter"/>
      <w:lvlText w:val="(%1)"/>
      <w:lvlJc w:val="left"/>
      <w:pPr>
        <w:ind w:left="765" w:hanging="360"/>
      </w:pPr>
      <w:rPr>
        <w:rFonts w:hint="default"/>
      </w:rPr>
    </w:lvl>
    <w:lvl w:ilvl="1" w:tplc="04090019" w:tentative="1">
      <w:start w:val="1"/>
      <w:numFmt w:val="upperLetter"/>
      <w:lvlText w:val="%2."/>
      <w:lvlJc w:val="left"/>
      <w:pPr>
        <w:ind w:left="1205" w:hanging="400"/>
      </w:pPr>
    </w:lvl>
    <w:lvl w:ilvl="2" w:tplc="0409001B" w:tentative="1">
      <w:start w:val="1"/>
      <w:numFmt w:val="lowerRoman"/>
      <w:lvlText w:val="%3."/>
      <w:lvlJc w:val="right"/>
      <w:pPr>
        <w:ind w:left="1605" w:hanging="400"/>
      </w:pPr>
    </w:lvl>
    <w:lvl w:ilvl="3" w:tplc="0409000F" w:tentative="1">
      <w:start w:val="1"/>
      <w:numFmt w:val="decimal"/>
      <w:lvlText w:val="%4."/>
      <w:lvlJc w:val="left"/>
      <w:pPr>
        <w:ind w:left="2005" w:hanging="400"/>
      </w:pPr>
    </w:lvl>
    <w:lvl w:ilvl="4" w:tplc="04090019" w:tentative="1">
      <w:start w:val="1"/>
      <w:numFmt w:val="upperLetter"/>
      <w:lvlText w:val="%5."/>
      <w:lvlJc w:val="left"/>
      <w:pPr>
        <w:ind w:left="2405" w:hanging="400"/>
      </w:pPr>
    </w:lvl>
    <w:lvl w:ilvl="5" w:tplc="0409001B" w:tentative="1">
      <w:start w:val="1"/>
      <w:numFmt w:val="lowerRoman"/>
      <w:lvlText w:val="%6."/>
      <w:lvlJc w:val="right"/>
      <w:pPr>
        <w:ind w:left="2805" w:hanging="400"/>
      </w:pPr>
    </w:lvl>
    <w:lvl w:ilvl="6" w:tplc="0409000F" w:tentative="1">
      <w:start w:val="1"/>
      <w:numFmt w:val="decimal"/>
      <w:lvlText w:val="%7."/>
      <w:lvlJc w:val="left"/>
      <w:pPr>
        <w:ind w:left="3205" w:hanging="400"/>
      </w:pPr>
    </w:lvl>
    <w:lvl w:ilvl="7" w:tplc="04090019" w:tentative="1">
      <w:start w:val="1"/>
      <w:numFmt w:val="upperLetter"/>
      <w:lvlText w:val="%8."/>
      <w:lvlJc w:val="left"/>
      <w:pPr>
        <w:ind w:left="3605" w:hanging="400"/>
      </w:pPr>
    </w:lvl>
    <w:lvl w:ilvl="8" w:tplc="0409001B" w:tentative="1">
      <w:start w:val="1"/>
      <w:numFmt w:val="lowerRoman"/>
      <w:lvlText w:val="%9."/>
      <w:lvlJc w:val="right"/>
      <w:pPr>
        <w:ind w:left="4005" w:hanging="400"/>
      </w:pPr>
    </w:lvl>
  </w:abstractNum>
  <w:abstractNum w:abstractNumId="23">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5">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0124F29"/>
    <w:multiLevelType w:val="hybridMultilevel"/>
    <w:tmpl w:val="D4DC749C"/>
    <w:lvl w:ilvl="0" w:tplc="4964D778">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29">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2">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3">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4">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3"/>
  </w:num>
  <w:num w:numId="2">
    <w:abstractNumId w:val="17"/>
  </w:num>
  <w:num w:numId="3">
    <w:abstractNumId w:val="0"/>
  </w:num>
  <w:num w:numId="4">
    <w:abstractNumId w:val="2"/>
  </w:num>
  <w:num w:numId="5">
    <w:abstractNumId w:val="8"/>
  </w:num>
  <w:num w:numId="6">
    <w:abstractNumId w:val="11"/>
  </w:num>
  <w:num w:numId="7">
    <w:abstractNumId w:val="3"/>
  </w:num>
  <w:num w:numId="8">
    <w:abstractNumId w:val="6"/>
  </w:num>
  <w:num w:numId="9">
    <w:abstractNumId w:val="9"/>
  </w:num>
  <w:num w:numId="10">
    <w:abstractNumId w:val="26"/>
  </w:num>
  <w:num w:numId="11">
    <w:abstractNumId w:val="25"/>
  </w:num>
  <w:num w:numId="12">
    <w:abstractNumId w:val="19"/>
  </w:num>
  <w:num w:numId="13">
    <w:abstractNumId w:val="5"/>
  </w:num>
  <w:num w:numId="14">
    <w:abstractNumId w:val="13"/>
  </w:num>
  <w:num w:numId="15">
    <w:abstractNumId w:val="30"/>
  </w:num>
  <w:num w:numId="16">
    <w:abstractNumId w:val="7"/>
  </w:num>
  <w:num w:numId="17">
    <w:abstractNumId w:val="27"/>
  </w:num>
  <w:num w:numId="18">
    <w:abstractNumId w:val="33"/>
  </w:num>
  <w:num w:numId="19">
    <w:abstractNumId w:val="32"/>
  </w:num>
  <w:num w:numId="20">
    <w:abstractNumId w:val="21"/>
  </w:num>
  <w:num w:numId="21">
    <w:abstractNumId w:val="10"/>
  </w:num>
  <w:num w:numId="22">
    <w:abstractNumId w:val="31"/>
  </w:num>
  <w:num w:numId="23">
    <w:abstractNumId w:val="24"/>
  </w:num>
  <w:num w:numId="24">
    <w:abstractNumId w:val="16"/>
  </w:num>
  <w:num w:numId="25">
    <w:abstractNumId w:val="14"/>
  </w:num>
  <w:num w:numId="26">
    <w:abstractNumId w:val="18"/>
  </w:num>
  <w:num w:numId="27">
    <w:abstractNumId w:val="34"/>
  </w:num>
  <w:num w:numId="28">
    <w:abstractNumId w:val="29"/>
  </w:num>
  <w:num w:numId="29">
    <w:abstractNumId w:val="20"/>
  </w:num>
  <w:num w:numId="30">
    <w:abstractNumId w:val="15"/>
  </w:num>
  <w:num w:numId="31">
    <w:abstractNumId w:val="1"/>
  </w:num>
  <w:num w:numId="32">
    <w:abstractNumId w:val="12"/>
  </w:num>
  <w:num w:numId="33">
    <w:abstractNumId w:val="22"/>
  </w:num>
  <w:num w:numId="34">
    <w:abstractNumId w:val="4"/>
  </w:num>
  <w:num w:numId="3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547"/>
    <w:rsid w:val="00012E69"/>
    <w:rsid w:val="00014EC1"/>
    <w:rsid w:val="00014FD6"/>
    <w:rsid w:val="00017CC3"/>
    <w:rsid w:val="0002110C"/>
    <w:rsid w:val="00021BBA"/>
    <w:rsid w:val="000238F9"/>
    <w:rsid w:val="00037152"/>
    <w:rsid w:val="0004078C"/>
    <w:rsid w:val="00044F37"/>
    <w:rsid w:val="00045C1C"/>
    <w:rsid w:val="00045DEE"/>
    <w:rsid w:val="000466C2"/>
    <w:rsid w:val="00046D52"/>
    <w:rsid w:val="0005394D"/>
    <w:rsid w:val="000551ED"/>
    <w:rsid w:val="00060EE9"/>
    <w:rsid w:val="000642F4"/>
    <w:rsid w:val="000737EE"/>
    <w:rsid w:val="000808FF"/>
    <w:rsid w:val="00080C24"/>
    <w:rsid w:val="000840AC"/>
    <w:rsid w:val="0009374A"/>
    <w:rsid w:val="0009643D"/>
    <w:rsid w:val="000974CD"/>
    <w:rsid w:val="000A15D2"/>
    <w:rsid w:val="000B690F"/>
    <w:rsid w:val="000C142E"/>
    <w:rsid w:val="000C3406"/>
    <w:rsid w:val="000C495C"/>
    <w:rsid w:val="000C6CA0"/>
    <w:rsid w:val="000D116F"/>
    <w:rsid w:val="000D2FD5"/>
    <w:rsid w:val="000D6027"/>
    <w:rsid w:val="000D7AD3"/>
    <w:rsid w:val="000D7F30"/>
    <w:rsid w:val="000E165D"/>
    <w:rsid w:val="000E3A98"/>
    <w:rsid w:val="000E773A"/>
    <w:rsid w:val="000F57E4"/>
    <w:rsid w:val="000F62DF"/>
    <w:rsid w:val="000F7E8A"/>
    <w:rsid w:val="0010054C"/>
    <w:rsid w:val="0010074D"/>
    <w:rsid w:val="00104F31"/>
    <w:rsid w:val="00106E6B"/>
    <w:rsid w:val="001114F3"/>
    <w:rsid w:val="0011274C"/>
    <w:rsid w:val="00114BFB"/>
    <w:rsid w:val="00115F86"/>
    <w:rsid w:val="00127000"/>
    <w:rsid w:val="0013090C"/>
    <w:rsid w:val="00132F37"/>
    <w:rsid w:val="00133130"/>
    <w:rsid w:val="0014073B"/>
    <w:rsid w:val="00141DB5"/>
    <w:rsid w:val="00143BD4"/>
    <w:rsid w:val="001444E0"/>
    <w:rsid w:val="00145E5A"/>
    <w:rsid w:val="001574EB"/>
    <w:rsid w:val="00166C6F"/>
    <w:rsid w:val="00174713"/>
    <w:rsid w:val="00176750"/>
    <w:rsid w:val="00177E19"/>
    <w:rsid w:val="00181791"/>
    <w:rsid w:val="00182F0F"/>
    <w:rsid w:val="00183939"/>
    <w:rsid w:val="00183AF2"/>
    <w:rsid w:val="001858E9"/>
    <w:rsid w:val="001908E4"/>
    <w:rsid w:val="001934CE"/>
    <w:rsid w:val="00194DB2"/>
    <w:rsid w:val="001A0220"/>
    <w:rsid w:val="001A0C5A"/>
    <w:rsid w:val="001A1A33"/>
    <w:rsid w:val="001A1AF1"/>
    <w:rsid w:val="001A265B"/>
    <w:rsid w:val="001A3B73"/>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78D5"/>
    <w:rsid w:val="00213CF1"/>
    <w:rsid w:val="00215918"/>
    <w:rsid w:val="002243DE"/>
    <w:rsid w:val="00236C89"/>
    <w:rsid w:val="00237622"/>
    <w:rsid w:val="00243EC6"/>
    <w:rsid w:val="0024632F"/>
    <w:rsid w:val="00251424"/>
    <w:rsid w:val="00256CAD"/>
    <w:rsid w:val="00256EF8"/>
    <w:rsid w:val="002621FF"/>
    <w:rsid w:val="002645C2"/>
    <w:rsid w:val="00265E46"/>
    <w:rsid w:val="00271912"/>
    <w:rsid w:val="00274B5C"/>
    <w:rsid w:val="002764FB"/>
    <w:rsid w:val="00280D8E"/>
    <w:rsid w:val="00284087"/>
    <w:rsid w:val="002849B4"/>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F15A8"/>
    <w:rsid w:val="002F4138"/>
    <w:rsid w:val="002F587B"/>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61267"/>
    <w:rsid w:val="003654DF"/>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11F71"/>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A06DD"/>
    <w:rsid w:val="004A1483"/>
    <w:rsid w:val="004A1DC7"/>
    <w:rsid w:val="004A3832"/>
    <w:rsid w:val="004A4AF2"/>
    <w:rsid w:val="004B0B33"/>
    <w:rsid w:val="004B3D2C"/>
    <w:rsid w:val="004B63C1"/>
    <w:rsid w:val="004B7EA7"/>
    <w:rsid w:val="004B7F15"/>
    <w:rsid w:val="004C095F"/>
    <w:rsid w:val="004C1549"/>
    <w:rsid w:val="004C2970"/>
    <w:rsid w:val="004C2A7C"/>
    <w:rsid w:val="004C2B29"/>
    <w:rsid w:val="004D702F"/>
    <w:rsid w:val="004E190A"/>
    <w:rsid w:val="004F0660"/>
    <w:rsid w:val="004F0C20"/>
    <w:rsid w:val="004F0D64"/>
    <w:rsid w:val="004F3015"/>
    <w:rsid w:val="004F3623"/>
    <w:rsid w:val="00501DEE"/>
    <w:rsid w:val="00503C01"/>
    <w:rsid w:val="005044A1"/>
    <w:rsid w:val="00506868"/>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304D"/>
    <w:rsid w:val="005840C4"/>
    <w:rsid w:val="0059003A"/>
    <w:rsid w:val="00592462"/>
    <w:rsid w:val="00595E0D"/>
    <w:rsid w:val="005A2829"/>
    <w:rsid w:val="005A3F04"/>
    <w:rsid w:val="005A7F35"/>
    <w:rsid w:val="005B154D"/>
    <w:rsid w:val="005B38CA"/>
    <w:rsid w:val="005C2D38"/>
    <w:rsid w:val="005C650D"/>
    <w:rsid w:val="005D0639"/>
    <w:rsid w:val="005D3573"/>
    <w:rsid w:val="005D4E5A"/>
    <w:rsid w:val="005D6F10"/>
    <w:rsid w:val="005D7418"/>
    <w:rsid w:val="005E0191"/>
    <w:rsid w:val="005E0B2E"/>
    <w:rsid w:val="005E573E"/>
    <w:rsid w:val="005E5961"/>
    <w:rsid w:val="005E59F1"/>
    <w:rsid w:val="005E609D"/>
    <w:rsid w:val="005F0751"/>
    <w:rsid w:val="005F3187"/>
    <w:rsid w:val="005F669B"/>
    <w:rsid w:val="005F6F4F"/>
    <w:rsid w:val="005F782A"/>
    <w:rsid w:val="006000F5"/>
    <w:rsid w:val="00600598"/>
    <w:rsid w:val="0060488D"/>
    <w:rsid w:val="00604DB3"/>
    <w:rsid w:val="006119C9"/>
    <w:rsid w:val="00613A47"/>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4290"/>
    <w:rsid w:val="006756CC"/>
    <w:rsid w:val="00676210"/>
    <w:rsid w:val="006765B8"/>
    <w:rsid w:val="00682F9B"/>
    <w:rsid w:val="00683E64"/>
    <w:rsid w:val="00685DDB"/>
    <w:rsid w:val="00690334"/>
    <w:rsid w:val="00691F8D"/>
    <w:rsid w:val="006921C9"/>
    <w:rsid w:val="0069288F"/>
    <w:rsid w:val="00694CE5"/>
    <w:rsid w:val="0069530C"/>
    <w:rsid w:val="00696306"/>
    <w:rsid w:val="00697B15"/>
    <w:rsid w:val="006A02AC"/>
    <w:rsid w:val="006A0BA9"/>
    <w:rsid w:val="006A7B06"/>
    <w:rsid w:val="006B467C"/>
    <w:rsid w:val="006B697C"/>
    <w:rsid w:val="006C5BB8"/>
    <w:rsid w:val="006D22CD"/>
    <w:rsid w:val="006D5DC1"/>
    <w:rsid w:val="006E6270"/>
    <w:rsid w:val="006E66E9"/>
    <w:rsid w:val="006E681C"/>
    <w:rsid w:val="006F027E"/>
    <w:rsid w:val="006F5EA6"/>
    <w:rsid w:val="00712500"/>
    <w:rsid w:val="007220B0"/>
    <w:rsid w:val="00722AFB"/>
    <w:rsid w:val="0072439D"/>
    <w:rsid w:val="00724BA8"/>
    <w:rsid w:val="00726EEC"/>
    <w:rsid w:val="007271E3"/>
    <w:rsid w:val="00727474"/>
    <w:rsid w:val="0072799D"/>
    <w:rsid w:val="00743F0D"/>
    <w:rsid w:val="00744EAD"/>
    <w:rsid w:val="00745501"/>
    <w:rsid w:val="0074569F"/>
    <w:rsid w:val="00751B78"/>
    <w:rsid w:val="00752BD1"/>
    <w:rsid w:val="00756342"/>
    <w:rsid w:val="007569CF"/>
    <w:rsid w:val="00762127"/>
    <w:rsid w:val="00765A76"/>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D0A72"/>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11825"/>
    <w:rsid w:val="008156CA"/>
    <w:rsid w:val="0082012C"/>
    <w:rsid w:val="00822C10"/>
    <w:rsid w:val="0082306F"/>
    <w:rsid w:val="00825DAC"/>
    <w:rsid w:val="008302F6"/>
    <w:rsid w:val="0083147E"/>
    <w:rsid w:val="0083355F"/>
    <w:rsid w:val="0084261A"/>
    <w:rsid w:val="0084345A"/>
    <w:rsid w:val="00845C7E"/>
    <w:rsid w:val="00851356"/>
    <w:rsid w:val="008548EF"/>
    <w:rsid w:val="00857E54"/>
    <w:rsid w:val="008621FE"/>
    <w:rsid w:val="00862514"/>
    <w:rsid w:val="00862991"/>
    <w:rsid w:val="008632A4"/>
    <w:rsid w:val="008643BD"/>
    <w:rsid w:val="008643FA"/>
    <w:rsid w:val="00871D10"/>
    <w:rsid w:val="00872484"/>
    <w:rsid w:val="00873EED"/>
    <w:rsid w:val="00874C2A"/>
    <w:rsid w:val="00882542"/>
    <w:rsid w:val="00887444"/>
    <w:rsid w:val="008A16C2"/>
    <w:rsid w:val="008A446F"/>
    <w:rsid w:val="008A5612"/>
    <w:rsid w:val="008B2CD9"/>
    <w:rsid w:val="008B59B1"/>
    <w:rsid w:val="008B6746"/>
    <w:rsid w:val="008C0399"/>
    <w:rsid w:val="008C4907"/>
    <w:rsid w:val="008C77B4"/>
    <w:rsid w:val="008D0D32"/>
    <w:rsid w:val="008D4B22"/>
    <w:rsid w:val="008D629B"/>
    <w:rsid w:val="008D653E"/>
    <w:rsid w:val="008D738B"/>
    <w:rsid w:val="008E16A2"/>
    <w:rsid w:val="008E2728"/>
    <w:rsid w:val="008E6157"/>
    <w:rsid w:val="008E70E9"/>
    <w:rsid w:val="008F1426"/>
    <w:rsid w:val="00906F59"/>
    <w:rsid w:val="00907231"/>
    <w:rsid w:val="0090750A"/>
    <w:rsid w:val="0091134A"/>
    <w:rsid w:val="00912248"/>
    <w:rsid w:val="009130EE"/>
    <w:rsid w:val="00914A3F"/>
    <w:rsid w:val="00917886"/>
    <w:rsid w:val="009261D1"/>
    <w:rsid w:val="0092725C"/>
    <w:rsid w:val="00942B42"/>
    <w:rsid w:val="0094442C"/>
    <w:rsid w:val="00951DB1"/>
    <w:rsid w:val="00954BA7"/>
    <w:rsid w:val="00954D92"/>
    <w:rsid w:val="009572E4"/>
    <w:rsid w:val="00960E16"/>
    <w:rsid w:val="0096575C"/>
    <w:rsid w:val="00965946"/>
    <w:rsid w:val="00965A64"/>
    <w:rsid w:val="00977A24"/>
    <w:rsid w:val="009814C7"/>
    <w:rsid w:val="00994698"/>
    <w:rsid w:val="009A24F5"/>
    <w:rsid w:val="009A4C27"/>
    <w:rsid w:val="009A5C1B"/>
    <w:rsid w:val="009B7254"/>
    <w:rsid w:val="009C2850"/>
    <w:rsid w:val="009C577E"/>
    <w:rsid w:val="009C590E"/>
    <w:rsid w:val="009C6AAC"/>
    <w:rsid w:val="009D1F52"/>
    <w:rsid w:val="009E04A6"/>
    <w:rsid w:val="009E143E"/>
    <w:rsid w:val="009E34CB"/>
    <w:rsid w:val="009E4B38"/>
    <w:rsid w:val="009E7D51"/>
    <w:rsid w:val="009F46BB"/>
    <w:rsid w:val="00A06084"/>
    <w:rsid w:val="00A06D48"/>
    <w:rsid w:val="00A1058E"/>
    <w:rsid w:val="00A10A51"/>
    <w:rsid w:val="00A1717B"/>
    <w:rsid w:val="00A20DB1"/>
    <w:rsid w:val="00A22C88"/>
    <w:rsid w:val="00A22D3A"/>
    <w:rsid w:val="00A27B4B"/>
    <w:rsid w:val="00A316EE"/>
    <w:rsid w:val="00A35D62"/>
    <w:rsid w:val="00A3796C"/>
    <w:rsid w:val="00A40F3C"/>
    <w:rsid w:val="00A443CC"/>
    <w:rsid w:val="00A4452F"/>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4292"/>
    <w:rsid w:val="00AE7422"/>
    <w:rsid w:val="00AF2968"/>
    <w:rsid w:val="00B010A5"/>
    <w:rsid w:val="00B011AE"/>
    <w:rsid w:val="00B0392A"/>
    <w:rsid w:val="00B12BC7"/>
    <w:rsid w:val="00B161B5"/>
    <w:rsid w:val="00B17857"/>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4575"/>
    <w:rsid w:val="00B64A14"/>
    <w:rsid w:val="00B70E9C"/>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F4662"/>
    <w:rsid w:val="00C00E7E"/>
    <w:rsid w:val="00C01F6E"/>
    <w:rsid w:val="00C040CF"/>
    <w:rsid w:val="00C07463"/>
    <w:rsid w:val="00C118D8"/>
    <w:rsid w:val="00C12CEF"/>
    <w:rsid w:val="00C14014"/>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1E4"/>
    <w:rsid w:val="00C73522"/>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6EED"/>
    <w:rsid w:val="00CD74A9"/>
    <w:rsid w:val="00CE11C7"/>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4717"/>
    <w:rsid w:val="00D26889"/>
    <w:rsid w:val="00D32897"/>
    <w:rsid w:val="00D330AA"/>
    <w:rsid w:val="00D33E54"/>
    <w:rsid w:val="00D375BC"/>
    <w:rsid w:val="00D43A62"/>
    <w:rsid w:val="00D45EC2"/>
    <w:rsid w:val="00D57159"/>
    <w:rsid w:val="00D6369E"/>
    <w:rsid w:val="00D66344"/>
    <w:rsid w:val="00D678D2"/>
    <w:rsid w:val="00D67D41"/>
    <w:rsid w:val="00D71787"/>
    <w:rsid w:val="00D73D21"/>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9BA"/>
    <w:rsid w:val="00DA5CE1"/>
    <w:rsid w:val="00DA7A05"/>
    <w:rsid w:val="00DA7C78"/>
    <w:rsid w:val="00DB514C"/>
    <w:rsid w:val="00DC2570"/>
    <w:rsid w:val="00DC3963"/>
    <w:rsid w:val="00DD11EB"/>
    <w:rsid w:val="00DD166B"/>
    <w:rsid w:val="00DD2E5F"/>
    <w:rsid w:val="00DD5082"/>
    <w:rsid w:val="00DD55D1"/>
    <w:rsid w:val="00DD6D5D"/>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23218"/>
    <w:rsid w:val="00E23777"/>
    <w:rsid w:val="00E26B6C"/>
    <w:rsid w:val="00E42AE1"/>
    <w:rsid w:val="00E4365A"/>
    <w:rsid w:val="00E44B0B"/>
    <w:rsid w:val="00E535F5"/>
    <w:rsid w:val="00E556B7"/>
    <w:rsid w:val="00E57C6A"/>
    <w:rsid w:val="00E64534"/>
    <w:rsid w:val="00E665E9"/>
    <w:rsid w:val="00E67A74"/>
    <w:rsid w:val="00E67BF0"/>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495"/>
    <w:rsid w:val="00ED35CA"/>
    <w:rsid w:val="00EE0E69"/>
    <w:rsid w:val="00EE38D3"/>
    <w:rsid w:val="00F0056C"/>
    <w:rsid w:val="00F05071"/>
    <w:rsid w:val="00F14E24"/>
    <w:rsid w:val="00F15F04"/>
    <w:rsid w:val="00F16F94"/>
    <w:rsid w:val="00F203C8"/>
    <w:rsid w:val="00F20E21"/>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32BA"/>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60A0-627B-4B1C-9F0A-FDECB5BF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1547</Words>
  <Characters>8822</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pc12</cp:lastModifiedBy>
  <cp:revision>22</cp:revision>
  <cp:lastPrinted>2016-04-15T02:03:00Z</cp:lastPrinted>
  <dcterms:created xsi:type="dcterms:W3CDTF">2016-04-19T08:33:00Z</dcterms:created>
  <dcterms:modified xsi:type="dcterms:W3CDTF">2016-04-19T10:17:00Z</dcterms:modified>
</cp:coreProperties>
</file>